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9CB" w:rsidRPr="002449CB" w:rsidRDefault="002449CB" w:rsidP="002449CB">
      <w:pPr>
        <w:keepNext/>
        <w:framePr w:dropCap="margin" w:lines="2" w:wrap="around" w:vAnchor="text" w:hAnchor="page"/>
        <w:spacing w:before="120" w:after="0" w:line="582" w:lineRule="exact"/>
        <w:jc w:val="both"/>
        <w:textAlignment w:val="baseline"/>
        <w:rPr>
          <w:rFonts w:ascii="Bodoni Poster" w:hAnsi="Bodoni Poster"/>
          <w:color w:val="632423" w:themeColor="accent2" w:themeShade="80"/>
          <w:position w:val="-5"/>
          <w:sz w:val="66"/>
          <w:szCs w:val="24"/>
          <w:lang w:val="en-US"/>
        </w:rPr>
      </w:pPr>
      <w:r w:rsidRPr="002449CB">
        <w:rPr>
          <w:rFonts w:ascii="Bodoni Poster" w:hAnsi="Bodoni Poster"/>
          <w:color w:val="632423" w:themeColor="accent2" w:themeShade="80"/>
          <w:position w:val="-5"/>
          <w:sz w:val="66"/>
          <w:szCs w:val="24"/>
          <w:lang w:val="en-US"/>
        </w:rPr>
        <w:t>C</w:t>
      </w:r>
    </w:p>
    <w:p w:rsidR="008D615E" w:rsidRPr="002449CB" w:rsidRDefault="008D615E" w:rsidP="0037076A">
      <w:pPr>
        <w:spacing w:before="120" w:after="0" w:line="240" w:lineRule="auto"/>
        <w:jc w:val="both"/>
        <w:rPr>
          <w:rFonts w:ascii="Bodoni Poster" w:hAnsi="Bodoni Poster"/>
          <w:color w:val="632423" w:themeColor="accent2" w:themeShade="80"/>
          <w:sz w:val="24"/>
          <w:szCs w:val="24"/>
          <w:lang w:val="en-US"/>
        </w:rPr>
      </w:pPr>
      <w:r w:rsidRPr="002449CB">
        <w:rPr>
          <w:rFonts w:ascii="Bodoni Poster" w:hAnsi="Bodoni Poster"/>
          <w:color w:val="632423" w:themeColor="accent2" w:themeShade="80"/>
          <w:sz w:val="24"/>
          <w:szCs w:val="24"/>
          <w:lang w:val="en-US"/>
        </w:rPr>
        <w:t>OMMUNION</w:t>
      </w:r>
    </w:p>
    <w:p w:rsidR="008D615E" w:rsidRPr="00DF10B2" w:rsidRDefault="00A754D4" w:rsidP="0037076A">
      <w:pPr>
        <w:spacing w:before="120" w:after="0" w:line="240" w:lineRule="auto"/>
        <w:jc w:val="both"/>
        <w:rPr>
          <w:rFonts w:ascii="Times New Roman" w:hAnsi="Times New Roman" w:cs="Times New Roman"/>
          <w:lang w:val="en-US"/>
        </w:rPr>
      </w:pPr>
      <w:r w:rsidRPr="00DF10B2">
        <w:rPr>
          <w:rFonts w:ascii="Times New Roman" w:hAnsi="Times New Roman" w:cs="Times New Roman"/>
          <w:lang w:val="en-US"/>
        </w:rPr>
        <w:t>In the Church</w:t>
      </w:r>
      <w:r w:rsidR="007029DF" w:rsidRPr="00DF10B2">
        <w:rPr>
          <w:rFonts w:ascii="Times New Roman" w:hAnsi="Times New Roman" w:cs="Times New Roman"/>
          <w:lang w:val="en-US"/>
        </w:rPr>
        <w:t>,</w:t>
      </w:r>
      <w:r w:rsidRPr="00DF10B2">
        <w:rPr>
          <w:rFonts w:ascii="Times New Roman" w:hAnsi="Times New Roman" w:cs="Times New Roman"/>
          <w:lang w:val="en-US"/>
        </w:rPr>
        <w:t xml:space="preserve"> the</w:t>
      </w:r>
      <w:r w:rsidR="008D615E" w:rsidRPr="00DF10B2">
        <w:rPr>
          <w:rFonts w:ascii="Times New Roman" w:hAnsi="Times New Roman" w:cs="Times New Roman"/>
          <w:lang w:val="en-US"/>
        </w:rPr>
        <w:t xml:space="preserve"> term </w:t>
      </w:r>
      <w:r w:rsidR="008D615E" w:rsidRPr="00DF10B2">
        <w:rPr>
          <w:rFonts w:ascii="Times New Roman" w:hAnsi="Times New Roman" w:cs="Times New Roman"/>
          <w:i/>
          <w:lang w:val="en-US"/>
        </w:rPr>
        <w:t>communion</w:t>
      </w:r>
      <w:r w:rsidR="008D615E" w:rsidRPr="00DF10B2">
        <w:rPr>
          <w:rFonts w:ascii="Times New Roman" w:hAnsi="Times New Roman" w:cs="Times New Roman"/>
          <w:lang w:val="en-US"/>
        </w:rPr>
        <w:t xml:space="preserve"> </w:t>
      </w:r>
      <w:r w:rsidR="006342F1" w:rsidRPr="00DF10B2">
        <w:rPr>
          <w:rFonts w:ascii="Times New Roman" w:hAnsi="Times New Roman" w:cs="Times New Roman"/>
          <w:lang w:val="en-US"/>
        </w:rPr>
        <w:t>designates</w:t>
      </w:r>
      <w:r w:rsidR="008D615E" w:rsidRPr="00DF10B2">
        <w:rPr>
          <w:rFonts w:ascii="Times New Roman" w:hAnsi="Times New Roman" w:cs="Times New Roman"/>
          <w:lang w:val="en-US"/>
        </w:rPr>
        <w:t xml:space="preserve"> the filial relationship of believers with </w:t>
      </w:r>
      <w:r w:rsidR="006342F1" w:rsidRPr="00DF10B2">
        <w:rPr>
          <w:rFonts w:ascii="Times New Roman" w:hAnsi="Times New Roman" w:cs="Times New Roman"/>
          <w:lang w:val="en-US"/>
        </w:rPr>
        <w:t xml:space="preserve">Abba </w:t>
      </w:r>
      <w:r w:rsidR="008D615E" w:rsidRPr="00DF10B2">
        <w:rPr>
          <w:rFonts w:ascii="Times New Roman" w:hAnsi="Times New Roman" w:cs="Times New Roman"/>
          <w:lang w:val="en-US"/>
        </w:rPr>
        <w:t xml:space="preserve">God, from which a fraternal relationship </w:t>
      </w:r>
      <w:r w:rsidR="006342F1" w:rsidRPr="00DF10B2">
        <w:rPr>
          <w:rFonts w:ascii="Times New Roman" w:hAnsi="Times New Roman" w:cs="Times New Roman"/>
          <w:lang w:val="en-US"/>
        </w:rPr>
        <w:t>is</w:t>
      </w:r>
      <w:r w:rsidR="008D615E" w:rsidRPr="00DF10B2">
        <w:rPr>
          <w:rFonts w:ascii="Times New Roman" w:hAnsi="Times New Roman" w:cs="Times New Roman"/>
          <w:lang w:val="en-US"/>
        </w:rPr>
        <w:t xml:space="preserve"> born. </w:t>
      </w:r>
      <w:r w:rsidR="008D615E" w:rsidRPr="00DF10B2">
        <w:rPr>
          <w:rFonts w:ascii="Times New Roman" w:hAnsi="Times New Roman" w:cs="Times New Roman"/>
          <w:i/>
          <w:lang w:val="en-US"/>
        </w:rPr>
        <w:t>Communion</w:t>
      </w:r>
      <w:r w:rsidR="008D615E" w:rsidRPr="00DF10B2">
        <w:rPr>
          <w:rFonts w:ascii="Times New Roman" w:hAnsi="Times New Roman" w:cs="Times New Roman"/>
          <w:lang w:val="en-US"/>
        </w:rPr>
        <w:t xml:space="preserve"> translates the </w:t>
      </w:r>
      <w:r w:rsidR="007D33FC" w:rsidRPr="00DF10B2">
        <w:rPr>
          <w:rFonts w:ascii="Times New Roman" w:hAnsi="Times New Roman" w:cs="Times New Roman"/>
          <w:lang w:val="en-US"/>
        </w:rPr>
        <w:t>term</w:t>
      </w:r>
      <w:r w:rsidR="008D615E" w:rsidRPr="00DF10B2">
        <w:rPr>
          <w:rFonts w:ascii="Times New Roman" w:hAnsi="Times New Roman" w:cs="Times New Roman"/>
          <w:lang w:val="en-US"/>
        </w:rPr>
        <w:t xml:space="preserve"> </w:t>
      </w:r>
      <w:proofErr w:type="spellStart"/>
      <w:r w:rsidR="008D615E" w:rsidRPr="00DF10B2">
        <w:rPr>
          <w:rFonts w:ascii="Times New Roman" w:hAnsi="Times New Roman" w:cs="Times New Roman"/>
          <w:i/>
          <w:lang w:val="en-US"/>
        </w:rPr>
        <w:t>koinoia</w:t>
      </w:r>
      <w:proofErr w:type="spellEnd"/>
      <w:r w:rsidR="008D615E" w:rsidRPr="00DF10B2">
        <w:rPr>
          <w:rFonts w:ascii="Times New Roman" w:hAnsi="Times New Roman" w:cs="Times New Roman"/>
          <w:lang w:val="en-US"/>
        </w:rPr>
        <w:t xml:space="preserve"> </w:t>
      </w:r>
      <w:r w:rsidR="007D33FC" w:rsidRPr="00DF10B2">
        <w:rPr>
          <w:rFonts w:ascii="Times New Roman" w:hAnsi="Times New Roman" w:cs="Times New Roman"/>
          <w:lang w:val="en-US"/>
        </w:rPr>
        <w:t>from</w:t>
      </w:r>
      <w:r w:rsidR="008D615E" w:rsidRPr="00DF10B2">
        <w:rPr>
          <w:rFonts w:ascii="Times New Roman" w:hAnsi="Times New Roman" w:cs="Times New Roman"/>
          <w:lang w:val="en-US"/>
        </w:rPr>
        <w:t xml:space="preserve"> the Greek New Testament, which means both </w:t>
      </w:r>
      <w:r w:rsidR="008D615E" w:rsidRPr="00DF10B2">
        <w:rPr>
          <w:rFonts w:ascii="Times New Roman" w:hAnsi="Times New Roman" w:cs="Times New Roman"/>
          <w:i/>
          <w:lang w:val="en-US"/>
        </w:rPr>
        <w:t>communion</w:t>
      </w:r>
      <w:r w:rsidR="008D615E" w:rsidRPr="00DF10B2">
        <w:rPr>
          <w:rFonts w:ascii="Times New Roman" w:hAnsi="Times New Roman" w:cs="Times New Roman"/>
          <w:lang w:val="en-US"/>
        </w:rPr>
        <w:t xml:space="preserve"> and </w:t>
      </w:r>
      <w:r w:rsidR="008D615E" w:rsidRPr="00DF10B2">
        <w:rPr>
          <w:rFonts w:ascii="Times New Roman" w:hAnsi="Times New Roman" w:cs="Times New Roman"/>
          <w:i/>
          <w:lang w:val="en-US"/>
        </w:rPr>
        <w:t>participation</w:t>
      </w:r>
      <w:r w:rsidR="008D615E" w:rsidRPr="00DF10B2">
        <w:rPr>
          <w:rFonts w:ascii="Times New Roman" w:hAnsi="Times New Roman" w:cs="Times New Roman"/>
          <w:lang w:val="en-US"/>
        </w:rPr>
        <w:t xml:space="preserve"> </w:t>
      </w:r>
      <w:r w:rsidR="006342F1" w:rsidRPr="00DF10B2">
        <w:rPr>
          <w:rFonts w:ascii="Times New Roman" w:hAnsi="Times New Roman" w:cs="Times New Roman"/>
          <w:lang w:val="en-US"/>
        </w:rPr>
        <w:t>or</w:t>
      </w:r>
      <w:r w:rsidR="008D615E" w:rsidRPr="00DF10B2">
        <w:rPr>
          <w:rFonts w:ascii="Times New Roman" w:hAnsi="Times New Roman" w:cs="Times New Roman"/>
          <w:lang w:val="en-US"/>
        </w:rPr>
        <w:t xml:space="preserve"> </w:t>
      </w:r>
      <w:r w:rsidR="008D615E" w:rsidRPr="00DF10B2">
        <w:rPr>
          <w:rFonts w:ascii="Times New Roman" w:hAnsi="Times New Roman" w:cs="Times New Roman"/>
          <w:i/>
          <w:lang w:val="en-US"/>
        </w:rPr>
        <w:t>relationship</w:t>
      </w:r>
      <w:r w:rsidR="008D615E" w:rsidRPr="00DF10B2">
        <w:rPr>
          <w:rFonts w:ascii="Times New Roman" w:hAnsi="Times New Roman" w:cs="Times New Roman"/>
          <w:lang w:val="en-US"/>
        </w:rPr>
        <w:t xml:space="preserve">. It therefore </w:t>
      </w:r>
      <w:r w:rsidR="007D33FC" w:rsidRPr="00DF10B2">
        <w:rPr>
          <w:rFonts w:ascii="Times New Roman" w:hAnsi="Times New Roman" w:cs="Times New Roman"/>
          <w:lang w:val="en-US"/>
        </w:rPr>
        <w:t xml:space="preserve">regards the </w:t>
      </w:r>
      <w:r w:rsidR="008D615E" w:rsidRPr="00DF10B2">
        <w:rPr>
          <w:rFonts w:ascii="Times New Roman" w:hAnsi="Times New Roman" w:cs="Times New Roman"/>
          <w:lang w:val="en-US"/>
        </w:rPr>
        <w:t xml:space="preserve">essential core of </w:t>
      </w:r>
      <w:r w:rsidR="007D33FC" w:rsidRPr="00DF10B2">
        <w:rPr>
          <w:rFonts w:ascii="Times New Roman" w:hAnsi="Times New Roman" w:cs="Times New Roman"/>
          <w:lang w:val="en-US"/>
        </w:rPr>
        <w:t xml:space="preserve">our </w:t>
      </w:r>
      <w:r w:rsidR="008D615E" w:rsidRPr="00DF10B2">
        <w:rPr>
          <w:rFonts w:ascii="Times New Roman" w:hAnsi="Times New Roman" w:cs="Times New Roman"/>
          <w:lang w:val="en-US"/>
        </w:rPr>
        <w:t xml:space="preserve">being Christian. As children of the same Father, as members of </w:t>
      </w:r>
      <w:r w:rsidR="00C2212E" w:rsidRPr="00DF10B2">
        <w:rPr>
          <w:rFonts w:ascii="Times New Roman" w:hAnsi="Times New Roman" w:cs="Times New Roman"/>
          <w:lang w:val="en-US"/>
        </w:rPr>
        <w:t>his</w:t>
      </w:r>
      <w:r w:rsidR="008D615E" w:rsidRPr="00DF10B2">
        <w:rPr>
          <w:rFonts w:ascii="Times New Roman" w:hAnsi="Times New Roman" w:cs="Times New Roman"/>
          <w:lang w:val="en-US"/>
        </w:rPr>
        <w:t xml:space="preserve"> same family, we </w:t>
      </w:r>
      <w:r w:rsidR="00E03099" w:rsidRPr="00DF10B2">
        <w:rPr>
          <w:rFonts w:ascii="Times New Roman" w:hAnsi="Times New Roman" w:cs="Times New Roman"/>
          <w:lang w:val="en-US"/>
        </w:rPr>
        <w:t>“</w:t>
      </w:r>
      <w:r w:rsidR="008D615E" w:rsidRPr="00DF10B2">
        <w:rPr>
          <w:rFonts w:ascii="Times New Roman" w:hAnsi="Times New Roman" w:cs="Times New Roman"/>
          <w:lang w:val="en-US"/>
        </w:rPr>
        <w:t>are communion</w:t>
      </w:r>
      <w:r w:rsidR="00225CBF" w:rsidRPr="00DF10B2">
        <w:rPr>
          <w:rFonts w:ascii="Times New Roman" w:hAnsi="Times New Roman" w:cs="Times New Roman"/>
          <w:lang w:val="en-US"/>
        </w:rPr>
        <w:t>”</w:t>
      </w:r>
      <w:r w:rsidR="008D615E" w:rsidRPr="00DF10B2">
        <w:rPr>
          <w:rFonts w:ascii="Times New Roman" w:hAnsi="Times New Roman" w:cs="Times New Roman"/>
          <w:lang w:val="en-US"/>
        </w:rPr>
        <w:t xml:space="preserve"> with God and with our brothers</w:t>
      </w:r>
      <w:r w:rsidR="00E03099" w:rsidRPr="00DF10B2">
        <w:rPr>
          <w:rFonts w:ascii="Times New Roman" w:hAnsi="Times New Roman" w:cs="Times New Roman"/>
          <w:lang w:val="en-US"/>
        </w:rPr>
        <w:t xml:space="preserve"> and sisters</w:t>
      </w:r>
      <w:r w:rsidR="008D615E" w:rsidRPr="00DF10B2">
        <w:rPr>
          <w:rFonts w:ascii="Times New Roman" w:hAnsi="Times New Roman" w:cs="Times New Roman"/>
          <w:lang w:val="en-US"/>
        </w:rPr>
        <w:t xml:space="preserve">. </w:t>
      </w:r>
      <w:r w:rsidR="00A829C3" w:rsidRPr="00DF10B2">
        <w:rPr>
          <w:rFonts w:ascii="Times New Roman" w:hAnsi="Times New Roman" w:cs="Times New Roman"/>
          <w:lang w:val="en-US"/>
        </w:rPr>
        <w:t>Communion, therefore, is not uniformity.</w:t>
      </w:r>
      <w:r w:rsidR="002425E1" w:rsidRPr="00DF10B2">
        <w:rPr>
          <w:rFonts w:ascii="Times New Roman" w:hAnsi="Times New Roman" w:cs="Times New Roman"/>
          <w:lang w:val="en-US"/>
        </w:rPr>
        <w:t xml:space="preserve"> It comes from</w:t>
      </w:r>
      <w:r w:rsidR="008D615E" w:rsidRPr="00DF10B2">
        <w:rPr>
          <w:rFonts w:ascii="Times New Roman" w:hAnsi="Times New Roman" w:cs="Times New Roman"/>
          <w:lang w:val="en-US"/>
        </w:rPr>
        <w:t xml:space="preserve"> God Him</w:t>
      </w:r>
      <w:r w:rsidR="002425E1" w:rsidRPr="00DF10B2">
        <w:rPr>
          <w:rFonts w:ascii="Times New Roman" w:hAnsi="Times New Roman" w:cs="Times New Roman"/>
          <w:lang w:val="en-US"/>
        </w:rPr>
        <w:t>/Her</w:t>
      </w:r>
      <w:r w:rsidR="008D615E" w:rsidRPr="00DF10B2">
        <w:rPr>
          <w:rFonts w:ascii="Times New Roman" w:hAnsi="Times New Roman" w:cs="Times New Roman"/>
          <w:lang w:val="en-US"/>
        </w:rPr>
        <w:t>self and</w:t>
      </w:r>
      <w:r w:rsidR="002425E1" w:rsidRPr="00DF10B2">
        <w:rPr>
          <w:rFonts w:ascii="Times New Roman" w:hAnsi="Times New Roman" w:cs="Times New Roman"/>
          <w:lang w:val="en-US"/>
        </w:rPr>
        <w:t xml:space="preserve"> </w:t>
      </w:r>
      <w:r w:rsidR="005E2B86" w:rsidRPr="00DF10B2">
        <w:rPr>
          <w:rFonts w:ascii="Times New Roman" w:hAnsi="Times New Roman" w:cs="Times New Roman"/>
          <w:lang w:val="en-US"/>
        </w:rPr>
        <w:t>implies reciprocity</w:t>
      </w:r>
      <w:r w:rsidR="008D615E" w:rsidRPr="00DF10B2">
        <w:rPr>
          <w:rFonts w:ascii="Times New Roman" w:hAnsi="Times New Roman" w:cs="Times New Roman"/>
          <w:lang w:val="en-US"/>
        </w:rPr>
        <w:t>, participation, responsibility and unity in diversity</w:t>
      </w:r>
      <w:r w:rsidR="00DF10B2">
        <w:rPr>
          <w:rStyle w:val="Refdenotaalpie"/>
          <w:rFonts w:ascii="Times New Roman" w:hAnsi="Times New Roman" w:cs="Times New Roman"/>
          <w:lang w:val="en-US"/>
        </w:rPr>
        <w:footnoteReference w:id="1"/>
      </w:r>
      <w:r w:rsidR="008D615E" w:rsidRPr="00DF10B2">
        <w:rPr>
          <w:rFonts w:ascii="Times New Roman" w:hAnsi="Times New Roman" w:cs="Times New Roman"/>
          <w:lang w:val="en-US"/>
        </w:rPr>
        <w:t>, as in a family.</w:t>
      </w:r>
    </w:p>
    <w:p w:rsidR="000C375D" w:rsidRPr="00DF10B2" w:rsidRDefault="00F923B1" w:rsidP="0037076A">
      <w:pPr>
        <w:spacing w:before="120" w:after="0" w:line="240" w:lineRule="auto"/>
        <w:jc w:val="both"/>
        <w:rPr>
          <w:rFonts w:ascii="Times New Roman" w:hAnsi="Times New Roman" w:cs="Times New Roman"/>
          <w:lang w:val="en-US"/>
        </w:rPr>
      </w:pPr>
      <w:r>
        <w:rPr>
          <w:rFonts w:ascii="Times New Roman" w:hAnsi="Times New Roman" w:cs="Times New Roman"/>
          <w:noProof/>
          <w:lang w:val="es-ES" w:eastAsia="es-ES"/>
        </w:rPr>
        <mc:AlternateContent>
          <mc:Choice Requires="wps">
            <w:drawing>
              <wp:anchor distT="0" distB="0" distL="114300" distR="114300" simplePos="0" relativeHeight="251660800" behindDoc="1" locked="0" layoutInCell="1" allowOverlap="1" wp14:anchorId="7F424C48" wp14:editId="2D755E45">
                <wp:simplePos x="0" y="0"/>
                <wp:positionH relativeFrom="column">
                  <wp:posOffset>3209925</wp:posOffset>
                </wp:positionH>
                <wp:positionV relativeFrom="paragraph">
                  <wp:posOffset>1095375</wp:posOffset>
                </wp:positionV>
                <wp:extent cx="2260600" cy="2152650"/>
                <wp:effectExtent l="0" t="0" r="635" b="2540"/>
                <wp:wrapTight wrapText="bothSides">
                  <wp:wrapPolygon edited="0">
                    <wp:start x="-91" y="0"/>
                    <wp:lineTo x="-91" y="21504"/>
                    <wp:lineTo x="21600" y="21504"/>
                    <wp:lineTo x="21600" y="0"/>
                    <wp:lineTo x="-91" y="0"/>
                  </wp:wrapPolygon>
                </wp:wrapTigh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15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3B1" w:rsidRDefault="00F923B1" w:rsidP="00F923B1">
                            <w:r>
                              <w:rPr>
                                <w:noProof/>
                                <w:lang w:val="es-ES" w:eastAsia="es-ES"/>
                              </w:rPr>
                              <w:drawing>
                                <wp:inline distT="0" distB="0" distL="0" distR="0" wp14:anchorId="05A15D1F" wp14:editId="1A7E226A">
                                  <wp:extent cx="2076450" cy="2047875"/>
                                  <wp:effectExtent l="0" t="0" r="0" b="9525"/>
                                  <wp:docPr id="1" name="Imagen 1" descr="http://3.bp.blogspot.com/-urwqGGh3sjY/TegWGGETCVI/AAAAAAAAACY/wDvUfP-Ro7k/s400/m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3.bp.blogspot.com/-urwqGGh3sjY/TegWGGETCVI/AAAAAAAAACY/wDvUfP-Ro7k/s400/man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20478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24C48" id="_x0000_t202" coordsize="21600,21600" o:spt="202" path="m,l,21600r21600,l21600,xe">
                <v:stroke joinstyle="miter"/>
                <v:path gradientshapeok="t" o:connecttype="rect"/>
              </v:shapetype>
              <v:shape id="Cuadro de texto 2" o:spid="_x0000_s1026" type="#_x0000_t202" style="position:absolute;left:0;text-align:left;margin-left:252.75pt;margin-top:86.25pt;width:178pt;height:16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xihgIAABUFAAAOAAAAZHJzL2Uyb0RvYy54bWysVNuO2yAQfa/Uf0C8J77IycbWOqvdpKkq&#10;bS/Sth9AAMeoNmMBib2t+u874CSbblupquoHDMxwmJlzhuuboW3IQRqrQJc0mcaUSM1BKL0r6ZfP&#10;m8mCEuuYFqwBLUv6KC29Wb5+dd13hUyhhkZIQxBE26LvSlo71xVRZHktW2an0EmNxgpMyxwuzS4S&#10;hvWI3jZRGsfzqAcjOgNcWou769FIlwG/qiR3H6vKSkeakmJsLowmjFs/RstrVuwM62rFj2Gwf4ii&#10;ZUrjpWeoNXOM7I36BapV3ICFyk05tBFUleIy5IDZJPGLbB5q1smQCxbHducy2f8Hyz8cPhmiRElT&#10;SjRrkaLVngkDREji5OCApL5IfWcL9H3o0NsNdzAg2SFh290D/2qJhlXN9E7eGgN9LZnAIBN/Mro4&#10;OuJYD7Lt34PA29jeQQAaKtP6CmJNCKIjWY9ngjAOwnEzTefxPEYTR1uazNL5LFAYseJ0vDPWvZXQ&#10;Ej8pqUEFBHh2uLfOh8OKk4u/zUKjxEY1TViY3XbVGHJgqJZN+EIGL9wa7Z01+GMj4riDUeId3ubj&#10;Dex/z5M0i+/SfLKZL64m2SabTfKreDGJk/wun8dZnq03P3yASVbUSgip75WWJyUm2d8xfeyJUUNB&#10;i6QvaT5LZyNHf0wyDt/vkmyVw8ZsVFvSxdmJFZ7ZN1pg2qxwTDXjPPo5/FBlrMHpH6oSdOCpH0Xg&#10;hu2AKF4cWxCPqAgDyBdyi68JTmow3yjpsTNLqvHpoKR5p1FTeZJlvpHDIptdpbgwl5btpYVpjkAl&#10;dZSM05Ubm3/fGbWr8Z5RxRpuUYeVCgp5jumoXuy9kMrxnfDNfbkOXs+v2fIJAAD//wMAUEsDBBQA&#10;BgAIAAAAIQBu0o/Z3AAAAAsBAAAPAAAAZHJzL2Rvd25yZXYueG1sTI/BTsMwEETvSPyDtUjcqJNK&#10;LlGIU1WgnqoeKJW4uvYSR8TrELtt+HuWE9xmNU+zM816DoO44JT6SBrKRQECyUbXU6fh+LZ9qECk&#10;bMiZIRJq+MYE6/b2pjG1i1d6xcshd4JDKNVGg895rKVM1mMwaRFHJPY+4hRM5nPqpJvMlcPDIJdF&#10;sZLB9MQfvBnx2aP9PJyDhi982W/e1dHa7ax2e+vdrpqd1vd38+YJRMY5/8HwW5+rQ8udTvFMLolB&#10;gyqUYpSNxyULJqpVyeLEVslCto38v6H9AQAA//8DAFBLAQItABQABgAIAAAAIQC2gziS/gAAAOEB&#10;AAATAAAAAAAAAAAAAAAAAAAAAABbQ29udGVudF9UeXBlc10ueG1sUEsBAi0AFAAGAAgAAAAhADj9&#10;If/WAAAAlAEAAAsAAAAAAAAAAAAAAAAALwEAAF9yZWxzLy5yZWxzUEsBAi0AFAAGAAgAAAAhAE16&#10;DGKGAgAAFQUAAA4AAAAAAAAAAAAAAAAALgIAAGRycy9lMm9Eb2MueG1sUEsBAi0AFAAGAAgAAAAh&#10;AG7Sj9ncAAAACwEAAA8AAAAAAAAAAAAAAAAA4AQAAGRycy9kb3ducmV2LnhtbFBLBQYAAAAABAAE&#10;APMAAADpBQAAAAA=&#10;" stroked="f">
                <v:textbox>
                  <w:txbxContent>
                    <w:p w:rsidR="00F923B1" w:rsidRDefault="00F923B1" w:rsidP="00F923B1">
                      <w:r>
                        <w:rPr>
                          <w:noProof/>
                          <w:lang w:val="es-ES" w:eastAsia="es-ES"/>
                        </w:rPr>
                        <w:drawing>
                          <wp:inline distT="0" distB="0" distL="0" distR="0" wp14:anchorId="05A15D1F" wp14:editId="1A7E226A">
                            <wp:extent cx="2076450" cy="2047875"/>
                            <wp:effectExtent l="0" t="0" r="0" b="9525"/>
                            <wp:docPr id="1" name="Imagen 1" descr="http://3.bp.blogspot.com/-urwqGGh3sjY/TegWGGETCVI/AAAAAAAAACY/wDvUfP-Ro7k/s400/m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3.bp.blogspot.com/-urwqGGh3sjY/TegWGGETCVI/AAAAAAAAACY/wDvUfP-Ro7k/s400/man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2047875"/>
                                    </a:xfrm>
                                    <a:prstGeom prst="rect">
                                      <a:avLst/>
                                    </a:prstGeom>
                                    <a:noFill/>
                                    <a:ln>
                                      <a:noFill/>
                                    </a:ln>
                                  </pic:spPr>
                                </pic:pic>
                              </a:graphicData>
                            </a:graphic>
                          </wp:inline>
                        </w:drawing>
                      </w:r>
                    </w:p>
                  </w:txbxContent>
                </v:textbox>
                <w10:wrap type="tight"/>
              </v:shape>
            </w:pict>
          </mc:Fallback>
        </mc:AlternateContent>
      </w:r>
      <w:r w:rsidR="008D615E" w:rsidRPr="00DF10B2">
        <w:rPr>
          <w:rFonts w:ascii="Times New Roman" w:hAnsi="Times New Roman" w:cs="Times New Roman"/>
          <w:lang w:val="en-US"/>
        </w:rPr>
        <w:t xml:space="preserve">Therefore, communion is an anthropological reality. There is no doubt that </w:t>
      </w:r>
      <w:r w:rsidR="007029DF" w:rsidRPr="00DF10B2">
        <w:rPr>
          <w:rFonts w:ascii="Times New Roman" w:hAnsi="Times New Roman" w:cs="Times New Roman"/>
          <w:lang w:val="en-US"/>
        </w:rPr>
        <w:t>each</w:t>
      </w:r>
      <w:r w:rsidR="000D5FC2" w:rsidRPr="00DF10B2">
        <w:rPr>
          <w:rFonts w:ascii="Times New Roman" w:hAnsi="Times New Roman" w:cs="Times New Roman"/>
          <w:lang w:val="en-US"/>
        </w:rPr>
        <w:t xml:space="preserve"> person</w:t>
      </w:r>
      <w:r w:rsidR="008D615E" w:rsidRPr="00DF10B2">
        <w:rPr>
          <w:rFonts w:ascii="Times New Roman" w:hAnsi="Times New Roman" w:cs="Times New Roman"/>
          <w:lang w:val="en-US"/>
        </w:rPr>
        <w:t xml:space="preserve">, from the very moment </w:t>
      </w:r>
      <w:r w:rsidR="00682D72" w:rsidRPr="00DF10B2">
        <w:rPr>
          <w:rFonts w:ascii="Times New Roman" w:hAnsi="Times New Roman" w:cs="Times New Roman"/>
          <w:lang w:val="en-US"/>
        </w:rPr>
        <w:t>of conception</w:t>
      </w:r>
      <w:r w:rsidR="008D615E" w:rsidRPr="00DF10B2">
        <w:rPr>
          <w:rFonts w:ascii="Times New Roman" w:hAnsi="Times New Roman" w:cs="Times New Roman"/>
          <w:lang w:val="en-US"/>
        </w:rPr>
        <w:t xml:space="preserve">, is a being-in-relationship. We need each other. The other </w:t>
      </w:r>
      <w:r w:rsidR="00692B43" w:rsidRPr="00DF10B2">
        <w:rPr>
          <w:rFonts w:ascii="Times New Roman" w:hAnsi="Times New Roman" w:cs="Times New Roman"/>
          <w:lang w:val="en-US"/>
        </w:rPr>
        <w:t xml:space="preserve">person </w:t>
      </w:r>
      <w:r w:rsidR="008D615E" w:rsidRPr="00DF10B2">
        <w:rPr>
          <w:rFonts w:ascii="Times New Roman" w:hAnsi="Times New Roman" w:cs="Times New Roman"/>
          <w:lang w:val="en-US"/>
        </w:rPr>
        <w:t>makes me exist</w:t>
      </w:r>
      <w:r w:rsidR="00DF10B2">
        <w:rPr>
          <w:rStyle w:val="Refdenotaalpie"/>
          <w:rFonts w:ascii="Times New Roman" w:hAnsi="Times New Roman" w:cs="Times New Roman"/>
          <w:lang w:val="en-US"/>
        </w:rPr>
        <w:footnoteReference w:id="2"/>
      </w:r>
      <w:r w:rsidR="008D615E" w:rsidRPr="00DF10B2">
        <w:rPr>
          <w:rFonts w:ascii="Times New Roman" w:hAnsi="Times New Roman" w:cs="Times New Roman"/>
          <w:lang w:val="en-US"/>
        </w:rPr>
        <w:t xml:space="preserve">. What our Christian experience suggests </w:t>
      </w:r>
      <w:r w:rsidR="00702D74" w:rsidRPr="00DF10B2">
        <w:rPr>
          <w:rFonts w:ascii="Times New Roman" w:hAnsi="Times New Roman" w:cs="Times New Roman"/>
          <w:lang w:val="en-US"/>
        </w:rPr>
        <w:t xml:space="preserve">is </w:t>
      </w:r>
      <w:r w:rsidR="008D615E" w:rsidRPr="00DF10B2">
        <w:rPr>
          <w:rFonts w:ascii="Times New Roman" w:hAnsi="Times New Roman" w:cs="Times New Roman"/>
          <w:lang w:val="en-US"/>
        </w:rPr>
        <w:t xml:space="preserve">that </w:t>
      </w:r>
      <w:r w:rsidR="00702D74" w:rsidRPr="00DF10B2">
        <w:rPr>
          <w:rFonts w:ascii="Times New Roman" w:hAnsi="Times New Roman" w:cs="Times New Roman"/>
          <w:lang w:val="en-US"/>
        </w:rPr>
        <w:t>a</w:t>
      </w:r>
      <w:r w:rsidR="008D615E" w:rsidRPr="00DF10B2">
        <w:rPr>
          <w:rFonts w:ascii="Times New Roman" w:hAnsi="Times New Roman" w:cs="Times New Roman"/>
          <w:lang w:val="en-US"/>
        </w:rPr>
        <w:t xml:space="preserve"> person </w:t>
      </w:r>
      <w:proofErr w:type="gramStart"/>
      <w:r w:rsidR="00702D74" w:rsidRPr="00DF10B2">
        <w:rPr>
          <w:rFonts w:ascii="Times New Roman" w:hAnsi="Times New Roman" w:cs="Times New Roman"/>
          <w:lang w:val="en-US"/>
        </w:rPr>
        <w:t>is fulfilled</w:t>
      </w:r>
      <w:proofErr w:type="gramEnd"/>
      <w:r w:rsidR="00702D74" w:rsidRPr="00DF10B2">
        <w:rPr>
          <w:rFonts w:ascii="Times New Roman" w:hAnsi="Times New Roman" w:cs="Times New Roman"/>
          <w:lang w:val="en-US"/>
        </w:rPr>
        <w:t xml:space="preserve"> to the extent that </w:t>
      </w:r>
      <w:r w:rsidR="00C45FBD" w:rsidRPr="00DF10B2">
        <w:rPr>
          <w:rFonts w:ascii="Times New Roman" w:hAnsi="Times New Roman" w:cs="Times New Roman"/>
          <w:lang w:val="en-US"/>
        </w:rPr>
        <w:t>he or she expresses this being-in-relation thorough</w:t>
      </w:r>
      <w:r w:rsidR="008D615E" w:rsidRPr="00DF10B2">
        <w:rPr>
          <w:rFonts w:ascii="Times New Roman" w:hAnsi="Times New Roman" w:cs="Times New Roman"/>
          <w:lang w:val="en-US"/>
        </w:rPr>
        <w:t xml:space="preserve"> fraternal communion. </w:t>
      </w:r>
      <w:r w:rsidR="00934B48" w:rsidRPr="00DF10B2">
        <w:rPr>
          <w:rFonts w:ascii="Times New Roman" w:hAnsi="Times New Roman" w:cs="Times New Roman"/>
          <w:lang w:val="en-US"/>
        </w:rPr>
        <w:t>Based on his or her</w:t>
      </w:r>
      <w:r w:rsidR="008D615E" w:rsidRPr="00DF10B2">
        <w:rPr>
          <w:rFonts w:ascii="Times New Roman" w:hAnsi="Times New Roman" w:cs="Times New Roman"/>
          <w:lang w:val="en-US"/>
        </w:rPr>
        <w:t xml:space="preserve"> relationship with the God of Jesus, the person </w:t>
      </w:r>
      <w:r w:rsidR="00887869" w:rsidRPr="00DF10B2">
        <w:rPr>
          <w:rFonts w:ascii="Times New Roman" w:hAnsi="Times New Roman" w:cs="Times New Roman"/>
          <w:lang w:val="en-US"/>
        </w:rPr>
        <w:t>begins</w:t>
      </w:r>
      <w:r w:rsidR="008D615E" w:rsidRPr="00DF10B2">
        <w:rPr>
          <w:rFonts w:ascii="Times New Roman" w:hAnsi="Times New Roman" w:cs="Times New Roman"/>
          <w:lang w:val="en-US"/>
        </w:rPr>
        <w:t xml:space="preserve"> a new relationship with nature, with others</w:t>
      </w:r>
      <w:r w:rsidR="00E81F7E" w:rsidRPr="00DF10B2">
        <w:rPr>
          <w:rFonts w:ascii="Times New Roman" w:hAnsi="Times New Roman" w:cs="Times New Roman"/>
          <w:lang w:val="en-US"/>
        </w:rPr>
        <w:t>,</w:t>
      </w:r>
      <w:r w:rsidR="008D615E" w:rsidRPr="00DF10B2">
        <w:rPr>
          <w:rFonts w:ascii="Times New Roman" w:hAnsi="Times New Roman" w:cs="Times New Roman"/>
          <w:lang w:val="en-US"/>
        </w:rPr>
        <w:t xml:space="preserve"> and with him</w:t>
      </w:r>
      <w:r w:rsidR="00887869" w:rsidRPr="00DF10B2">
        <w:rPr>
          <w:rFonts w:ascii="Times New Roman" w:hAnsi="Times New Roman" w:cs="Times New Roman"/>
          <w:lang w:val="en-US"/>
        </w:rPr>
        <w:t xml:space="preserve"> or her</w:t>
      </w:r>
      <w:r w:rsidR="00E81F7E" w:rsidRPr="00DF10B2">
        <w:rPr>
          <w:rFonts w:ascii="Times New Roman" w:hAnsi="Times New Roman" w:cs="Times New Roman"/>
          <w:lang w:val="en-US"/>
        </w:rPr>
        <w:t>self</w:t>
      </w:r>
      <w:r w:rsidR="007544F7" w:rsidRPr="00DF10B2">
        <w:rPr>
          <w:rFonts w:ascii="Times New Roman" w:hAnsi="Times New Roman" w:cs="Times New Roman"/>
          <w:lang w:val="en-US"/>
        </w:rPr>
        <w:t>, that is, experiences</w:t>
      </w:r>
      <w:r w:rsidR="00E81F7E" w:rsidRPr="00DF10B2">
        <w:rPr>
          <w:rFonts w:ascii="Times New Roman" w:hAnsi="Times New Roman" w:cs="Times New Roman"/>
          <w:lang w:val="en-US"/>
        </w:rPr>
        <w:t xml:space="preserve"> communion, which </w:t>
      </w:r>
      <w:r w:rsidR="00D925CA" w:rsidRPr="00DF10B2">
        <w:rPr>
          <w:rFonts w:ascii="Times New Roman" w:hAnsi="Times New Roman" w:cs="Times New Roman"/>
          <w:lang w:val="en-US"/>
        </w:rPr>
        <w:t>enhances</w:t>
      </w:r>
      <w:r w:rsidR="00745915" w:rsidRPr="00DF10B2">
        <w:rPr>
          <w:rFonts w:ascii="Times New Roman" w:hAnsi="Times New Roman" w:cs="Times New Roman"/>
          <w:lang w:val="en-US"/>
        </w:rPr>
        <w:t xml:space="preserve"> </w:t>
      </w:r>
      <w:bookmarkStart w:id="0" w:name="_GoBack"/>
      <w:bookmarkEnd w:id="0"/>
      <w:r w:rsidR="00745915" w:rsidRPr="00DF10B2">
        <w:rPr>
          <w:rFonts w:ascii="Times New Roman" w:hAnsi="Times New Roman" w:cs="Times New Roman"/>
          <w:lang w:val="en-US"/>
        </w:rPr>
        <w:t xml:space="preserve">and empowers </w:t>
      </w:r>
      <w:r w:rsidR="008E6625" w:rsidRPr="00DF10B2">
        <w:rPr>
          <w:rFonts w:ascii="Times New Roman" w:hAnsi="Times New Roman" w:cs="Times New Roman"/>
          <w:lang w:val="en-US"/>
        </w:rPr>
        <w:t>us</w:t>
      </w:r>
      <w:r w:rsidR="00745915" w:rsidRPr="00DF10B2">
        <w:rPr>
          <w:rFonts w:ascii="Times New Roman" w:hAnsi="Times New Roman" w:cs="Times New Roman"/>
          <w:lang w:val="en-US"/>
        </w:rPr>
        <w:t>.</w:t>
      </w:r>
      <w:r w:rsidR="00A75134" w:rsidRPr="00DF10B2">
        <w:rPr>
          <w:rFonts w:ascii="Times New Roman" w:hAnsi="Times New Roman" w:cs="Times New Roman"/>
          <w:lang w:val="en-US"/>
        </w:rPr>
        <w:t xml:space="preserve"> </w:t>
      </w:r>
      <w:r w:rsidR="000C375D" w:rsidRPr="00DF10B2">
        <w:rPr>
          <w:rFonts w:ascii="Times New Roman" w:hAnsi="Times New Roman" w:cs="Times New Roman"/>
          <w:lang w:val="en-US"/>
        </w:rPr>
        <w:t xml:space="preserve">In this sense, </w:t>
      </w:r>
      <w:r w:rsidR="00A75134" w:rsidRPr="00DF10B2">
        <w:rPr>
          <w:rFonts w:ascii="Times New Roman" w:hAnsi="Times New Roman" w:cs="Times New Roman"/>
          <w:lang w:val="en-US"/>
        </w:rPr>
        <w:t xml:space="preserve">closure to communion means choosing </w:t>
      </w:r>
      <w:r w:rsidR="00281A86" w:rsidRPr="00DF10B2">
        <w:rPr>
          <w:rFonts w:ascii="Times New Roman" w:hAnsi="Times New Roman" w:cs="Times New Roman"/>
          <w:lang w:val="en-US"/>
        </w:rPr>
        <w:t>a</w:t>
      </w:r>
      <w:r w:rsidR="007077AB" w:rsidRPr="00DF10B2">
        <w:rPr>
          <w:rFonts w:ascii="Times New Roman" w:hAnsi="Times New Roman" w:cs="Times New Roman"/>
          <w:lang w:val="en-US"/>
        </w:rPr>
        <w:t xml:space="preserve"> depersonalized</w:t>
      </w:r>
      <w:r w:rsidR="00281A86" w:rsidRPr="00DF10B2">
        <w:rPr>
          <w:rFonts w:ascii="Times New Roman" w:hAnsi="Times New Roman" w:cs="Times New Roman"/>
          <w:lang w:val="en-US"/>
        </w:rPr>
        <w:t xml:space="preserve"> existence</w:t>
      </w:r>
      <w:r w:rsidR="007077AB" w:rsidRPr="00DF10B2">
        <w:rPr>
          <w:rFonts w:ascii="Times New Roman" w:hAnsi="Times New Roman" w:cs="Times New Roman"/>
          <w:lang w:val="en-US"/>
        </w:rPr>
        <w:t xml:space="preserve">, </w:t>
      </w:r>
      <w:r w:rsidR="007B7FC2" w:rsidRPr="00DF10B2">
        <w:rPr>
          <w:rFonts w:ascii="Times New Roman" w:hAnsi="Times New Roman" w:cs="Times New Roman"/>
          <w:lang w:val="en-US"/>
        </w:rPr>
        <w:t>deciding</w:t>
      </w:r>
      <w:r w:rsidR="007077AB" w:rsidRPr="00DF10B2">
        <w:rPr>
          <w:rFonts w:ascii="Times New Roman" w:hAnsi="Times New Roman" w:cs="Times New Roman"/>
          <w:lang w:val="en-US"/>
        </w:rPr>
        <w:t xml:space="preserve"> </w:t>
      </w:r>
      <w:r w:rsidR="00630E00" w:rsidRPr="00DF10B2">
        <w:rPr>
          <w:rFonts w:ascii="Times New Roman" w:hAnsi="Times New Roman" w:cs="Times New Roman"/>
          <w:lang w:val="en-US"/>
        </w:rPr>
        <w:t>‘not to be’</w:t>
      </w:r>
      <w:r w:rsidR="007077AB" w:rsidRPr="00DF10B2">
        <w:rPr>
          <w:rFonts w:ascii="Times New Roman" w:hAnsi="Times New Roman" w:cs="Times New Roman"/>
          <w:lang w:val="en-US"/>
        </w:rPr>
        <w:t>.</w:t>
      </w:r>
    </w:p>
    <w:p w:rsidR="008D615E" w:rsidRPr="00DF10B2" w:rsidRDefault="00E052CC" w:rsidP="0037076A">
      <w:pPr>
        <w:spacing w:before="120" w:after="0" w:line="240" w:lineRule="auto"/>
        <w:jc w:val="both"/>
        <w:rPr>
          <w:rFonts w:ascii="Times New Roman" w:hAnsi="Times New Roman" w:cs="Times New Roman"/>
          <w:lang w:val="en-US"/>
        </w:rPr>
      </w:pPr>
      <w:r w:rsidRPr="00DF10B2">
        <w:rPr>
          <w:rFonts w:ascii="Times New Roman" w:hAnsi="Times New Roman" w:cs="Times New Roman"/>
          <w:lang w:val="en-US"/>
        </w:rPr>
        <w:t xml:space="preserve">This actually has a clear ecclesial consequence, which </w:t>
      </w:r>
      <w:r w:rsidR="008D615E" w:rsidRPr="00DF10B2">
        <w:rPr>
          <w:rFonts w:ascii="Times New Roman" w:hAnsi="Times New Roman" w:cs="Times New Roman"/>
          <w:lang w:val="en-US"/>
        </w:rPr>
        <w:t>Vatican II called</w:t>
      </w:r>
      <w:r w:rsidR="00C21C87" w:rsidRPr="00DF10B2">
        <w:rPr>
          <w:rFonts w:ascii="Times New Roman" w:hAnsi="Times New Roman" w:cs="Times New Roman"/>
          <w:lang w:val="en-US"/>
        </w:rPr>
        <w:t xml:space="preserve"> the</w:t>
      </w:r>
      <w:r w:rsidR="008D615E" w:rsidRPr="00DF10B2">
        <w:rPr>
          <w:rFonts w:ascii="Times New Roman" w:hAnsi="Times New Roman" w:cs="Times New Roman"/>
          <w:lang w:val="en-US"/>
        </w:rPr>
        <w:t xml:space="preserve"> </w:t>
      </w:r>
      <w:r w:rsidRPr="00DF10B2">
        <w:rPr>
          <w:rFonts w:ascii="Times New Roman" w:hAnsi="Times New Roman" w:cs="Times New Roman"/>
          <w:i/>
          <w:lang w:val="en-US"/>
        </w:rPr>
        <w:t>“Church</w:t>
      </w:r>
      <w:r w:rsidR="00C21C87" w:rsidRPr="00DF10B2">
        <w:rPr>
          <w:rFonts w:ascii="Times New Roman" w:hAnsi="Times New Roman" w:cs="Times New Roman"/>
          <w:i/>
          <w:lang w:val="en-US"/>
        </w:rPr>
        <w:t xml:space="preserve"> of communion</w:t>
      </w:r>
      <w:r w:rsidRPr="00DF10B2">
        <w:rPr>
          <w:rFonts w:ascii="Times New Roman" w:hAnsi="Times New Roman" w:cs="Times New Roman"/>
          <w:i/>
          <w:lang w:val="en-US"/>
        </w:rPr>
        <w:t>”</w:t>
      </w:r>
      <w:r w:rsidR="008D615E" w:rsidRPr="00DF10B2">
        <w:rPr>
          <w:rFonts w:ascii="Times New Roman" w:hAnsi="Times New Roman" w:cs="Times New Roman"/>
          <w:lang w:val="en-US"/>
        </w:rPr>
        <w:t xml:space="preserve">. </w:t>
      </w:r>
      <w:r w:rsidR="00C21C87" w:rsidRPr="00DF10B2">
        <w:rPr>
          <w:rFonts w:ascii="Times New Roman" w:hAnsi="Times New Roman" w:cs="Times New Roman"/>
          <w:lang w:val="en-US"/>
        </w:rPr>
        <w:t>In th</w:t>
      </w:r>
      <w:r w:rsidR="006E5D17" w:rsidRPr="00DF10B2">
        <w:rPr>
          <w:rFonts w:ascii="Times New Roman" w:hAnsi="Times New Roman" w:cs="Times New Roman"/>
          <w:lang w:val="en-US"/>
        </w:rPr>
        <w:t>is</w:t>
      </w:r>
      <w:r w:rsidR="00C21C87" w:rsidRPr="00DF10B2">
        <w:rPr>
          <w:rFonts w:ascii="Times New Roman" w:hAnsi="Times New Roman" w:cs="Times New Roman"/>
          <w:lang w:val="en-US"/>
        </w:rPr>
        <w:t xml:space="preserve"> </w:t>
      </w:r>
      <w:r w:rsidR="006E5D17" w:rsidRPr="00DF10B2">
        <w:rPr>
          <w:rFonts w:ascii="Times New Roman" w:hAnsi="Times New Roman" w:cs="Times New Roman"/>
          <w:lang w:val="en-US"/>
        </w:rPr>
        <w:t>Communion/</w:t>
      </w:r>
      <w:r w:rsidR="00C21C87" w:rsidRPr="00DF10B2">
        <w:rPr>
          <w:rFonts w:ascii="Times New Roman" w:hAnsi="Times New Roman" w:cs="Times New Roman"/>
          <w:lang w:val="en-US"/>
        </w:rPr>
        <w:t>Church</w:t>
      </w:r>
      <w:r w:rsidR="008D615E" w:rsidRPr="00DF10B2">
        <w:rPr>
          <w:rFonts w:ascii="Times New Roman" w:hAnsi="Times New Roman" w:cs="Times New Roman"/>
          <w:lang w:val="en-US"/>
        </w:rPr>
        <w:t xml:space="preserve"> the states of life</w:t>
      </w:r>
      <w:r w:rsidR="00C21C87" w:rsidRPr="00DF10B2">
        <w:rPr>
          <w:rFonts w:ascii="Times New Roman" w:hAnsi="Times New Roman" w:cs="Times New Roman"/>
          <w:lang w:val="en-US"/>
        </w:rPr>
        <w:t xml:space="preserve"> – </w:t>
      </w:r>
      <w:r w:rsidR="008D615E" w:rsidRPr="00DF10B2">
        <w:rPr>
          <w:rFonts w:ascii="Times New Roman" w:hAnsi="Times New Roman" w:cs="Times New Roman"/>
          <w:lang w:val="en-US"/>
        </w:rPr>
        <w:t>vocation</w:t>
      </w:r>
      <w:r w:rsidR="00187A9A" w:rsidRPr="00DF10B2">
        <w:rPr>
          <w:rFonts w:ascii="Times New Roman" w:hAnsi="Times New Roman" w:cs="Times New Roman"/>
          <w:lang w:val="en-US"/>
        </w:rPr>
        <w:t>al paths stemming</w:t>
      </w:r>
      <w:r w:rsidR="008D615E" w:rsidRPr="00DF10B2">
        <w:rPr>
          <w:rFonts w:ascii="Times New Roman" w:hAnsi="Times New Roman" w:cs="Times New Roman"/>
          <w:lang w:val="en-US"/>
        </w:rPr>
        <w:t xml:space="preserve"> </w:t>
      </w:r>
      <w:r w:rsidR="006E5D17" w:rsidRPr="00DF10B2">
        <w:rPr>
          <w:rFonts w:ascii="Times New Roman" w:hAnsi="Times New Roman" w:cs="Times New Roman"/>
          <w:lang w:val="en-US"/>
        </w:rPr>
        <w:t>from a</w:t>
      </w:r>
      <w:r w:rsidR="008D615E" w:rsidRPr="00DF10B2">
        <w:rPr>
          <w:rFonts w:ascii="Times New Roman" w:hAnsi="Times New Roman" w:cs="Times New Roman"/>
          <w:lang w:val="en-US"/>
        </w:rPr>
        <w:t xml:space="preserve"> personal relationship with God</w:t>
      </w:r>
      <w:r w:rsidR="00C21C87" w:rsidRPr="00DF10B2">
        <w:rPr>
          <w:rFonts w:ascii="Times New Roman" w:hAnsi="Times New Roman" w:cs="Times New Roman"/>
          <w:lang w:val="en-US"/>
        </w:rPr>
        <w:t xml:space="preserve"> –</w:t>
      </w:r>
      <w:r w:rsidR="006E5D17" w:rsidRPr="00DF10B2">
        <w:rPr>
          <w:rFonts w:ascii="Times New Roman" w:hAnsi="Times New Roman" w:cs="Times New Roman"/>
          <w:lang w:val="en-US"/>
        </w:rPr>
        <w:t xml:space="preserve"> </w:t>
      </w:r>
      <w:r w:rsidR="008D615E" w:rsidRPr="00DF10B2">
        <w:rPr>
          <w:rFonts w:ascii="Times New Roman" w:hAnsi="Times New Roman" w:cs="Times New Roman"/>
          <w:lang w:val="en-US"/>
        </w:rPr>
        <w:t xml:space="preserve">are not understood as isolated realities </w:t>
      </w:r>
      <w:r w:rsidR="00CD2726" w:rsidRPr="00DF10B2">
        <w:rPr>
          <w:rFonts w:ascii="Times New Roman" w:hAnsi="Times New Roman" w:cs="Times New Roman"/>
          <w:lang w:val="en-US"/>
        </w:rPr>
        <w:t xml:space="preserve">in </w:t>
      </w:r>
      <w:r w:rsidR="008D615E" w:rsidRPr="00DF10B2">
        <w:rPr>
          <w:rFonts w:ascii="Times New Roman" w:hAnsi="Times New Roman" w:cs="Times New Roman"/>
          <w:lang w:val="en-US"/>
        </w:rPr>
        <w:t xml:space="preserve">themselves. </w:t>
      </w:r>
      <w:r w:rsidR="002E0C0C" w:rsidRPr="00DF10B2">
        <w:rPr>
          <w:rFonts w:ascii="Times New Roman" w:hAnsi="Times New Roman" w:cs="Times New Roman"/>
          <w:lang w:val="en-US"/>
        </w:rPr>
        <w:t>Since the Church is a symbol of the Kingdom of God, she is fraternal communion by nature. Therefore, personal vocations only find their meaning when they are deeply interconnected:</w:t>
      </w:r>
      <w:r w:rsidR="00A22E32" w:rsidRPr="00DF10B2">
        <w:rPr>
          <w:rFonts w:ascii="Times New Roman" w:hAnsi="Times New Roman" w:cs="Times New Roman"/>
          <w:lang w:val="en-US"/>
        </w:rPr>
        <w:t xml:space="preserve"> </w:t>
      </w:r>
      <w:r w:rsidR="00E86603" w:rsidRPr="00DF10B2">
        <w:rPr>
          <w:rFonts w:ascii="Times New Roman" w:hAnsi="Times New Roman" w:cs="Times New Roman"/>
          <w:lang w:val="en-US"/>
        </w:rPr>
        <w:t>they are functions of each other.</w:t>
      </w:r>
      <w:r w:rsidR="00841340" w:rsidRPr="00DF10B2">
        <w:rPr>
          <w:rFonts w:ascii="Times New Roman" w:hAnsi="Times New Roman" w:cs="Times New Roman"/>
          <w:lang w:val="en-US"/>
        </w:rPr>
        <w:t xml:space="preserve"> They all </w:t>
      </w:r>
      <w:r w:rsidR="000A69D6" w:rsidRPr="00DF10B2">
        <w:rPr>
          <w:rFonts w:ascii="Times New Roman" w:hAnsi="Times New Roman" w:cs="Times New Roman"/>
          <w:lang w:val="en-US"/>
        </w:rPr>
        <w:t>express</w:t>
      </w:r>
      <w:r w:rsidR="00841340" w:rsidRPr="00DF10B2">
        <w:rPr>
          <w:rFonts w:ascii="Times New Roman" w:hAnsi="Times New Roman" w:cs="Times New Roman"/>
          <w:lang w:val="en-US"/>
        </w:rPr>
        <w:t xml:space="preserve"> the same Christian </w:t>
      </w:r>
      <w:r w:rsidR="000A69D6" w:rsidRPr="00DF10B2">
        <w:rPr>
          <w:rFonts w:ascii="Times New Roman" w:hAnsi="Times New Roman" w:cs="Times New Roman"/>
          <w:lang w:val="en-US"/>
        </w:rPr>
        <w:t>dignity,</w:t>
      </w:r>
      <w:r w:rsidR="00E44E7E" w:rsidRPr="00DF10B2">
        <w:rPr>
          <w:rFonts w:ascii="Times New Roman" w:hAnsi="Times New Roman" w:cs="Times New Roman"/>
          <w:lang w:val="en-US"/>
        </w:rPr>
        <w:t xml:space="preserve"> the universal call to holiness and,</w:t>
      </w:r>
      <w:r w:rsidR="008D615E" w:rsidRPr="00DF10B2">
        <w:rPr>
          <w:rFonts w:ascii="Times New Roman" w:hAnsi="Times New Roman" w:cs="Times New Roman"/>
          <w:lang w:val="en-US"/>
        </w:rPr>
        <w:t xml:space="preserve"> </w:t>
      </w:r>
      <w:r w:rsidR="00C8347F" w:rsidRPr="00DF10B2">
        <w:rPr>
          <w:rFonts w:ascii="Times New Roman" w:hAnsi="Times New Roman" w:cs="Times New Roman"/>
          <w:lang w:val="en-US"/>
        </w:rPr>
        <w:t>simultaneously</w:t>
      </w:r>
      <w:r w:rsidR="008D615E" w:rsidRPr="00DF10B2">
        <w:rPr>
          <w:rFonts w:ascii="Times New Roman" w:hAnsi="Times New Roman" w:cs="Times New Roman"/>
          <w:lang w:val="en-US"/>
        </w:rPr>
        <w:t xml:space="preserve">, </w:t>
      </w:r>
      <w:r w:rsidR="00E44E7E" w:rsidRPr="00DF10B2">
        <w:rPr>
          <w:rFonts w:ascii="Times New Roman" w:hAnsi="Times New Roman" w:cs="Times New Roman"/>
          <w:lang w:val="en-US"/>
        </w:rPr>
        <w:t xml:space="preserve">they </w:t>
      </w:r>
      <w:r w:rsidR="008D615E" w:rsidRPr="00DF10B2">
        <w:rPr>
          <w:rFonts w:ascii="Times New Roman" w:hAnsi="Times New Roman" w:cs="Times New Roman"/>
          <w:lang w:val="en-US"/>
        </w:rPr>
        <w:t xml:space="preserve">are </w:t>
      </w:r>
      <w:r w:rsidR="00E44E7E" w:rsidRPr="00DF10B2">
        <w:rPr>
          <w:rFonts w:ascii="Times New Roman" w:hAnsi="Times New Roman" w:cs="Times New Roman"/>
          <w:lang w:val="en-US"/>
        </w:rPr>
        <w:t>different</w:t>
      </w:r>
      <w:r w:rsidR="008D615E" w:rsidRPr="00DF10B2">
        <w:rPr>
          <w:rFonts w:ascii="Times New Roman" w:hAnsi="Times New Roman" w:cs="Times New Roman"/>
          <w:lang w:val="en-US"/>
        </w:rPr>
        <w:t xml:space="preserve"> and complementary modalities </w:t>
      </w:r>
      <w:r w:rsidR="000A69D6" w:rsidRPr="00DF10B2">
        <w:rPr>
          <w:rFonts w:ascii="Times New Roman" w:hAnsi="Times New Roman" w:cs="Times New Roman"/>
          <w:lang w:val="en-US"/>
        </w:rPr>
        <w:t>of</w:t>
      </w:r>
      <w:r w:rsidR="008D615E" w:rsidRPr="00DF10B2">
        <w:rPr>
          <w:rFonts w:ascii="Times New Roman" w:hAnsi="Times New Roman" w:cs="Times New Roman"/>
          <w:lang w:val="en-US"/>
        </w:rPr>
        <w:t xml:space="preserve"> this common call. </w:t>
      </w:r>
      <w:r w:rsidR="000F39A4" w:rsidRPr="00DF10B2">
        <w:rPr>
          <w:rFonts w:ascii="Times New Roman" w:hAnsi="Times New Roman" w:cs="Times New Roman"/>
          <w:lang w:val="en-US"/>
        </w:rPr>
        <w:t>Therefore, each of them has a b</w:t>
      </w:r>
      <w:r w:rsidR="00C8347F" w:rsidRPr="00DF10B2">
        <w:rPr>
          <w:rFonts w:ascii="Times New Roman" w:hAnsi="Times New Roman" w:cs="Times New Roman"/>
          <w:lang w:val="en-US"/>
        </w:rPr>
        <w:t>asic and unmistakable character</w:t>
      </w:r>
      <w:r w:rsidR="000F39A4" w:rsidRPr="00DF10B2">
        <w:rPr>
          <w:rFonts w:ascii="Times New Roman" w:hAnsi="Times New Roman" w:cs="Times New Roman"/>
          <w:lang w:val="en-US"/>
        </w:rPr>
        <w:t xml:space="preserve"> and</w:t>
      </w:r>
      <w:r w:rsidR="00C8347F" w:rsidRPr="00DF10B2">
        <w:rPr>
          <w:rFonts w:ascii="Times New Roman" w:hAnsi="Times New Roman" w:cs="Times New Roman"/>
          <w:lang w:val="en-US"/>
        </w:rPr>
        <w:t>,</w:t>
      </w:r>
      <w:r w:rsidR="000F39A4" w:rsidRPr="00DF10B2">
        <w:rPr>
          <w:rFonts w:ascii="Times New Roman" w:hAnsi="Times New Roman" w:cs="Times New Roman"/>
          <w:lang w:val="en-US"/>
        </w:rPr>
        <w:t xml:space="preserve"> </w:t>
      </w:r>
      <w:r w:rsidR="00C8347F" w:rsidRPr="00DF10B2">
        <w:rPr>
          <w:rFonts w:ascii="Times New Roman" w:hAnsi="Times New Roman" w:cs="Times New Roman"/>
          <w:lang w:val="en-US"/>
        </w:rPr>
        <w:t xml:space="preserve">at the same time, </w:t>
      </w:r>
      <w:r w:rsidR="000F39A4" w:rsidRPr="00DF10B2">
        <w:rPr>
          <w:rFonts w:ascii="Times New Roman" w:hAnsi="Times New Roman" w:cs="Times New Roman"/>
          <w:lang w:val="en-US"/>
        </w:rPr>
        <w:t xml:space="preserve">each of them </w:t>
      </w:r>
      <w:proofErr w:type="gramStart"/>
      <w:r w:rsidR="000F39A4" w:rsidRPr="00DF10B2">
        <w:rPr>
          <w:rFonts w:ascii="Times New Roman" w:hAnsi="Times New Roman" w:cs="Times New Roman"/>
          <w:lang w:val="en-US"/>
        </w:rPr>
        <w:t>is related</w:t>
      </w:r>
      <w:proofErr w:type="gramEnd"/>
      <w:r w:rsidR="000F39A4" w:rsidRPr="00DF10B2">
        <w:rPr>
          <w:rFonts w:ascii="Times New Roman" w:hAnsi="Times New Roman" w:cs="Times New Roman"/>
          <w:lang w:val="en-US"/>
        </w:rPr>
        <w:t xml:space="preserve"> to the other </w:t>
      </w:r>
      <w:r w:rsidR="00CD2E84" w:rsidRPr="00DF10B2">
        <w:rPr>
          <w:rFonts w:ascii="Times New Roman" w:hAnsi="Times New Roman" w:cs="Times New Roman"/>
          <w:lang w:val="en-US"/>
        </w:rPr>
        <w:t>and at its service.</w:t>
      </w:r>
      <w:r w:rsidR="00FE48BB" w:rsidRPr="00DF10B2">
        <w:rPr>
          <w:rFonts w:ascii="Times New Roman" w:hAnsi="Times New Roman" w:cs="Times New Roman"/>
          <w:lang w:val="en-US"/>
        </w:rPr>
        <w:t xml:space="preserve"> </w:t>
      </w:r>
      <w:r w:rsidR="008D615E" w:rsidRPr="00DF10B2">
        <w:rPr>
          <w:rFonts w:ascii="Times New Roman" w:hAnsi="Times New Roman" w:cs="Times New Roman"/>
          <w:lang w:val="en-US"/>
        </w:rPr>
        <w:t xml:space="preserve">All </w:t>
      </w:r>
      <w:r w:rsidR="001C3461" w:rsidRPr="00DF10B2">
        <w:rPr>
          <w:rFonts w:ascii="Times New Roman" w:hAnsi="Times New Roman" w:cs="Times New Roman"/>
          <w:lang w:val="en-US"/>
        </w:rPr>
        <w:t>the states of life</w:t>
      </w:r>
      <w:r w:rsidR="008D615E" w:rsidRPr="00DF10B2">
        <w:rPr>
          <w:rFonts w:ascii="Times New Roman" w:hAnsi="Times New Roman" w:cs="Times New Roman"/>
          <w:lang w:val="en-US"/>
        </w:rPr>
        <w:t xml:space="preserve"> </w:t>
      </w:r>
      <w:r w:rsidR="00222F01" w:rsidRPr="00DF10B2">
        <w:rPr>
          <w:rFonts w:ascii="Times New Roman" w:hAnsi="Times New Roman" w:cs="Times New Roman"/>
          <w:lang w:val="en-US"/>
        </w:rPr>
        <w:t xml:space="preserve">together </w:t>
      </w:r>
      <w:r w:rsidR="001C3461" w:rsidRPr="00DF10B2">
        <w:rPr>
          <w:rFonts w:ascii="Times New Roman" w:hAnsi="Times New Roman" w:cs="Times New Roman"/>
          <w:lang w:val="en-US"/>
        </w:rPr>
        <w:t>constitute</w:t>
      </w:r>
      <w:r w:rsidR="008D615E" w:rsidRPr="00DF10B2">
        <w:rPr>
          <w:rFonts w:ascii="Times New Roman" w:hAnsi="Times New Roman" w:cs="Times New Roman"/>
          <w:lang w:val="en-US"/>
        </w:rPr>
        <w:t xml:space="preserve"> the </w:t>
      </w:r>
      <w:r w:rsidR="00225CBF" w:rsidRPr="00DF10B2">
        <w:rPr>
          <w:rFonts w:ascii="Times New Roman" w:hAnsi="Times New Roman" w:cs="Times New Roman"/>
          <w:lang w:val="en-US"/>
        </w:rPr>
        <w:t>“</w:t>
      </w:r>
      <w:r w:rsidR="008D615E" w:rsidRPr="00DF10B2">
        <w:rPr>
          <w:rFonts w:ascii="Times New Roman" w:hAnsi="Times New Roman" w:cs="Times New Roman"/>
          <w:lang w:val="en-US"/>
        </w:rPr>
        <w:t>mystery of communion</w:t>
      </w:r>
      <w:r w:rsidR="00225CBF" w:rsidRPr="00DF10B2">
        <w:rPr>
          <w:rFonts w:ascii="Times New Roman" w:hAnsi="Times New Roman" w:cs="Times New Roman"/>
          <w:lang w:val="en-US"/>
        </w:rPr>
        <w:t>”</w:t>
      </w:r>
      <w:r w:rsidR="008D615E" w:rsidRPr="00DF10B2">
        <w:rPr>
          <w:rFonts w:ascii="Times New Roman" w:hAnsi="Times New Roman" w:cs="Times New Roman"/>
          <w:lang w:val="en-US"/>
        </w:rPr>
        <w:t xml:space="preserve"> of the Church</w:t>
      </w:r>
      <w:r w:rsidR="007D4024" w:rsidRPr="00DF10B2">
        <w:rPr>
          <w:rFonts w:ascii="Times New Roman" w:hAnsi="Times New Roman" w:cs="Times New Roman"/>
          <w:lang w:val="en-US"/>
        </w:rPr>
        <w:t>,</w:t>
      </w:r>
      <w:r w:rsidR="008D615E" w:rsidRPr="00DF10B2">
        <w:rPr>
          <w:rFonts w:ascii="Times New Roman" w:hAnsi="Times New Roman" w:cs="Times New Roman"/>
          <w:lang w:val="en-US"/>
        </w:rPr>
        <w:t xml:space="preserve"> and </w:t>
      </w:r>
      <w:r w:rsidR="007D4024" w:rsidRPr="00DF10B2">
        <w:rPr>
          <w:rFonts w:ascii="Times New Roman" w:hAnsi="Times New Roman" w:cs="Times New Roman"/>
          <w:lang w:val="en-US"/>
        </w:rPr>
        <w:t xml:space="preserve">are dynamically </w:t>
      </w:r>
      <w:r w:rsidR="008D615E" w:rsidRPr="00DF10B2">
        <w:rPr>
          <w:rFonts w:ascii="Times New Roman" w:hAnsi="Times New Roman" w:cs="Times New Roman"/>
          <w:lang w:val="en-US"/>
        </w:rPr>
        <w:t>coordinate</w:t>
      </w:r>
      <w:r w:rsidR="007D4024" w:rsidRPr="00DF10B2">
        <w:rPr>
          <w:rFonts w:ascii="Times New Roman" w:hAnsi="Times New Roman" w:cs="Times New Roman"/>
          <w:lang w:val="en-US"/>
        </w:rPr>
        <w:t xml:space="preserve">d among </w:t>
      </w:r>
      <w:proofErr w:type="gramStart"/>
      <w:r w:rsidR="007D4024" w:rsidRPr="00DF10B2">
        <w:rPr>
          <w:rFonts w:ascii="Times New Roman" w:hAnsi="Times New Roman" w:cs="Times New Roman"/>
          <w:lang w:val="en-US"/>
        </w:rPr>
        <w:t>themselves</w:t>
      </w:r>
      <w:r w:rsidR="008D615E" w:rsidRPr="00DF10B2">
        <w:rPr>
          <w:rFonts w:ascii="Times New Roman" w:hAnsi="Times New Roman" w:cs="Times New Roman"/>
          <w:lang w:val="en-US"/>
        </w:rPr>
        <w:t xml:space="preserve"> in </w:t>
      </w:r>
      <w:r w:rsidR="007D4024" w:rsidRPr="00DF10B2">
        <w:rPr>
          <w:rFonts w:ascii="Times New Roman" w:hAnsi="Times New Roman" w:cs="Times New Roman"/>
          <w:lang w:val="en-US"/>
        </w:rPr>
        <w:t>a shared</w:t>
      </w:r>
      <w:r w:rsidR="008D615E" w:rsidRPr="00DF10B2">
        <w:rPr>
          <w:rFonts w:ascii="Times New Roman" w:hAnsi="Times New Roman" w:cs="Times New Roman"/>
          <w:lang w:val="en-US"/>
        </w:rPr>
        <w:t xml:space="preserve"> mission</w:t>
      </w:r>
      <w:proofErr w:type="gramEnd"/>
      <w:r w:rsidR="00DF10B2">
        <w:rPr>
          <w:rStyle w:val="Refdenotaalpie"/>
          <w:rFonts w:ascii="Times New Roman" w:hAnsi="Times New Roman" w:cs="Times New Roman"/>
          <w:lang w:val="en-US"/>
        </w:rPr>
        <w:footnoteReference w:id="3"/>
      </w:r>
      <w:r w:rsidR="008D615E" w:rsidRPr="00DF10B2">
        <w:rPr>
          <w:rFonts w:ascii="Times New Roman" w:hAnsi="Times New Roman" w:cs="Times New Roman"/>
          <w:lang w:val="en-US"/>
        </w:rPr>
        <w:t>.</w:t>
      </w:r>
    </w:p>
    <w:p w:rsidR="00222F01" w:rsidRPr="00DF10B2" w:rsidRDefault="00222F01" w:rsidP="0037076A">
      <w:pPr>
        <w:spacing w:before="120" w:after="0" w:line="240" w:lineRule="auto"/>
        <w:jc w:val="both"/>
        <w:rPr>
          <w:rFonts w:ascii="Times New Roman" w:hAnsi="Times New Roman" w:cs="Times New Roman"/>
          <w:lang w:val="en-US"/>
        </w:rPr>
      </w:pPr>
      <w:r w:rsidRPr="00DF10B2">
        <w:rPr>
          <w:rFonts w:ascii="Times New Roman" w:hAnsi="Times New Roman" w:cs="Times New Roman"/>
          <w:lang w:val="en-US"/>
        </w:rPr>
        <w:t xml:space="preserve">The documents of the </w:t>
      </w:r>
      <w:r w:rsidR="008D615E" w:rsidRPr="00DF10B2">
        <w:rPr>
          <w:rFonts w:ascii="Times New Roman" w:hAnsi="Times New Roman" w:cs="Times New Roman"/>
          <w:lang w:val="en-US"/>
        </w:rPr>
        <w:t xml:space="preserve">Marist Institute </w:t>
      </w:r>
      <w:r w:rsidR="000A69D6" w:rsidRPr="00DF10B2">
        <w:rPr>
          <w:rFonts w:ascii="Times New Roman" w:hAnsi="Times New Roman" w:cs="Times New Roman"/>
          <w:lang w:val="en-US"/>
        </w:rPr>
        <w:t xml:space="preserve">also </w:t>
      </w:r>
      <w:r w:rsidR="009C201E" w:rsidRPr="00DF10B2">
        <w:rPr>
          <w:rFonts w:ascii="Times New Roman" w:hAnsi="Times New Roman" w:cs="Times New Roman"/>
          <w:lang w:val="en-US"/>
        </w:rPr>
        <w:t xml:space="preserve">express this theological and ecclesial dynamism of </w:t>
      </w:r>
      <w:r w:rsidR="009C201E" w:rsidRPr="00DF10B2">
        <w:rPr>
          <w:rFonts w:ascii="Times New Roman" w:hAnsi="Times New Roman" w:cs="Times New Roman"/>
          <w:i/>
          <w:lang w:val="en-US"/>
        </w:rPr>
        <w:t>communion</w:t>
      </w:r>
      <w:r w:rsidR="009C201E" w:rsidRPr="00DF10B2">
        <w:rPr>
          <w:rFonts w:ascii="Times New Roman" w:hAnsi="Times New Roman" w:cs="Times New Roman"/>
          <w:lang w:val="en-US"/>
        </w:rPr>
        <w:t>:</w:t>
      </w:r>
    </w:p>
    <w:p w:rsidR="008D615E" w:rsidRPr="00DF10B2" w:rsidRDefault="0088751A" w:rsidP="003A79B6">
      <w:pPr>
        <w:pStyle w:val="Prrafodelista"/>
        <w:numPr>
          <w:ilvl w:val="0"/>
          <w:numId w:val="1"/>
        </w:numPr>
        <w:spacing w:before="120" w:after="0" w:line="240" w:lineRule="auto"/>
        <w:ind w:left="425" w:hanging="425"/>
        <w:contextualSpacing w:val="0"/>
        <w:jc w:val="both"/>
        <w:rPr>
          <w:rFonts w:ascii="Times New Roman" w:hAnsi="Times New Roman" w:cs="Times New Roman"/>
          <w:lang w:val="en-US"/>
        </w:rPr>
      </w:pPr>
      <w:r w:rsidRPr="00DF10B2">
        <w:rPr>
          <w:rFonts w:ascii="Times New Roman" w:hAnsi="Times New Roman" w:cs="Times New Roman"/>
          <w:lang w:val="en-US"/>
        </w:rPr>
        <w:t xml:space="preserve">On </w:t>
      </w:r>
      <w:r w:rsidR="008D615E" w:rsidRPr="00DF10B2">
        <w:rPr>
          <w:rFonts w:ascii="Times New Roman" w:hAnsi="Times New Roman" w:cs="Times New Roman"/>
          <w:lang w:val="en-US"/>
        </w:rPr>
        <w:t xml:space="preserve">the one hand, its theological basis: the Trinitarian </w:t>
      </w:r>
      <w:r w:rsidRPr="00DF10B2">
        <w:rPr>
          <w:rFonts w:ascii="Times New Roman" w:hAnsi="Times New Roman" w:cs="Times New Roman"/>
          <w:lang w:val="en-US"/>
        </w:rPr>
        <w:t>Divine Communion</w:t>
      </w:r>
      <w:r w:rsidR="008D615E" w:rsidRPr="00DF10B2">
        <w:rPr>
          <w:rFonts w:ascii="Times New Roman" w:hAnsi="Times New Roman" w:cs="Times New Roman"/>
          <w:lang w:val="en-US"/>
        </w:rPr>
        <w:t>, source of all communion</w:t>
      </w:r>
      <w:r w:rsidR="00DF10B2">
        <w:rPr>
          <w:rStyle w:val="Refdenotaalpie"/>
          <w:rFonts w:ascii="Times New Roman" w:hAnsi="Times New Roman" w:cs="Times New Roman"/>
          <w:lang w:val="en-US"/>
        </w:rPr>
        <w:footnoteReference w:id="4"/>
      </w:r>
      <w:r w:rsidR="008D615E" w:rsidRPr="00DF10B2">
        <w:rPr>
          <w:rFonts w:ascii="Times New Roman" w:hAnsi="Times New Roman" w:cs="Times New Roman"/>
          <w:lang w:val="en-US"/>
        </w:rPr>
        <w:t xml:space="preserve"> and </w:t>
      </w:r>
      <w:r w:rsidRPr="00DF10B2">
        <w:rPr>
          <w:rFonts w:ascii="Times New Roman" w:hAnsi="Times New Roman" w:cs="Times New Roman"/>
          <w:lang w:val="en-US"/>
        </w:rPr>
        <w:t>of the person’s unity</w:t>
      </w:r>
      <w:r w:rsidR="008D615E" w:rsidRPr="00DF10B2">
        <w:rPr>
          <w:rFonts w:ascii="Times New Roman" w:hAnsi="Times New Roman" w:cs="Times New Roman"/>
          <w:lang w:val="en-US"/>
        </w:rPr>
        <w:t xml:space="preserve"> with the </w:t>
      </w:r>
      <w:r w:rsidR="00A84FA0" w:rsidRPr="00DF10B2">
        <w:rPr>
          <w:rFonts w:ascii="Times New Roman" w:hAnsi="Times New Roman" w:cs="Times New Roman"/>
          <w:lang w:val="en-US"/>
        </w:rPr>
        <w:t xml:space="preserve">Triune </w:t>
      </w:r>
      <w:r w:rsidR="008D615E" w:rsidRPr="00DF10B2">
        <w:rPr>
          <w:rFonts w:ascii="Times New Roman" w:hAnsi="Times New Roman" w:cs="Times New Roman"/>
          <w:lang w:val="en-US"/>
        </w:rPr>
        <w:t>God</w:t>
      </w:r>
      <w:r w:rsidR="00DF10B2">
        <w:rPr>
          <w:rStyle w:val="Refdenotaalpie"/>
          <w:rFonts w:ascii="Times New Roman" w:hAnsi="Times New Roman" w:cs="Times New Roman"/>
          <w:lang w:val="en-US"/>
        </w:rPr>
        <w:footnoteReference w:id="5"/>
      </w:r>
      <w:r w:rsidR="00D6687B" w:rsidRPr="00DF10B2">
        <w:rPr>
          <w:rFonts w:ascii="Times New Roman" w:hAnsi="Times New Roman" w:cs="Times New Roman"/>
          <w:lang w:val="en-US"/>
        </w:rPr>
        <w:t>.</w:t>
      </w:r>
    </w:p>
    <w:p w:rsidR="008D615E" w:rsidRPr="00DF10B2" w:rsidRDefault="00D6687B" w:rsidP="003A79B6">
      <w:pPr>
        <w:pStyle w:val="Prrafodelista"/>
        <w:numPr>
          <w:ilvl w:val="0"/>
          <w:numId w:val="1"/>
        </w:numPr>
        <w:spacing w:before="120" w:after="0" w:line="240" w:lineRule="auto"/>
        <w:ind w:left="425" w:hanging="425"/>
        <w:contextualSpacing w:val="0"/>
        <w:jc w:val="both"/>
        <w:rPr>
          <w:rFonts w:ascii="Times New Roman" w:hAnsi="Times New Roman" w:cs="Times New Roman"/>
          <w:lang w:val="en-US"/>
        </w:rPr>
      </w:pPr>
      <w:proofErr w:type="gramStart"/>
      <w:r w:rsidRPr="00DF10B2">
        <w:rPr>
          <w:rFonts w:ascii="Times New Roman" w:hAnsi="Times New Roman" w:cs="Times New Roman"/>
          <w:lang w:val="en-US"/>
        </w:rPr>
        <w:t>And</w:t>
      </w:r>
      <w:proofErr w:type="gramEnd"/>
      <w:r w:rsidRPr="00DF10B2">
        <w:rPr>
          <w:rFonts w:ascii="Times New Roman" w:hAnsi="Times New Roman" w:cs="Times New Roman"/>
          <w:lang w:val="en-US"/>
        </w:rPr>
        <w:t xml:space="preserve"> on the other</w:t>
      </w:r>
      <w:r w:rsidR="008D615E" w:rsidRPr="00DF10B2">
        <w:rPr>
          <w:rFonts w:ascii="Times New Roman" w:hAnsi="Times New Roman" w:cs="Times New Roman"/>
          <w:lang w:val="en-US"/>
        </w:rPr>
        <w:t xml:space="preserve">, </w:t>
      </w:r>
      <w:r w:rsidRPr="00DF10B2">
        <w:rPr>
          <w:rFonts w:ascii="Times New Roman" w:hAnsi="Times New Roman" w:cs="Times New Roman"/>
          <w:lang w:val="en-US"/>
        </w:rPr>
        <w:t>fraternal communion</w:t>
      </w:r>
      <w:r w:rsidR="008D615E" w:rsidRPr="00DF10B2">
        <w:rPr>
          <w:rFonts w:ascii="Times New Roman" w:hAnsi="Times New Roman" w:cs="Times New Roman"/>
          <w:lang w:val="en-US"/>
        </w:rPr>
        <w:t xml:space="preserve"> born </w:t>
      </w:r>
      <w:r w:rsidRPr="00DF10B2">
        <w:rPr>
          <w:rFonts w:ascii="Times New Roman" w:hAnsi="Times New Roman" w:cs="Times New Roman"/>
          <w:lang w:val="en-US"/>
        </w:rPr>
        <w:t>from</w:t>
      </w:r>
      <w:r w:rsidR="008D615E" w:rsidRPr="00DF10B2">
        <w:rPr>
          <w:rFonts w:ascii="Times New Roman" w:hAnsi="Times New Roman" w:cs="Times New Roman"/>
          <w:lang w:val="en-US"/>
        </w:rPr>
        <w:t xml:space="preserve"> that union: communion with the Church</w:t>
      </w:r>
      <w:r w:rsidR="00DF10B2">
        <w:rPr>
          <w:rStyle w:val="Refdenotaalpie"/>
          <w:rFonts w:ascii="Times New Roman" w:hAnsi="Times New Roman" w:cs="Times New Roman"/>
          <w:lang w:val="en-US"/>
        </w:rPr>
        <w:footnoteReference w:id="6"/>
      </w:r>
      <w:r w:rsidR="008D615E" w:rsidRPr="00DF10B2">
        <w:rPr>
          <w:rFonts w:ascii="Times New Roman" w:hAnsi="Times New Roman" w:cs="Times New Roman"/>
          <w:lang w:val="en-US"/>
        </w:rPr>
        <w:t>, with the Institute</w:t>
      </w:r>
      <w:r w:rsidR="00DF10B2">
        <w:rPr>
          <w:rStyle w:val="Refdenotaalpie"/>
          <w:rFonts w:ascii="Times New Roman" w:hAnsi="Times New Roman" w:cs="Times New Roman"/>
          <w:lang w:val="en-US"/>
        </w:rPr>
        <w:footnoteReference w:id="7"/>
      </w:r>
      <w:r w:rsidRPr="00DF10B2">
        <w:rPr>
          <w:rFonts w:ascii="Times New Roman" w:hAnsi="Times New Roman" w:cs="Times New Roman"/>
          <w:lang w:val="en-US"/>
        </w:rPr>
        <w:t>,</w:t>
      </w:r>
      <w:r w:rsidR="008D615E" w:rsidRPr="00DF10B2">
        <w:rPr>
          <w:rFonts w:ascii="Times New Roman" w:hAnsi="Times New Roman" w:cs="Times New Roman"/>
          <w:lang w:val="en-US"/>
        </w:rPr>
        <w:t xml:space="preserve"> and </w:t>
      </w:r>
      <w:r w:rsidR="00DB3749" w:rsidRPr="00DF10B2">
        <w:rPr>
          <w:rFonts w:ascii="Times New Roman" w:hAnsi="Times New Roman" w:cs="Times New Roman"/>
          <w:lang w:val="en-US"/>
        </w:rPr>
        <w:t xml:space="preserve">among </w:t>
      </w:r>
      <w:r w:rsidR="008D615E" w:rsidRPr="00DF10B2">
        <w:rPr>
          <w:rFonts w:ascii="Times New Roman" w:hAnsi="Times New Roman" w:cs="Times New Roman"/>
          <w:lang w:val="en-US"/>
        </w:rPr>
        <w:t xml:space="preserve">those who participate in the Marist charism </w:t>
      </w:r>
      <w:r w:rsidR="00DB3749" w:rsidRPr="00DF10B2">
        <w:rPr>
          <w:rFonts w:ascii="Times New Roman" w:hAnsi="Times New Roman" w:cs="Times New Roman"/>
          <w:lang w:val="en-US"/>
        </w:rPr>
        <w:t>through</w:t>
      </w:r>
      <w:r w:rsidR="008D615E" w:rsidRPr="00DF10B2">
        <w:rPr>
          <w:rFonts w:ascii="Times New Roman" w:hAnsi="Times New Roman" w:cs="Times New Roman"/>
          <w:lang w:val="en-US"/>
        </w:rPr>
        <w:t xml:space="preserve"> different states of life</w:t>
      </w:r>
      <w:r w:rsidR="00DF10B2">
        <w:rPr>
          <w:rStyle w:val="Refdenotaalpie"/>
          <w:rFonts w:ascii="Times New Roman" w:hAnsi="Times New Roman" w:cs="Times New Roman"/>
          <w:lang w:val="en-US"/>
        </w:rPr>
        <w:footnoteReference w:id="8"/>
      </w:r>
      <w:r w:rsidR="008D615E" w:rsidRPr="00DF10B2">
        <w:rPr>
          <w:rFonts w:ascii="Times New Roman" w:hAnsi="Times New Roman" w:cs="Times New Roman"/>
          <w:lang w:val="en-US"/>
        </w:rPr>
        <w:t>.</w:t>
      </w:r>
    </w:p>
    <w:p w:rsidR="008D615E" w:rsidRPr="00DF10B2" w:rsidRDefault="008D615E" w:rsidP="0037076A">
      <w:pPr>
        <w:spacing w:before="120" w:after="0" w:line="240" w:lineRule="auto"/>
        <w:jc w:val="both"/>
        <w:rPr>
          <w:rFonts w:ascii="Times New Roman" w:hAnsi="Times New Roman" w:cs="Times New Roman"/>
          <w:lang w:val="en-US"/>
        </w:rPr>
      </w:pPr>
      <w:r w:rsidRPr="00DF10B2">
        <w:rPr>
          <w:rFonts w:ascii="Times New Roman" w:hAnsi="Times New Roman" w:cs="Times New Roman"/>
          <w:lang w:val="en-US"/>
        </w:rPr>
        <w:lastRenderedPageBreak/>
        <w:t>These documents indicate that</w:t>
      </w:r>
      <w:r w:rsidR="00263ED3" w:rsidRPr="00DF10B2">
        <w:rPr>
          <w:rFonts w:ascii="Times New Roman" w:hAnsi="Times New Roman" w:cs="Times New Roman"/>
          <w:lang w:val="en-US"/>
        </w:rPr>
        <w:t>, in Marist terms</w:t>
      </w:r>
      <w:r w:rsidRPr="00DF10B2">
        <w:rPr>
          <w:rFonts w:ascii="Times New Roman" w:hAnsi="Times New Roman" w:cs="Times New Roman"/>
          <w:lang w:val="en-US"/>
        </w:rPr>
        <w:t xml:space="preserve">, communion </w:t>
      </w:r>
      <w:proofErr w:type="gramStart"/>
      <w:r w:rsidRPr="00DF10B2">
        <w:rPr>
          <w:rFonts w:ascii="Times New Roman" w:hAnsi="Times New Roman" w:cs="Times New Roman"/>
          <w:lang w:val="en-US"/>
        </w:rPr>
        <w:t>is expressed</w:t>
      </w:r>
      <w:proofErr w:type="gramEnd"/>
      <w:r w:rsidRPr="00DF10B2">
        <w:rPr>
          <w:rFonts w:ascii="Times New Roman" w:hAnsi="Times New Roman" w:cs="Times New Roman"/>
          <w:lang w:val="en-US"/>
        </w:rPr>
        <w:t xml:space="preserve"> as family spirit. In this </w:t>
      </w:r>
      <w:proofErr w:type="gramStart"/>
      <w:r w:rsidRPr="00DF10B2">
        <w:rPr>
          <w:rFonts w:ascii="Times New Roman" w:hAnsi="Times New Roman" w:cs="Times New Roman"/>
          <w:lang w:val="en-US"/>
        </w:rPr>
        <w:t>spirit</w:t>
      </w:r>
      <w:proofErr w:type="gramEnd"/>
      <w:r w:rsidRPr="00DF10B2">
        <w:rPr>
          <w:rFonts w:ascii="Times New Roman" w:hAnsi="Times New Roman" w:cs="Times New Roman"/>
          <w:lang w:val="en-US"/>
        </w:rPr>
        <w:t xml:space="preserve"> </w:t>
      </w:r>
      <w:r w:rsidR="00A717BC" w:rsidRPr="00DF10B2">
        <w:rPr>
          <w:rFonts w:ascii="Times New Roman" w:hAnsi="Times New Roman" w:cs="Times New Roman"/>
          <w:lang w:val="en-US"/>
        </w:rPr>
        <w:t xml:space="preserve">we live </w:t>
      </w:r>
      <w:r w:rsidRPr="00DF10B2">
        <w:rPr>
          <w:rFonts w:ascii="Times New Roman" w:hAnsi="Times New Roman" w:cs="Times New Roman"/>
          <w:lang w:val="en-US"/>
        </w:rPr>
        <w:t xml:space="preserve">the complementarity of </w:t>
      </w:r>
      <w:r w:rsidR="00A717BC" w:rsidRPr="00DF10B2">
        <w:rPr>
          <w:rFonts w:ascii="Times New Roman" w:hAnsi="Times New Roman" w:cs="Times New Roman"/>
          <w:lang w:val="en-US"/>
        </w:rPr>
        <w:t xml:space="preserve">our </w:t>
      </w:r>
      <w:r w:rsidRPr="00DF10B2">
        <w:rPr>
          <w:rFonts w:ascii="Times New Roman" w:hAnsi="Times New Roman" w:cs="Times New Roman"/>
          <w:lang w:val="en-US"/>
        </w:rPr>
        <w:t xml:space="preserve">vocations and the </w:t>
      </w:r>
      <w:r w:rsidR="00A717BC" w:rsidRPr="00DF10B2">
        <w:rPr>
          <w:rFonts w:ascii="Times New Roman" w:hAnsi="Times New Roman" w:cs="Times New Roman"/>
          <w:lang w:val="en-US"/>
        </w:rPr>
        <w:t>common</w:t>
      </w:r>
      <w:r w:rsidRPr="00DF10B2">
        <w:rPr>
          <w:rFonts w:ascii="Times New Roman" w:hAnsi="Times New Roman" w:cs="Times New Roman"/>
          <w:lang w:val="en-US"/>
        </w:rPr>
        <w:t xml:space="preserve"> pursuit of greater vitality </w:t>
      </w:r>
      <w:r w:rsidR="00A717BC" w:rsidRPr="00DF10B2">
        <w:rPr>
          <w:rFonts w:ascii="Times New Roman" w:hAnsi="Times New Roman" w:cs="Times New Roman"/>
          <w:lang w:val="en-US"/>
        </w:rPr>
        <w:t>for</w:t>
      </w:r>
      <w:r w:rsidRPr="00DF10B2">
        <w:rPr>
          <w:rFonts w:ascii="Times New Roman" w:hAnsi="Times New Roman" w:cs="Times New Roman"/>
          <w:lang w:val="en-US"/>
        </w:rPr>
        <w:t xml:space="preserve"> the charism</w:t>
      </w:r>
      <w:r w:rsidR="00DF10B2">
        <w:rPr>
          <w:rStyle w:val="Refdenotaalpie"/>
          <w:rFonts w:ascii="Times New Roman" w:hAnsi="Times New Roman" w:cs="Times New Roman"/>
          <w:lang w:val="en-US"/>
        </w:rPr>
        <w:footnoteReference w:id="9"/>
      </w:r>
      <w:r w:rsidRPr="00DF10B2">
        <w:rPr>
          <w:rFonts w:ascii="Times New Roman" w:hAnsi="Times New Roman" w:cs="Times New Roman"/>
          <w:lang w:val="en-US"/>
        </w:rPr>
        <w:t xml:space="preserve">. Living </w:t>
      </w:r>
      <w:r w:rsidR="0024366A" w:rsidRPr="00DF10B2">
        <w:rPr>
          <w:rFonts w:ascii="Times New Roman" w:hAnsi="Times New Roman" w:cs="Times New Roman"/>
          <w:lang w:val="en-US"/>
        </w:rPr>
        <w:t xml:space="preserve">the Marist charism </w:t>
      </w:r>
      <w:r w:rsidRPr="00DF10B2">
        <w:rPr>
          <w:rFonts w:ascii="Times New Roman" w:hAnsi="Times New Roman" w:cs="Times New Roman"/>
          <w:lang w:val="en-US"/>
        </w:rPr>
        <w:t>with other</w:t>
      </w:r>
      <w:r w:rsidR="0024366A" w:rsidRPr="00DF10B2">
        <w:rPr>
          <w:rFonts w:ascii="Times New Roman" w:hAnsi="Times New Roman" w:cs="Times New Roman"/>
          <w:lang w:val="en-US"/>
        </w:rPr>
        <w:t>s</w:t>
      </w:r>
      <w:r w:rsidRPr="00DF10B2">
        <w:rPr>
          <w:rFonts w:ascii="Times New Roman" w:hAnsi="Times New Roman" w:cs="Times New Roman"/>
          <w:lang w:val="en-US"/>
        </w:rPr>
        <w:t xml:space="preserve"> is an experience of communion. </w:t>
      </w:r>
      <w:r w:rsidR="000A69D6" w:rsidRPr="00DF10B2">
        <w:rPr>
          <w:rFonts w:ascii="Times New Roman" w:hAnsi="Times New Roman" w:cs="Times New Roman"/>
          <w:lang w:val="en-US"/>
        </w:rPr>
        <w:t>Living</w:t>
      </w:r>
      <w:r w:rsidRPr="00DF10B2">
        <w:rPr>
          <w:rFonts w:ascii="Times New Roman" w:hAnsi="Times New Roman" w:cs="Times New Roman"/>
          <w:lang w:val="en-US"/>
        </w:rPr>
        <w:t xml:space="preserve"> </w:t>
      </w:r>
      <w:r w:rsidR="0024366A" w:rsidRPr="00DF10B2">
        <w:rPr>
          <w:rFonts w:ascii="Times New Roman" w:hAnsi="Times New Roman" w:cs="Times New Roman"/>
          <w:lang w:val="en-US"/>
        </w:rPr>
        <w:t>our</w:t>
      </w:r>
      <w:r w:rsidRPr="00DF10B2">
        <w:rPr>
          <w:rFonts w:ascii="Times New Roman" w:hAnsi="Times New Roman" w:cs="Times New Roman"/>
          <w:lang w:val="en-US"/>
        </w:rPr>
        <w:t xml:space="preserve"> family spirit </w:t>
      </w:r>
      <w:r w:rsidR="0024366A" w:rsidRPr="00DF10B2">
        <w:rPr>
          <w:rFonts w:ascii="Times New Roman" w:hAnsi="Times New Roman" w:cs="Times New Roman"/>
          <w:lang w:val="en-US"/>
        </w:rPr>
        <w:t xml:space="preserve">today </w:t>
      </w:r>
      <w:r w:rsidRPr="00DF10B2">
        <w:rPr>
          <w:rFonts w:ascii="Times New Roman" w:hAnsi="Times New Roman" w:cs="Times New Roman"/>
          <w:lang w:val="en-US"/>
        </w:rPr>
        <w:t xml:space="preserve">means </w:t>
      </w:r>
      <w:r w:rsidR="0024366A" w:rsidRPr="00DF10B2">
        <w:rPr>
          <w:rFonts w:ascii="Times New Roman" w:hAnsi="Times New Roman" w:cs="Times New Roman"/>
          <w:lang w:val="en-US"/>
        </w:rPr>
        <w:t>being open</w:t>
      </w:r>
      <w:r w:rsidRPr="00DF10B2">
        <w:rPr>
          <w:rFonts w:ascii="Times New Roman" w:hAnsi="Times New Roman" w:cs="Times New Roman"/>
          <w:lang w:val="en-US"/>
        </w:rPr>
        <w:t xml:space="preserve">, as in concentric circles, </w:t>
      </w:r>
      <w:r w:rsidR="0024366A" w:rsidRPr="00DF10B2">
        <w:rPr>
          <w:rFonts w:ascii="Times New Roman" w:hAnsi="Times New Roman" w:cs="Times New Roman"/>
          <w:lang w:val="en-US"/>
        </w:rPr>
        <w:t xml:space="preserve">to </w:t>
      </w:r>
      <w:r w:rsidRPr="00DF10B2">
        <w:rPr>
          <w:rFonts w:ascii="Times New Roman" w:hAnsi="Times New Roman" w:cs="Times New Roman"/>
          <w:lang w:val="en-US"/>
        </w:rPr>
        <w:t xml:space="preserve">all the people who share the Marist spirit. </w:t>
      </w:r>
      <w:r w:rsidR="00424279" w:rsidRPr="00DF10B2">
        <w:rPr>
          <w:rFonts w:ascii="Times New Roman" w:hAnsi="Times New Roman" w:cs="Times New Roman"/>
          <w:lang w:val="en-US"/>
        </w:rPr>
        <w:t>That is why our documents openly state that the future of the charism is a future of communion in the spirit of Champagnat</w:t>
      </w:r>
      <w:r w:rsidR="00DF10B2">
        <w:rPr>
          <w:rStyle w:val="Refdenotaalpie"/>
          <w:rFonts w:ascii="Times New Roman" w:hAnsi="Times New Roman" w:cs="Times New Roman"/>
          <w:lang w:val="en-US"/>
        </w:rPr>
        <w:footnoteReference w:id="10"/>
      </w:r>
      <w:r w:rsidR="00424279" w:rsidRPr="00DF10B2">
        <w:rPr>
          <w:rFonts w:ascii="Times New Roman" w:hAnsi="Times New Roman" w:cs="Times New Roman"/>
          <w:lang w:val="en-US"/>
        </w:rPr>
        <w:t xml:space="preserve">. </w:t>
      </w:r>
      <w:r w:rsidR="00175FD2" w:rsidRPr="00DF10B2">
        <w:rPr>
          <w:rFonts w:ascii="Times New Roman" w:hAnsi="Times New Roman" w:cs="Times New Roman"/>
          <w:lang w:val="en-US"/>
        </w:rPr>
        <w:t>Marist communion implies realizing that we all live the same basic experience</w:t>
      </w:r>
      <w:r w:rsidR="000174BF" w:rsidRPr="00DF10B2">
        <w:rPr>
          <w:rFonts w:ascii="Times New Roman" w:hAnsi="Times New Roman" w:cs="Times New Roman"/>
          <w:lang w:val="en-US"/>
        </w:rPr>
        <w:t>:</w:t>
      </w:r>
      <w:r w:rsidR="00175FD2" w:rsidRPr="00DF10B2">
        <w:rPr>
          <w:rFonts w:ascii="Times New Roman" w:hAnsi="Times New Roman" w:cs="Times New Roman"/>
          <w:lang w:val="en-US"/>
        </w:rPr>
        <w:t xml:space="preserve"> having been “caught by God” </w:t>
      </w:r>
      <w:r w:rsidR="000174BF" w:rsidRPr="00DF10B2">
        <w:rPr>
          <w:rFonts w:ascii="Times New Roman" w:hAnsi="Times New Roman" w:cs="Times New Roman"/>
          <w:lang w:val="en-US"/>
        </w:rPr>
        <w:t xml:space="preserve">to follow </w:t>
      </w:r>
      <w:r w:rsidRPr="00DF10B2">
        <w:rPr>
          <w:rFonts w:ascii="Times New Roman" w:hAnsi="Times New Roman" w:cs="Times New Roman"/>
          <w:lang w:val="en-US"/>
        </w:rPr>
        <w:t xml:space="preserve">Jesus in the spirit of Champagnat. </w:t>
      </w:r>
      <w:r w:rsidR="008D4291" w:rsidRPr="00DF10B2">
        <w:rPr>
          <w:rFonts w:ascii="Times New Roman" w:hAnsi="Times New Roman" w:cs="Times New Roman"/>
          <w:lang w:val="en-US"/>
        </w:rPr>
        <w:t xml:space="preserve">It means </w:t>
      </w:r>
      <w:r w:rsidR="000A69D6" w:rsidRPr="00DF10B2">
        <w:rPr>
          <w:rFonts w:ascii="Times New Roman" w:hAnsi="Times New Roman" w:cs="Times New Roman"/>
          <w:lang w:val="en-US"/>
        </w:rPr>
        <w:t>offering together</w:t>
      </w:r>
      <w:r w:rsidR="00D715A3" w:rsidRPr="00DF10B2">
        <w:rPr>
          <w:rFonts w:ascii="Times New Roman" w:hAnsi="Times New Roman" w:cs="Times New Roman"/>
          <w:lang w:val="en-US"/>
        </w:rPr>
        <w:t xml:space="preserve"> </w:t>
      </w:r>
      <w:r w:rsidRPr="00DF10B2">
        <w:rPr>
          <w:rFonts w:ascii="Times New Roman" w:hAnsi="Times New Roman" w:cs="Times New Roman"/>
          <w:lang w:val="en-US"/>
        </w:rPr>
        <w:t xml:space="preserve">the face of a Marian </w:t>
      </w:r>
      <w:r w:rsidR="00D715A3" w:rsidRPr="00DF10B2">
        <w:rPr>
          <w:rFonts w:ascii="Times New Roman" w:hAnsi="Times New Roman" w:cs="Times New Roman"/>
          <w:lang w:val="en-US"/>
        </w:rPr>
        <w:t>Church</w:t>
      </w:r>
      <w:r w:rsidRPr="00DF10B2">
        <w:rPr>
          <w:rFonts w:ascii="Times New Roman" w:hAnsi="Times New Roman" w:cs="Times New Roman"/>
          <w:lang w:val="en-US"/>
        </w:rPr>
        <w:t xml:space="preserve">, a family </w:t>
      </w:r>
      <w:r w:rsidR="00D715A3" w:rsidRPr="00DF10B2">
        <w:rPr>
          <w:rFonts w:ascii="Times New Roman" w:hAnsi="Times New Roman" w:cs="Times New Roman"/>
          <w:lang w:val="en-US"/>
        </w:rPr>
        <w:t>Church</w:t>
      </w:r>
      <w:r w:rsidRPr="00DF10B2">
        <w:rPr>
          <w:rFonts w:ascii="Times New Roman" w:hAnsi="Times New Roman" w:cs="Times New Roman"/>
          <w:lang w:val="en-US"/>
        </w:rPr>
        <w:t xml:space="preserve">, </w:t>
      </w:r>
      <w:r w:rsidR="0044661F" w:rsidRPr="00DF10B2">
        <w:rPr>
          <w:rFonts w:ascii="Times New Roman" w:hAnsi="Times New Roman" w:cs="Times New Roman"/>
          <w:lang w:val="en-US"/>
        </w:rPr>
        <w:t>the</w:t>
      </w:r>
      <w:r w:rsidRPr="00DF10B2">
        <w:rPr>
          <w:rFonts w:ascii="Times New Roman" w:hAnsi="Times New Roman" w:cs="Times New Roman"/>
          <w:lang w:val="en-US"/>
        </w:rPr>
        <w:t xml:space="preserve"> </w:t>
      </w:r>
      <w:r w:rsidR="0044661F" w:rsidRPr="00DF10B2">
        <w:rPr>
          <w:rFonts w:ascii="Times New Roman" w:hAnsi="Times New Roman" w:cs="Times New Roman"/>
          <w:lang w:val="en-US"/>
        </w:rPr>
        <w:t>Church of the</w:t>
      </w:r>
      <w:r w:rsidRPr="00DF10B2">
        <w:rPr>
          <w:rFonts w:ascii="Times New Roman" w:hAnsi="Times New Roman" w:cs="Times New Roman"/>
          <w:lang w:val="en-US"/>
        </w:rPr>
        <w:t xml:space="preserve"> apron </w:t>
      </w:r>
      <w:r w:rsidR="007F2C2E" w:rsidRPr="00DF10B2">
        <w:rPr>
          <w:rFonts w:ascii="Times New Roman" w:hAnsi="Times New Roman" w:cs="Times New Roman"/>
          <w:lang w:val="en-US"/>
        </w:rPr>
        <w:t>in the middle of</w:t>
      </w:r>
      <w:r w:rsidRPr="00DF10B2">
        <w:rPr>
          <w:rFonts w:ascii="Times New Roman" w:hAnsi="Times New Roman" w:cs="Times New Roman"/>
          <w:lang w:val="en-US"/>
        </w:rPr>
        <w:t xml:space="preserve"> the world.</w:t>
      </w:r>
    </w:p>
    <w:p w:rsidR="00E418E9" w:rsidRPr="00DF10B2" w:rsidRDefault="000B2A34" w:rsidP="0037076A">
      <w:pPr>
        <w:spacing w:before="120" w:after="0" w:line="240" w:lineRule="auto"/>
        <w:jc w:val="both"/>
        <w:rPr>
          <w:rFonts w:ascii="Times New Roman" w:hAnsi="Times New Roman" w:cs="Times New Roman"/>
          <w:lang w:val="en-US"/>
        </w:rPr>
      </w:pPr>
      <w:r w:rsidRPr="00DF10B2">
        <w:rPr>
          <w:rFonts w:ascii="Times New Roman" w:hAnsi="Times New Roman" w:cs="Times New Roman"/>
          <w:lang w:val="en-US"/>
        </w:rPr>
        <w:t xml:space="preserve">New </w:t>
      </w:r>
      <w:r w:rsidR="008D615E" w:rsidRPr="00DF10B2">
        <w:rPr>
          <w:rFonts w:ascii="Times New Roman" w:hAnsi="Times New Roman" w:cs="Times New Roman"/>
          <w:lang w:val="en-US"/>
        </w:rPr>
        <w:t xml:space="preserve">structures </w:t>
      </w:r>
      <w:r w:rsidRPr="00DF10B2">
        <w:rPr>
          <w:rFonts w:ascii="Times New Roman" w:hAnsi="Times New Roman" w:cs="Times New Roman"/>
          <w:lang w:val="en-US"/>
        </w:rPr>
        <w:t>showing this communion in the Marist charism are currently emerging in many Provinces</w:t>
      </w:r>
      <w:r w:rsidR="00E6070E" w:rsidRPr="00DF10B2">
        <w:rPr>
          <w:rFonts w:ascii="Times New Roman" w:hAnsi="Times New Roman" w:cs="Times New Roman"/>
          <w:lang w:val="en-US"/>
        </w:rPr>
        <w:t xml:space="preserve">, </w:t>
      </w:r>
      <w:r w:rsidR="008D615E" w:rsidRPr="00DF10B2">
        <w:rPr>
          <w:rFonts w:ascii="Times New Roman" w:hAnsi="Times New Roman" w:cs="Times New Roman"/>
          <w:lang w:val="en-US"/>
        </w:rPr>
        <w:t xml:space="preserve">mainly in </w:t>
      </w:r>
      <w:r w:rsidR="00E6070E" w:rsidRPr="00DF10B2">
        <w:rPr>
          <w:rFonts w:ascii="Times New Roman" w:hAnsi="Times New Roman" w:cs="Times New Roman"/>
          <w:lang w:val="en-US"/>
        </w:rPr>
        <w:t xml:space="preserve">different </w:t>
      </w:r>
      <w:r w:rsidR="008D615E" w:rsidRPr="00DF10B2">
        <w:rPr>
          <w:rFonts w:ascii="Times New Roman" w:hAnsi="Times New Roman" w:cs="Times New Roman"/>
          <w:lang w:val="en-US"/>
        </w:rPr>
        <w:t>areas of mission</w:t>
      </w:r>
      <w:r w:rsidR="00DF10B2">
        <w:rPr>
          <w:rStyle w:val="Refdenotaalpie"/>
          <w:rFonts w:ascii="Times New Roman" w:hAnsi="Times New Roman" w:cs="Times New Roman"/>
          <w:lang w:val="en-US"/>
        </w:rPr>
        <w:footnoteReference w:id="11"/>
      </w:r>
      <w:r w:rsidR="008D615E" w:rsidRPr="00DF10B2">
        <w:rPr>
          <w:rFonts w:ascii="Times New Roman" w:hAnsi="Times New Roman" w:cs="Times New Roman"/>
          <w:lang w:val="en-US"/>
        </w:rPr>
        <w:t xml:space="preserve">. </w:t>
      </w:r>
      <w:r w:rsidR="00E418E9" w:rsidRPr="00DF10B2">
        <w:rPr>
          <w:rFonts w:ascii="Times New Roman" w:hAnsi="Times New Roman" w:cs="Times New Roman"/>
          <w:lang w:val="en-US"/>
        </w:rPr>
        <w:t>This s</w:t>
      </w:r>
      <w:r w:rsidR="00E6070E" w:rsidRPr="00DF10B2">
        <w:rPr>
          <w:rFonts w:ascii="Times New Roman" w:hAnsi="Times New Roman" w:cs="Times New Roman"/>
          <w:lang w:val="en-US"/>
        </w:rPr>
        <w:t>hared responsibility</w:t>
      </w:r>
      <w:r w:rsidR="008D615E" w:rsidRPr="00DF10B2">
        <w:rPr>
          <w:rFonts w:ascii="Times New Roman" w:hAnsi="Times New Roman" w:cs="Times New Roman"/>
          <w:lang w:val="en-US"/>
        </w:rPr>
        <w:t xml:space="preserve"> in the mission has </w:t>
      </w:r>
      <w:r w:rsidR="00766144" w:rsidRPr="00DF10B2">
        <w:rPr>
          <w:rFonts w:ascii="Times New Roman" w:hAnsi="Times New Roman" w:cs="Times New Roman"/>
          <w:lang w:val="en-US"/>
        </w:rPr>
        <w:t>prompted assemblies, chapters, commissions</w:t>
      </w:r>
      <w:r w:rsidR="00E418E9" w:rsidRPr="00DF10B2">
        <w:rPr>
          <w:rFonts w:ascii="Times New Roman" w:hAnsi="Times New Roman" w:cs="Times New Roman"/>
          <w:lang w:val="en-US"/>
        </w:rPr>
        <w:t>,</w:t>
      </w:r>
      <w:r w:rsidR="00766144" w:rsidRPr="00DF10B2">
        <w:rPr>
          <w:rFonts w:ascii="Times New Roman" w:hAnsi="Times New Roman" w:cs="Times New Roman"/>
          <w:lang w:val="en-US"/>
        </w:rPr>
        <w:t xml:space="preserve"> and provincial teams</w:t>
      </w:r>
      <w:r w:rsidR="008E6361" w:rsidRPr="00DF10B2">
        <w:rPr>
          <w:rFonts w:ascii="Times New Roman" w:hAnsi="Times New Roman" w:cs="Times New Roman"/>
          <w:lang w:val="en-US"/>
        </w:rPr>
        <w:t xml:space="preserve">, in which laity and brothers </w:t>
      </w:r>
      <w:r w:rsidR="001F52FA" w:rsidRPr="00DF10B2">
        <w:rPr>
          <w:rFonts w:ascii="Times New Roman" w:hAnsi="Times New Roman" w:cs="Times New Roman"/>
          <w:lang w:val="en-US"/>
        </w:rPr>
        <w:t>are working</w:t>
      </w:r>
      <w:r w:rsidR="008E6361" w:rsidRPr="00DF10B2">
        <w:rPr>
          <w:rFonts w:ascii="Times New Roman" w:hAnsi="Times New Roman" w:cs="Times New Roman"/>
          <w:lang w:val="en-US"/>
        </w:rPr>
        <w:t xml:space="preserve"> side by </w:t>
      </w:r>
      <w:r w:rsidR="00E60A64" w:rsidRPr="00DF10B2">
        <w:rPr>
          <w:rFonts w:ascii="Times New Roman" w:hAnsi="Times New Roman" w:cs="Times New Roman"/>
          <w:lang w:val="en-US"/>
        </w:rPr>
        <w:t>side.</w:t>
      </w:r>
      <w:r w:rsidR="008D615E" w:rsidRPr="00DF10B2">
        <w:rPr>
          <w:rFonts w:ascii="Times New Roman" w:hAnsi="Times New Roman" w:cs="Times New Roman"/>
          <w:lang w:val="en-US"/>
        </w:rPr>
        <w:t xml:space="preserve"> </w:t>
      </w:r>
      <w:r w:rsidR="00E60A64" w:rsidRPr="00DF10B2">
        <w:rPr>
          <w:rFonts w:ascii="Times New Roman" w:hAnsi="Times New Roman" w:cs="Times New Roman"/>
          <w:lang w:val="en-US"/>
        </w:rPr>
        <w:t>Structures</w:t>
      </w:r>
      <w:r w:rsidR="00AC1FA6" w:rsidRPr="00DF10B2">
        <w:rPr>
          <w:rFonts w:ascii="Times New Roman" w:hAnsi="Times New Roman" w:cs="Times New Roman"/>
          <w:lang w:val="en-US"/>
        </w:rPr>
        <w:t xml:space="preserve"> to share the provincial management and animation are also emerging</w:t>
      </w:r>
      <w:r w:rsidR="00E60A64" w:rsidRPr="00DF10B2">
        <w:rPr>
          <w:rFonts w:ascii="Times New Roman" w:hAnsi="Times New Roman" w:cs="Times New Roman"/>
          <w:lang w:val="en-US"/>
        </w:rPr>
        <w:t xml:space="preserve"> in other places</w:t>
      </w:r>
      <w:r w:rsidR="00DF10B2">
        <w:rPr>
          <w:rStyle w:val="Refdenotaalpie"/>
          <w:rFonts w:ascii="Times New Roman" w:hAnsi="Times New Roman" w:cs="Times New Roman"/>
          <w:lang w:val="en-US"/>
        </w:rPr>
        <w:footnoteReference w:id="12"/>
      </w:r>
      <w:r w:rsidR="00AC1FA6" w:rsidRPr="00DF10B2">
        <w:rPr>
          <w:rFonts w:ascii="Times New Roman" w:hAnsi="Times New Roman" w:cs="Times New Roman"/>
          <w:lang w:val="en-US"/>
        </w:rPr>
        <w:t>.</w:t>
      </w:r>
    </w:p>
    <w:p w:rsidR="008D615E" w:rsidRPr="00DF10B2" w:rsidRDefault="008D615E" w:rsidP="0037076A">
      <w:pPr>
        <w:spacing w:before="120" w:after="0" w:line="240" w:lineRule="auto"/>
        <w:jc w:val="both"/>
        <w:rPr>
          <w:rFonts w:ascii="Times New Roman" w:hAnsi="Times New Roman" w:cs="Times New Roman"/>
          <w:lang w:val="en-US"/>
        </w:rPr>
      </w:pPr>
      <w:proofErr w:type="gramStart"/>
      <w:r w:rsidRPr="00DF10B2">
        <w:rPr>
          <w:rFonts w:ascii="Times New Roman" w:hAnsi="Times New Roman" w:cs="Times New Roman"/>
          <w:lang w:val="en-US"/>
        </w:rPr>
        <w:t>But</w:t>
      </w:r>
      <w:proofErr w:type="gramEnd"/>
      <w:r w:rsidRPr="00DF10B2">
        <w:rPr>
          <w:rFonts w:ascii="Times New Roman" w:hAnsi="Times New Roman" w:cs="Times New Roman"/>
          <w:lang w:val="en-US"/>
        </w:rPr>
        <w:t xml:space="preserve"> communion goes beyond the mission</w:t>
      </w:r>
      <w:r w:rsidR="00550BD0" w:rsidRPr="00DF10B2">
        <w:rPr>
          <w:rFonts w:ascii="Times New Roman" w:hAnsi="Times New Roman" w:cs="Times New Roman"/>
          <w:lang w:val="en-US"/>
        </w:rPr>
        <w:t xml:space="preserve"> itself</w:t>
      </w:r>
      <w:r w:rsidRPr="00DF10B2">
        <w:rPr>
          <w:rFonts w:ascii="Times New Roman" w:hAnsi="Times New Roman" w:cs="Times New Roman"/>
          <w:lang w:val="en-US"/>
        </w:rPr>
        <w:t xml:space="preserve">, because it is born </w:t>
      </w:r>
      <w:r w:rsidR="0089294A" w:rsidRPr="00DF10B2">
        <w:rPr>
          <w:rFonts w:ascii="Times New Roman" w:hAnsi="Times New Roman" w:cs="Times New Roman"/>
          <w:lang w:val="en-US"/>
        </w:rPr>
        <w:t xml:space="preserve">from </w:t>
      </w:r>
      <w:r w:rsidRPr="00DF10B2">
        <w:rPr>
          <w:rFonts w:ascii="Times New Roman" w:hAnsi="Times New Roman" w:cs="Times New Roman"/>
          <w:lang w:val="en-US"/>
        </w:rPr>
        <w:t>spirituality</w:t>
      </w:r>
      <w:r w:rsidR="0089294A" w:rsidRPr="00DF10B2">
        <w:rPr>
          <w:rFonts w:ascii="Times New Roman" w:hAnsi="Times New Roman" w:cs="Times New Roman"/>
          <w:lang w:val="en-US"/>
        </w:rPr>
        <w:t xml:space="preserve"> and nurtured by it</w:t>
      </w:r>
      <w:r w:rsidRPr="00DF10B2">
        <w:rPr>
          <w:rFonts w:ascii="Times New Roman" w:hAnsi="Times New Roman" w:cs="Times New Roman"/>
          <w:lang w:val="en-US"/>
        </w:rPr>
        <w:t>. Th</w:t>
      </w:r>
      <w:r w:rsidR="00550BD0" w:rsidRPr="00DF10B2">
        <w:rPr>
          <w:rFonts w:ascii="Times New Roman" w:hAnsi="Times New Roman" w:cs="Times New Roman"/>
          <w:lang w:val="en-US"/>
        </w:rPr>
        <w:t>at is why</w:t>
      </w:r>
      <w:r w:rsidR="00333C2B" w:rsidRPr="00DF10B2">
        <w:rPr>
          <w:rFonts w:ascii="Times New Roman" w:hAnsi="Times New Roman" w:cs="Times New Roman"/>
          <w:lang w:val="en-US"/>
        </w:rPr>
        <w:t xml:space="preserve"> </w:t>
      </w:r>
      <w:r w:rsidR="00595903" w:rsidRPr="00DF10B2">
        <w:rPr>
          <w:rFonts w:ascii="Times New Roman" w:hAnsi="Times New Roman" w:cs="Times New Roman"/>
          <w:lang w:val="en-US"/>
        </w:rPr>
        <w:t xml:space="preserve">other activities are also being organized, such as </w:t>
      </w:r>
      <w:r w:rsidR="00333C2B" w:rsidRPr="00DF10B2">
        <w:rPr>
          <w:rFonts w:ascii="Times New Roman" w:hAnsi="Times New Roman" w:cs="Times New Roman"/>
          <w:lang w:val="en-US"/>
        </w:rPr>
        <w:t xml:space="preserve">retreat sessions for laity and brothers, and experiences of joint-formation and </w:t>
      </w:r>
      <w:r w:rsidR="005E178D" w:rsidRPr="00DF10B2">
        <w:rPr>
          <w:rFonts w:ascii="Times New Roman" w:hAnsi="Times New Roman" w:cs="Times New Roman"/>
          <w:lang w:val="en-US"/>
        </w:rPr>
        <w:t xml:space="preserve">new </w:t>
      </w:r>
      <w:r w:rsidR="00333C2B" w:rsidRPr="00DF10B2">
        <w:rPr>
          <w:rFonts w:ascii="Times New Roman" w:hAnsi="Times New Roman" w:cs="Times New Roman"/>
          <w:lang w:val="en-US"/>
        </w:rPr>
        <w:t>charismatic vitality</w:t>
      </w:r>
      <w:r w:rsidR="00DF10B2">
        <w:rPr>
          <w:rStyle w:val="Refdenotaalpie"/>
          <w:rFonts w:ascii="Times New Roman" w:hAnsi="Times New Roman" w:cs="Times New Roman"/>
          <w:lang w:val="en-US"/>
        </w:rPr>
        <w:footnoteReference w:id="13"/>
      </w:r>
      <w:r w:rsidR="00D90869" w:rsidRPr="00DF10B2">
        <w:rPr>
          <w:rFonts w:ascii="Times New Roman" w:hAnsi="Times New Roman" w:cs="Times New Roman"/>
          <w:lang w:val="en-US"/>
        </w:rPr>
        <w:t xml:space="preserve">, activities which </w:t>
      </w:r>
      <w:r w:rsidR="00AC725D" w:rsidRPr="00DF10B2">
        <w:rPr>
          <w:rFonts w:ascii="Times New Roman" w:hAnsi="Times New Roman" w:cs="Times New Roman"/>
          <w:lang w:val="en-US"/>
        </w:rPr>
        <w:t xml:space="preserve">are not only centered on mission, but on </w:t>
      </w:r>
      <w:r w:rsidR="004A1A36" w:rsidRPr="00DF10B2">
        <w:rPr>
          <w:rFonts w:ascii="Times New Roman" w:hAnsi="Times New Roman" w:cs="Times New Roman"/>
          <w:lang w:val="en-US"/>
        </w:rPr>
        <w:t xml:space="preserve">sharing the same source of communion, </w:t>
      </w:r>
      <w:r w:rsidR="009B2A39" w:rsidRPr="00DF10B2">
        <w:rPr>
          <w:rFonts w:ascii="Times New Roman" w:hAnsi="Times New Roman" w:cs="Times New Roman"/>
          <w:lang w:val="en-US"/>
        </w:rPr>
        <w:t xml:space="preserve">the living experience of God in </w:t>
      </w:r>
      <w:r w:rsidR="00C602AA" w:rsidRPr="00DF10B2">
        <w:rPr>
          <w:rFonts w:ascii="Times New Roman" w:hAnsi="Times New Roman" w:cs="Times New Roman"/>
          <w:lang w:val="en-US"/>
        </w:rPr>
        <w:t>our personal</w:t>
      </w:r>
      <w:r w:rsidR="009B2A39" w:rsidRPr="00DF10B2">
        <w:rPr>
          <w:rFonts w:ascii="Times New Roman" w:hAnsi="Times New Roman" w:cs="Times New Roman"/>
          <w:lang w:val="en-US"/>
        </w:rPr>
        <w:t xml:space="preserve"> life. </w:t>
      </w:r>
      <w:r w:rsidR="0027049A" w:rsidRPr="00DF10B2">
        <w:rPr>
          <w:rFonts w:ascii="Times New Roman" w:hAnsi="Times New Roman" w:cs="Times New Roman"/>
          <w:lang w:val="en-US"/>
        </w:rPr>
        <w:t xml:space="preserve">New </w:t>
      </w:r>
      <w:r w:rsidR="000A69D6" w:rsidRPr="00DF10B2">
        <w:rPr>
          <w:rFonts w:ascii="Times New Roman" w:hAnsi="Times New Roman" w:cs="Times New Roman"/>
          <w:lang w:val="en-US"/>
        </w:rPr>
        <w:t xml:space="preserve">and always deeper </w:t>
      </w:r>
      <w:r w:rsidR="0027049A" w:rsidRPr="00DF10B2">
        <w:rPr>
          <w:rFonts w:ascii="Times New Roman" w:hAnsi="Times New Roman" w:cs="Times New Roman"/>
          <w:lang w:val="en-US"/>
        </w:rPr>
        <w:t xml:space="preserve">forms of relationship </w:t>
      </w:r>
      <w:r w:rsidR="00EF3B5E" w:rsidRPr="00DF10B2">
        <w:rPr>
          <w:rFonts w:ascii="Times New Roman" w:hAnsi="Times New Roman" w:cs="Times New Roman"/>
          <w:lang w:val="en-US"/>
        </w:rPr>
        <w:t xml:space="preserve">among us Marists </w:t>
      </w:r>
      <w:r w:rsidR="0027049A" w:rsidRPr="00DF10B2">
        <w:rPr>
          <w:rFonts w:ascii="Times New Roman" w:hAnsi="Times New Roman" w:cs="Times New Roman"/>
          <w:lang w:val="en-US"/>
        </w:rPr>
        <w:t>will stem from this journey of fa</w:t>
      </w:r>
      <w:r w:rsidR="00EF3B5E" w:rsidRPr="00DF10B2">
        <w:rPr>
          <w:rFonts w:ascii="Times New Roman" w:hAnsi="Times New Roman" w:cs="Times New Roman"/>
          <w:lang w:val="en-US"/>
        </w:rPr>
        <w:t xml:space="preserve">mily spirit and communion, demanding new structures to welcome and </w:t>
      </w:r>
      <w:r w:rsidR="00562E84" w:rsidRPr="00DF10B2">
        <w:rPr>
          <w:rFonts w:ascii="Times New Roman" w:hAnsi="Times New Roman" w:cs="Times New Roman"/>
          <w:lang w:val="en-US"/>
        </w:rPr>
        <w:t>nurture</w:t>
      </w:r>
      <w:r w:rsidR="00A8160B" w:rsidRPr="00DF10B2">
        <w:rPr>
          <w:rFonts w:ascii="Times New Roman" w:hAnsi="Times New Roman" w:cs="Times New Roman"/>
          <w:lang w:val="en-US"/>
        </w:rPr>
        <w:t xml:space="preserve"> </w:t>
      </w:r>
      <w:r w:rsidR="000A69D6" w:rsidRPr="00DF10B2">
        <w:rPr>
          <w:rFonts w:ascii="Times New Roman" w:hAnsi="Times New Roman" w:cs="Times New Roman"/>
          <w:lang w:val="en-US"/>
        </w:rPr>
        <w:t>a</w:t>
      </w:r>
      <w:r w:rsidR="00562E84" w:rsidRPr="00DF10B2">
        <w:rPr>
          <w:rFonts w:ascii="Times New Roman" w:hAnsi="Times New Roman" w:cs="Times New Roman"/>
          <w:lang w:val="en-US"/>
        </w:rPr>
        <w:t xml:space="preserve"> new vitality that is being born from the Spirit</w:t>
      </w:r>
      <w:r w:rsidR="00DF10B2">
        <w:rPr>
          <w:rStyle w:val="Refdenotaalpie"/>
          <w:rFonts w:ascii="Times New Roman" w:hAnsi="Times New Roman" w:cs="Times New Roman"/>
          <w:lang w:val="en-US"/>
        </w:rPr>
        <w:footnoteReference w:id="14"/>
      </w:r>
      <w:r w:rsidRPr="00DF10B2">
        <w:rPr>
          <w:rFonts w:ascii="Times New Roman" w:hAnsi="Times New Roman" w:cs="Times New Roman"/>
          <w:lang w:val="en-US"/>
        </w:rPr>
        <w:t>.</w:t>
      </w:r>
    </w:p>
    <w:sectPr w:rsidR="008D615E" w:rsidRPr="00DF10B2" w:rsidSect="002449CB">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A4C" w:rsidRDefault="00584A4C" w:rsidP="005E2B86">
      <w:pPr>
        <w:spacing w:after="0" w:line="240" w:lineRule="auto"/>
      </w:pPr>
      <w:r>
        <w:separator/>
      </w:r>
    </w:p>
  </w:endnote>
  <w:endnote w:type="continuationSeparator" w:id="0">
    <w:p w:rsidR="00584A4C" w:rsidRDefault="00584A4C" w:rsidP="005E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odoni Poster">
    <w:panose1 w:val="02070A040809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A4C" w:rsidRDefault="00584A4C" w:rsidP="005E2B86">
      <w:pPr>
        <w:spacing w:after="0" w:line="240" w:lineRule="auto"/>
      </w:pPr>
      <w:r>
        <w:separator/>
      </w:r>
    </w:p>
  </w:footnote>
  <w:footnote w:type="continuationSeparator" w:id="0">
    <w:p w:rsidR="00584A4C" w:rsidRDefault="00584A4C" w:rsidP="005E2B86">
      <w:pPr>
        <w:spacing w:after="0" w:line="240" w:lineRule="auto"/>
      </w:pPr>
      <w:r>
        <w:continuationSeparator/>
      </w:r>
    </w:p>
  </w:footnote>
  <w:footnote w:id="1">
    <w:p w:rsidR="00DF10B2" w:rsidRPr="002449CB" w:rsidRDefault="00DF10B2" w:rsidP="002449CB">
      <w:pPr>
        <w:pStyle w:val="Textonotaalfinal"/>
        <w:ind w:left="425" w:hanging="425"/>
        <w:jc w:val="both"/>
        <w:rPr>
          <w:rFonts w:ascii="Times New Roman" w:hAnsi="Times New Roman" w:cs="Times New Roman"/>
        </w:rPr>
      </w:pPr>
      <w:r>
        <w:rPr>
          <w:rStyle w:val="Refdenotaalpie"/>
        </w:rPr>
        <w:footnoteRef/>
      </w:r>
      <w:r>
        <w:t xml:space="preserve"> </w:t>
      </w:r>
      <w:proofErr w:type="spellStart"/>
      <w:r w:rsidRPr="002449CB">
        <w:rPr>
          <w:rFonts w:ascii="Times New Roman" w:hAnsi="Times New Roman" w:cs="Times New Roman"/>
          <w:lang w:val="en-US"/>
        </w:rPr>
        <w:t>Cf</w:t>
      </w:r>
      <w:proofErr w:type="spellEnd"/>
      <w:r w:rsidRPr="002449CB">
        <w:rPr>
          <w:rFonts w:ascii="Times New Roman" w:hAnsi="Times New Roman" w:cs="Times New Roman"/>
        </w:rPr>
        <w:t xml:space="preserve">. </w:t>
      </w:r>
      <w:proofErr w:type="spellStart"/>
      <w:r w:rsidRPr="002449CB">
        <w:rPr>
          <w:rFonts w:ascii="Times New Roman" w:hAnsi="Times New Roman" w:cs="Times New Roman"/>
          <w:lang w:val="en-US"/>
        </w:rPr>
        <w:t>Macario</w:t>
      </w:r>
      <w:proofErr w:type="spellEnd"/>
      <w:r w:rsidRPr="002449CB">
        <w:rPr>
          <w:rFonts w:ascii="Times New Roman" w:hAnsi="Times New Roman" w:cs="Times New Roman"/>
        </w:rPr>
        <w:t xml:space="preserve"> Díez Presa in Dizionario Teologico della vita consacrata, Ed. Ancora, Milano.</w:t>
      </w:r>
    </w:p>
  </w:footnote>
  <w:footnote w:id="2">
    <w:p w:rsidR="00DF10B2" w:rsidRPr="002449CB" w:rsidRDefault="00DF10B2" w:rsidP="002449CB">
      <w:pPr>
        <w:pStyle w:val="Textonotaalfinal"/>
        <w:ind w:left="425" w:hanging="425"/>
        <w:jc w:val="both"/>
        <w:rPr>
          <w:rFonts w:ascii="Times New Roman" w:hAnsi="Times New Roman" w:cs="Times New Roman"/>
          <w:lang w:val="en-US"/>
        </w:rPr>
      </w:pPr>
      <w:r w:rsidRPr="002449CB">
        <w:rPr>
          <w:rStyle w:val="Refdenotaalpie"/>
          <w:rFonts w:ascii="Times New Roman" w:hAnsi="Times New Roman" w:cs="Times New Roman"/>
        </w:rPr>
        <w:footnoteRef/>
      </w:r>
      <w:r w:rsidRPr="002449CB">
        <w:rPr>
          <w:rFonts w:ascii="Times New Roman" w:hAnsi="Times New Roman" w:cs="Times New Roman"/>
        </w:rPr>
        <w:t xml:space="preserve"> </w:t>
      </w:r>
      <w:r w:rsidRPr="002449CB">
        <w:rPr>
          <w:rFonts w:ascii="Times New Roman" w:hAnsi="Times New Roman" w:cs="Times New Roman"/>
          <w:lang w:val="en-US"/>
        </w:rPr>
        <w:t xml:space="preserve">Cf. </w:t>
      </w:r>
      <w:r w:rsidRPr="002449CB">
        <w:rPr>
          <w:rFonts w:ascii="Times New Roman" w:hAnsi="Times New Roman" w:cs="Times New Roman"/>
          <w:i/>
        </w:rPr>
        <w:t>Formation</w:t>
      </w:r>
      <w:r w:rsidRPr="002449CB">
        <w:rPr>
          <w:rFonts w:ascii="Times New Roman" w:hAnsi="Times New Roman" w:cs="Times New Roman"/>
          <w:i/>
          <w:lang w:val="en-US"/>
        </w:rPr>
        <w:t xml:space="preserve"> </w:t>
      </w:r>
      <w:r w:rsidRPr="002449CB">
        <w:rPr>
          <w:rFonts w:ascii="Times New Roman" w:hAnsi="Times New Roman" w:cs="Times New Roman"/>
          <w:i/>
        </w:rPr>
        <w:t>Guide</w:t>
      </w:r>
      <w:r w:rsidRPr="002449CB">
        <w:rPr>
          <w:rFonts w:ascii="Times New Roman" w:hAnsi="Times New Roman" w:cs="Times New Roman"/>
          <w:lang w:val="en-US"/>
        </w:rPr>
        <w:t>, Lexicon: human person.</w:t>
      </w:r>
    </w:p>
  </w:footnote>
  <w:footnote w:id="3">
    <w:p w:rsidR="00DF10B2" w:rsidRPr="002449CB" w:rsidRDefault="00DF10B2" w:rsidP="002449CB">
      <w:pPr>
        <w:pStyle w:val="Textonotaalfinal"/>
        <w:ind w:left="425" w:hanging="425"/>
        <w:jc w:val="both"/>
        <w:rPr>
          <w:rFonts w:ascii="Times New Roman" w:hAnsi="Times New Roman" w:cs="Times New Roman"/>
          <w:lang w:val="en-US"/>
        </w:rPr>
      </w:pPr>
      <w:r w:rsidRPr="002449CB">
        <w:rPr>
          <w:rStyle w:val="Refdenotaalpie"/>
          <w:rFonts w:ascii="Times New Roman" w:hAnsi="Times New Roman" w:cs="Times New Roman"/>
        </w:rPr>
        <w:footnoteRef/>
      </w:r>
      <w:r w:rsidRPr="002449CB">
        <w:rPr>
          <w:rFonts w:ascii="Times New Roman" w:hAnsi="Times New Roman" w:cs="Times New Roman"/>
        </w:rPr>
        <w:t xml:space="preserve"> </w:t>
      </w:r>
      <w:r w:rsidRPr="002449CB">
        <w:rPr>
          <w:rFonts w:ascii="Times New Roman" w:hAnsi="Times New Roman" w:cs="Times New Roman"/>
          <w:lang w:val="en-US"/>
        </w:rPr>
        <w:t xml:space="preserve">Cf. </w:t>
      </w:r>
      <w:proofErr w:type="spellStart"/>
      <w:r w:rsidRPr="002449CB">
        <w:rPr>
          <w:rFonts w:ascii="Times New Roman" w:hAnsi="Times New Roman" w:cs="Times New Roman"/>
          <w:i/>
          <w:lang w:val="en-US"/>
        </w:rPr>
        <w:t>Christifideles</w:t>
      </w:r>
      <w:proofErr w:type="spellEnd"/>
      <w:r w:rsidRPr="002449CB">
        <w:rPr>
          <w:rFonts w:ascii="Times New Roman" w:hAnsi="Times New Roman" w:cs="Times New Roman"/>
          <w:i/>
          <w:lang w:val="en-US"/>
        </w:rPr>
        <w:t xml:space="preserve"> </w:t>
      </w:r>
      <w:proofErr w:type="spellStart"/>
      <w:r w:rsidRPr="002449CB">
        <w:rPr>
          <w:rFonts w:ascii="Times New Roman" w:hAnsi="Times New Roman" w:cs="Times New Roman"/>
          <w:i/>
          <w:lang w:val="en-US"/>
        </w:rPr>
        <w:t>laici</w:t>
      </w:r>
      <w:proofErr w:type="spellEnd"/>
      <w:r w:rsidRPr="002449CB">
        <w:rPr>
          <w:rFonts w:ascii="Times New Roman" w:hAnsi="Times New Roman" w:cs="Times New Roman"/>
          <w:lang w:val="en-US"/>
        </w:rPr>
        <w:t xml:space="preserve"> 55.</w:t>
      </w:r>
    </w:p>
  </w:footnote>
  <w:footnote w:id="4">
    <w:p w:rsidR="00DF10B2" w:rsidRPr="002449CB" w:rsidRDefault="00DF10B2" w:rsidP="002449CB">
      <w:pPr>
        <w:pStyle w:val="Textonotaalfinal"/>
        <w:ind w:left="425" w:hanging="425"/>
        <w:jc w:val="both"/>
        <w:rPr>
          <w:rFonts w:ascii="Times New Roman" w:hAnsi="Times New Roman" w:cs="Times New Roman"/>
          <w:lang w:val="en-US"/>
        </w:rPr>
      </w:pPr>
      <w:r w:rsidRPr="002449CB">
        <w:rPr>
          <w:rStyle w:val="Refdenotaalpie"/>
          <w:rFonts w:ascii="Times New Roman" w:hAnsi="Times New Roman" w:cs="Times New Roman"/>
        </w:rPr>
        <w:footnoteRef/>
      </w:r>
      <w:r w:rsidRPr="002449CB">
        <w:rPr>
          <w:rFonts w:ascii="Times New Roman" w:hAnsi="Times New Roman" w:cs="Times New Roman"/>
        </w:rPr>
        <w:t xml:space="preserve"> </w:t>
      </w:r>
      <w:r w:rsidRPr="002449CB">
        <w:rPr>
          <w:rFonts w:ascii="Times New Roman" w:hAnsi="Times New Roman" w:cs="Times New Roman"/>
          <w:lang w:val="en-US"/>
        </w:rPr>
        <w:t>“God has revealed to us that his heart is communion in plurality; he is one and three; he is love, loving and loved, a loving force always loving. As children of that God, we yearn to move out of ourselves to meet others and to live the dynamic of the same being as God” (GAST 65).</w:t>
      </w:r>
    </w:p>
  </w:footnote>
  <w:footnote w:id="5">
    <w:p w:rsidR="00DF10B2" w:rsidRPr="002449CB" w:rsidRDefault="00DF10B2" w:rsidP="002449CB">
      <w:pPr>
        <w:pStyle w:val="Textonotaalfinal"/>
        <w:ind w:left="425" w:hanging="425"/>
        <w:jc w:val="both"/>
        <w:rPr>
          <w:rFonts w:ascii="Times New Roman" w:hAnsi="Times New Roman" w:cs="Times New Roman"/>
          <w:lang w:val="en-US"/>
        </w:rPr>
      </w:pPr>
      <w:r w:rsidRPr="002449CB">
        <w:rPr>
          <w:rStyle w:val="Refdenotaalpie"/>
          <w:rFonts w:ascii="Times New Roman" w:hAnsi="Times New Roman" w:cs="Times New Roman"/>
        </w:rPr>
        <w:footnoteRef/>
      </w:r>
      <w:r w:rsidRPr="002449CB">
        <w:rPr>
          <w:rFonts w:ascii="Times New Roman" w:hAnsi="Times New Roman" w:cs="Times New Roman"/>
        </w:rPr>
        <w:t xml:space="preserve"> </w:t>
      </w:r>
      <w:r w:rsidRPr="002449CB">
        <w:rPr>
          <w:rFonts w:ascii="Times New Roman" w:hAnsi="Times New Roman" w:cs="Times New Roman"/>
          <w:lang w:val="en-US"/>
        </w:rPr>
        <w:t>“Encounters among Brothers and Lay people are special opportunities to get to know each other better, to accept each other for what we are and to live more than ever in the communion of God who sends us, today, to manifest the charism of Marcellin in the world” (GAST 98).</w:t>
      </w:r>
    </w:p>
  </w:footnote>
  <w:footnote w:id="6">
    <w:p w:rsidR="00DF10B2" w:rsidRPr="002449CB" w:rsidRDefault="00DF10B2" w:rsidP="002449CB">
      <w:pPr>
        <w:pStyle w:val="Textonotaalfinal"/>
        <w:ind w:left="425" w:hanging="425"/>
        <w:jc w:val="both"/>
        <w:rPr>
          <w:rFonts w:ascii="Times New Roman" w:hAnsi="Times New Roman" w:cs="Times New Roman"/>
          <w:lang w:val="en-US"/>
        </w:rPr>
      </w:pPr>
      <w:r w:rsidRPr="002449CB">
        <w:rPr>
          <w:rStyle w:val="Refdenotaalpie"/>
          <w:rFonts w:ascii="Times New Roman" w:hAnsi="Times New Roman" w:cs="Times New Roman"/>
        </w:rPr>
        <w:footnoteRef/>
      </w:r>
      <w:r w:rsidRPr="002449CB">
        <w:rPr>
          <w:rFonts w:ascii="Times New Roman" w:hAnsi="Times New Roman" w:cs="Times New Roman"/>
        </w:rPr>
        <w:t xml:space="preserve"> </w:t>
      </w:r>
      <w:r w:rsidRPr="002449CB">
        <w:rPr>
          <w:rFonts w:ascii="Times New Roman" w:hAnsi="Times New Roman" w:cs="Times New Roman"/>
          <w:lang w:val="en-US"/>
        </w:rPr>
        <w:t xml:space="preserve">Within this ecclesiastical communion, the Spirit has caused to spring among the lay people charisms that originally existed only in religious institutes. The gift of shared charism introduces </w:t>
      </w:r>
      <w:r w:rsidRPr="002449CB">
        <w:rPr>
          <w:rFonts w:ascii="Times New Roman" w:hAnsi="Times New Roman" w:cs="Times New Roman"/>
          <w:i/>
          <w:lang w:val="en-US"/>
        </w:rPr>
        <w:t>a new chapter, rich in hope,</w:t>
      </w:r>
      <w:r w:rsidRPr="002449CB">
        <w:rPr>
          <w:rFonts w:ascii="Times New Roman" w:hAnsi="Times New Roman" w:cs="Times New Roman"/>
          <w:lang w:val="en-US"/>
        </w:rPr>
        <w:t xml:space="preserve"> in the progress of the Church (…). The charism of Saint Marcellin Champagnat </w:t>
      </w:r>
      <w:proofErr w:type="gramStart"/>
      <w:r w:rsidRPr="002449CB">
        <w:rPr>
          <w:rFonts w:ascii="Times New Roman" w:hAnsi="Times New Roman" w:cs="Times New Roman"/>
          <w:lang w:val="en-US"/>
        </w:rPr>
        <w:t>is expressed</w:t>
      </w:r>
      <w:proofErr w:type="gramEnd"/>
      <w:r w:rsidRPr="002449CB">
        <w:rPr>
          <w:rFonts w:ascii="Times New Roman" w:hAnsi="Times New Roman" w:cs="Times New Roman"/>
          <w:lang w:val="en-US"/>
        </w:rPr>
        <w:t xml:space="preserve"> in new forms of Marist life. One of them is that of the Marist laity” (GAST 7).</w:t>
      </w:r>
    </w:p>
  </w:footnote>
  <w:footnote w:id="7">
    <w:p w:rsidR="00DF10B2" w:rsidRPr="002449CB" w:rsidRDefault="00DF10B2" w:rsidP="002449CB">
      <w:pPr>
        <w:pStyle w:val="Textonotaalfinal"/>
        <w:ind w:left="425" w:hanging="425"/>
        <w:jc w:val="both"/>
        <w:rPr>
          <w:rFonts w:ascii="Times New Roman" w:hAnsi="Times New Roman" w:cs="Times New Roman"/>
        </w:rPr>
      </w:pPr>
      <w:r w:rsidRPr="002449CB">
        <w:rPr>
          <w:rStyle w:val="Refdenotaalpie"/>
          <w:rFonts w:ascii="Times New Roman" w:hAnsi="Times New Roman" w:cs="Times New Roman"/>
        </w:rPr>
        <w:footnoteRef/>
      </w:r>
      <w:r w:rsidRPr="002449CB">
        <w:rPr>
          <w:rFonts w:ascii="Times New Roman" w:hAnsi="Times New Roman" w:cs="Times New Roman"/>
        </w:rPr>
        <w:t xml:space="preserve"> </w:t>
      </w:r>
      <w:proofErr w:type="spellStart"/>
      <w:r w:rsidRPr="002449CB">
        <w:rPr>
          <w:rFonts w:ascii="Times New Roman" w:hAnsi="Times New Roman" w:cs="Times New Roman"/>
          <w:lang w:val="en-US"/>
        </w:rPr>
        <w:t>Cf</w:t>
      </w:r>
      <w:proofErr w:type="spellEnd"/>
      <w:r w:rsidRPr="002449CB">
        <w:rPr>
          <w:rFonts w:ascii="Times New Roman" w:hAnsi="Times New Roman" w:cs="Times New Roman"/>
        </w:rPr>
        <w:t xml:space="preserve">. </w:t>
      </w:r>
      <w:proofErr w:type="spellStart"/>
      <w:r w:rsidRPr="002449CB">
        <w:rPr>
          <w:rFonts w:ascii="Times New Roman" w:hAnsi="Times New Roman" w:cs="Times New Roman"/>
          <w:lang w:val="en-US"/>
        </w:rPr>
        <w:t>Macario</w:t>
      </w:r>
      <w:proofErr w:type="spellEnd"/>
      <w:r w:rsidRPr="002449CB">
        <w:rPr>
          <w:rFonts w:ascii="Times New Roman" w:hAnsi="Times New Roman" w:cs="Times New Roman"/>
        </w:rPr>
        <w:t xml:space="preserve"> Díez Presa in Dizionario Teologico della vita consacrata, Ed. Ancora, Milano.</w:t>
      </w:r>
    </w:p>
  </w:footnote>
  <w:footnote w:id="8">
    <w:p w:rsidR="00DF10B2" w:rsidRPr="002449CB" w:rsidRDefault="00DF10B2" w:rsidP="002449CB">
      <w:pPr>
        <w:pStyle w:val="Textonotaalfinal"/>
        <w:ind w:left="425" w:hanging="425"/>
        <w:jc w:val="both"/>
        <w:rPr>
          <w:rFonts w:ascii="Times New Roman" w:hAnsi="Times New Roman" w:cs="Times New Roman"/>
          <w:lang w:val="en-US"/>
        </w:rPr>
      </w:pPr>
      <w:r w:rsidRPr="002449CB">
        <w:rPr>
          <w:rStyle w:val="Refdenotaalpie"/>
          <w:rFonts w:ascii="Times New Roman" w:hAnsi="Times New Roman" w:cs="Times New Roman"/>
        </w:rPr>
        <w:footnoteRef/>
      </w:r>
      <w:r w:rsidRPr="002449CB">
        <w:rPr>
          <w:rFonts w:ascii="Times New Roman" w:hAnsi="Times New Roman" w:cs="Times New Roman"/>
        </w:rPr>
        <w:t xml:space="preserve"> </w:t>
      </w:r>
      <w:r w:rsidRPr="002449CB">
        <w:rPr>
          <w:rFonts w:ascii="Times New Roman" w:hAnsi="Times New Roman" w:cs="Times New Roman"/>
          <w:lang w:val="en-US"/>
        </w:rPr>
        <w:t>Horizon from the XXI GC. GAST 139.</w:t>
      </w:r>
    </w:p>
    <w:p w:rsidR="00DF10B2" w:rsidRPr="00DF10B2" w:rsidRDefault="00DF10B2">
      <w:pPr>
        <w:pStyle w:val="Textonotapie"/>
        <w:rPr>
          <w:lang w:val="es-ES"/>
        </w:rPr>
      </w:pPr>
    </w:p>
  </w:footnote>
  <w:footnote w:id="9">
    <w:p w:rsidR="00DF10B2" w:rsidRPr="002449CB" w:rsidRDefault="00DF10B2">
      <w:pPr>
        <w:pStyle w:val="Textonotapie"/>
        <w:rPr>
          <w:rFonts w:ascii="Times New Roman" w:hAnsi="Times New Roman" w:cs="Times New Roman"/>
          <w:lang w:val="es-ES"/>
        </w:rPr>
      </w:pPr>
      <w:r w:rsidRPr="002449CB">
        <w:rPr>
          <w:rStyle w:val="Refdenotaalpie"/>
          <w:rFonts w:ascii="Times New Roman" w:hAnsi="Times New Roman" w:cs="Times New Roman"/>
        </w:rPr>
        <w:footnoteRef/>
      </w:r>
      <w:r w:rsidRPr="002449CB">
        <w:rPr>
          <w:rFonts w:ascii="Times New Roman" w:hAnsi="Times New Roman" w:cs="Times New Roman"/>
        </w:rPr>
        <w:t xml:space="preserve"> </w:t>
      </w:r>
      <w:r w:rsidRPr="002449CB">
        <w:rPr>
          <w:rFonts w:ascii="Times New Roman" w:hAnsi="Times New Roman" w:cs="Times New Roman"/>
          <w:lang w:val="en-US"/>
        </w:rPr>
        <w:t>Cf. XXI GC.</w:t>
      </w:r>
    </w:p>
  </w:footnote>
  <w:footnote w:id="10">
    <w:p w:rsidR="00DF10B2" w:rsidRPr="002449CB" w:rsidRDefault="00DF10B2" w:rsidP="00DF10B2">
      <w:pPr>
        <w:pStyle w:val="Textonotaalfinal"/>
        <w:spacing w:before="60"/>
        <w:ind w:left="426" w:hanging="426"/>
        <w:jc w:val="both"/>
        <w:rPr>
          <w:rFonts w:ascii="Times New Roman" w:hAnsi="Times New Roman" w:cs="Times New Roman"/>
          <w:lang w:val="en-US"/>
        </w:rPr>
      </w:pPr>
      <w:r w:rsidRPr="002449CB">
        <w:rPr>
          <w:rStyle w:val="Refdenotaalpie"/>
          <w:rFonts w:ascii="Times New Roman" w:hAnsi="Times New Roman" w:cs="Times New Roman"/>
        </w:rPr>
        <w:footnoteRef/>
      </w:r>
      <w:r w:rsidRPr="002449CB">
        <w:rPr>
          <w:rFonts w:ascii="Times New Roman" w:hAnsi="Times New Roman" w:cs="Times New Roman"/>
        </w:rPr>
        <w:t xml:space="preserve"> </w:t>
      </w:r>
      <w:r w:rsidRPr="002449CB">
        <w:rPr>
          <w:rFonts w:ascii="Times New Roman" w:hAnsi="Times New Roman" w:cs="Times New Roman"/>
          <w:lang w:val="en-US"/>
        </w:rPr>
        <w:t>Ibid.</w:t>
      </w:r>
    </w:p>
  </w:footnote>
  <w:footnote w:id="11">
    <w:p w:rsidR="00DF10B2" w:rsidRPr="002449CB" w:rsidRDefault="00DF10B2" w:rsidP="00DF10B2">
      <w:pPr>
        <w:pStyle w:val="Textonotaalfinal"/>
        <w:spacing w:before="60"/>
        <w:ind w:left="426" w:hanging="426"/>
        <w:jc w:val="both"/>
        <w:rPr>
          <w:rFonts w:ascii="Times New Roman" w:hAnsi="Times New Roman" w:cs="Times New Roman"/>
          <w:lang w:val="en-US"/>
        </w:rPr>
      </w:pPr>
      <w:r w:rsidRPr="002449CB">
        <w:rPr>
          <w:rStyle w:val="Refdenotaalpie"/>
          <w:rFonts w:ascii="Times New Roman" w:hAnsi="Times New Roman" w:cs="Times New Roman"/>
        </w:rPr>
        <w:footnoteRef/>
      </w:r>
      <w:r w:rsidRPr="002449CB">
        <w:rPr>
          <w:rFonts w:ascii="Times New Roman" w:hAnsi="Times New Roman" w:cs="Times New Roman"/>
        </w:rPr>
        <w:t xml:space="preserve"> </w:t>
      </w:r>
      <w:r w:rsidRPr="002449CB">
        <w:rPr>
          <w:rFonts w:ascii="Times New Roman" w:hAnsi="Times New Roman" w:cs="Times New Roman"/>
          <w:lang w:val="en-US"/>
        </w:rPr>
        <w:t>Cf. GAST 94.</w:t>
      </w:r>
    </w:p>
  </w:footnote>
  <w:footnote w:id="12">
    <w:p w:rsidR="00DF10B2" w:rsidRPr="002449CB" w:rsidRDefault="00DF10B2" w:rsidP="00DF10B2">
      <w:pPr>
        <w:pStyle w:val="Textonotaalfinal"/>
        <w:spacing w:before="60"/>
        <w:ind w:left="426" w:hanging="426"/>
        <w:jc w:val="both"/>
        <w:rPr>
          <w:rFonts w:ascii="Times New Roman" w:hAnsi="Times New Roman" w:cs="Times New Roman"/>
          <w:lang w:val="en-US"/>
        </w:rPr>
      </w:pPr>
      <w:r w:rsidRPr="002449CB">
        <w:rPr>
          <w:rStyle w:val="Refdenotaalpie"/>
          <w:rFonts w:ascii="Times New Roman" w:hAnsi="Times New Roman" w:cs="Times New Roman"/>
        </w:rPr>
        <w:footnoteRef/>
      </w:r>
      <w:r w:rsidRPr="002449CB">
        <w:rPr>
          <w:rFonts w:ascii="Times New Roman" w:hAnsi="Times New Roman" w:cs="Times New Roman"/>
        </w:rPr>
        <w:t xml:space="preserve"> </w:t>
      </w:r>
      <w:r w:rsidRPr="002449CB">
        <w:rPr>
          <w:rFonts w:ascii="Times New Roman" w:hAnsi="Times New Roman" w:cs="Times New Roman"/>
          <w:lang w:val="en-US"/>
        </w:rPr>
        <w:t>Cf. GAST 95.</w:t>
      </w:r>
    </w:p>
  </w:footnote>
  <w:footnote w:id="13">
    <w:p w:rsidR="00DF10B2" w:rsidRPr="002449CB" w:rsidRDefault="00DF10B2">
      <w:pPr>
        <w:pStyle w:val="Textonotapie"/>
        <w:rPr>
          <w:rFonts w:ascii="Times New Roman" w:hAnsi="Times New Roman" w:cs="Times New Roman"/>
          <w:lang w:val="es-ES"/>
        </w:rPr>
      </w:pPr>
      <w:r w:rsidRPr="002449CB">
        <w:rPr>
          <w:rStyle w:val="Refdenotaalpie"/>
          <w:rFonts w:ascii="Times New Roman" w:hAnsi="Times New Roman" w:cs="Times New Roman"/>
        </w:rPr>
        <w:footnoteRef/>
      </w:r>
      <w:r w:rsidRPr="002449CB">
        <w:rPr>
          <w:rFonts w:ascii="Times New Roman" w:hAnsi="Times New Roman" w:cs="Times New Roman"/>
        </w:rPr>
        <w:t xml:space="preserve"> </w:t>
      </w:r>
      <w:r w:rsidRPr="002449CB">
        <w:rPr>
          <w:rFonts w:ascii="Times New Roman" w:hAnsi="Times New Roman" w:cs="Times New Roman"/>
          <w:lang w:val="en-US"/>
        </w:rPr>
        <w:t>Cf. GAST 102.</w:t>
      </w:r>
    </w:p>
  </w:footnote>
  <w:footnote w:id="14">
    <w:p w:rsidR="00DF10B2" w:rsidRPr="002449CB" w:rsidRDefault="00DF10B2">
      <w:pPr>
        <w:pStyle w:val="Textonotapie"/>
        <w:rPr>
          <w:rFonts w:ascii="Times New Roman" w:hAnsi="Times New Roman" w:cs="Times New Roman"/>
          <w:lang w:val="es-ES"/>
        </w:rPr>
      </w:pPr>
      <w:r w:rsidRPr="002449CB">
        <w:rPr>
          <w:rStyle w:val="Refdenotaalpie"/>
          <w:rFonts w:ascii="Times New Roman" w:hAnsi="Times New Roman" w:cs="Times New Roman"/>
        </w:rPr>
        <w:footnoteRef/>
      </w:r>
      <w:r w:rsidRPr="002449CB">
        <w:rPr>
          <w:rFonts w:ascii="Times New Roman" w:hAnsi="Times New Roman" w:cs="Times New Roman"/>
        </w:rPr>
        <w:t xml:space="preserve"> </w:t>
      </w:r>
      <w:r w:rsidRPr="002449CB">
        <w:rPr>
          <w:rFonts w:ascii="Times New Roman" w:hAnsi="Times New Roman" w:cs="Times New Roman"/>
          <w:lang w:val="en-US"/>
        </w:rPr>
        <w:t>Cf. GAST 102.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51BF9"/>
    <w:multiLevelType w:val="hybridMultilevel"/>
    <w:tmpl w:val="90185AA8"/>
    <w:lvl w:ilvl="0" w:tplc="B4AEE4D8">
      <w:start w:val="1"/>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7103F8"/>
    <w:multiLevelType w:val="hybridMultilevel"/>
    <w:tmpl w:val="07861C2A"/>
    <w:lvl w:ilvl="0" w:tplc="09A07F88">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CA"/>
    <w:rsid w:val="000174BF"/>
    <w:rsid w:val="00017D98"/>
    <w:rsid w:val="00051516"/>
    <w:rsid w:val="00067788"/>
    <w:rsid w:val="000A69D6"/>
    <w:rsid w:val="000B2A34"/>
    <w:rsid w:val="000C375D"/>
    <w:rsid w:val="000D5FC2"/>
    <w:rsid w:val="000E01A5"/>
    <w:rsid w:val="000F39A4"/>
    <w:rsid w:val="0010620F"/>
    <w:rsid w:val="00112DFC"/>
    <w:rsid w:val="00113DAF"/>
    <w:rsid w:val="00151BCB"/>
    <w:rsid w:val="00175FD2"/>
    <w:rsid w:val="00187A9A"/>
    <w:rsid w:val="001C3461"/>
    <w:rsid w:val="001D3111"/>
    <w:rsid w:val="001F52FA"/>
    <w:rsid w:val="00222F01"/>
    <w:rsid w:val="00224AEA"/>
    <w:rsid w:val="00225CBF"/>
    <w:rsid w:val="002425E1"/>
    <w:rsid w:val="0024366A"/>
    <w:rsid w:val="002449CB"/>
    <w:rsid w:val="00263ED3"/>
    <w:rsid w:val="0027049A"/>
    <w:rsid w:val="00275B95"/>
    <w:rsid w:val="00281A86"/>
    <w:rsid w:val="002E0C0C"/>
    <w:rsid w:val="00316763"/>
    <w:rsid w:val="00317FFA"/>
    <w:rsid w:val="00333C2B"/>
    <w:rsid w:val="0037076A"/>
    <w:rsid w:val="003A79B6"/>
    <w:rsid w:val="003C6AC1"/>
    <w:rsid w:val="00424279"/>
    <w:rsid w:val="00425310"/>
    <w:rsid w:val="0044661F"/>
    <w:rsid w:val="00462B56"/>
    <w:rsid w:val="00464F16"/>
    <w:rsid w:val="00485884"/>
    <w:rsid w:val="00487DCA"/>
    <w:rsid w:val="004A1A36"/>
    <w:rsid w:val="004D1889"/>
    <w:rsid w:val="004E4D26"/>
    <w:rsid w:val="004E507D"/>
    <w:rsid w:val="00522209"/>
    <w:rsid w:val="00524371"/>
    <w:rsid w:val="00530CFD"/>
    <w:rsid w:val="00550BD0"/>
    <w:rsid w:val="00553126"/>
    <w:rsid w:val="00562E84"/>
    <w:rsid w:val="00584A4C"/>
    <w:rsid w:val="005910F8"/>
    <w:rsid w:val="00595903"/>
    <w:rsid w:val="005A14B9"/>
    <w:rsid w:val="005E178D"/>
    <w:rsid w:val="005E2B86"/>
    <w:rsid w:val="00630E00"/>
    <w:rsid w:val="006342F1"/>
    <w:rsid w:val="00650509"/>
    <w:rsid w:val="00682D72"/>
    <w:rsid w:val="00692B43"/>
    <w:rsid w:val="006D561B"/>
    <w:rsid w:val="006E5D17"/>
    <w:rsid w:val="007029DF"/>
    <w:rsid w:val="00702D74"/>
    <w:rsid w:val="007077AB"/>
    <w:rsid w:val="007350C3"/>
    <w:rsid w:val="00744074"/>
    <w:rsid w:val="00745915"/>
    <w:rsid w:val="007544F7"/>
    <w:rsid w:val="00763F54"/>
    <w:rsid w:val="00766144"/>
    <w:rsid w:val="007B511A"/>
    <w:rsid w:val="007B7FC2"/>
    <w:rsid w:val="007D33FC"/>
    <w:rsid w:val="007D4024"/>
    <w:rsid w:val="007E395A"/>
    <w:rsid w:val="007F2C2E"/>
    <w:rsid w:val="00806770"/>
    <w:rsid w:val="00841340"/>
    <w:rsid w:val="0088751A"/>
    <w:rsid w:val="00887869"/>
    <w:rsid w:val="0089294A"/>
    <w:rsid w:val="008D4291"/>
    <w:rsid w:val="008D615E"/>
    <w:rsid w:val="008E6361"/>
    <w:rsid w:val="008E6625"/>
    <w:rsid w:val="00934B48"/>
    <w:rsid w:val="00947395"/>
    <w:rsid w:val="009B2A39"/>
    <w:rsid w:val="009B2DE4"/>
    <w:rsid w:val="009C201E"/>
    <w:rsid w:val="009C7D05"/>
    <w:rsid w:val="009E1488"/>
    <w:rsid w:val="00A22E32"/>
    <w:rsid w:val="00A34A86"/>
    <w:rsid w:val="00A50556"/>
    <w:rsid w:val="00A717BC"/>
    <w:rsid w:val="00A75134"/>
    <w:rsid w:val="00A754D4"/>
    <w:rsid w:val="00A7634D"/>
    <w:rsid w:val="00A7651B"/>
    <w:rsid w:val="00A8160B"/>
    <w:rsid w:val="00A829C3"/>
    <w:rsid w:val="00A84FA0"/>
    <w:rsid w:val="00A91355"/>
    <w:rsid w:val="00A947BB"/>
    <w:rsid w:val="00A96CB1"/>
    <w:rsid w:val="00AB6A7D"/>
    <w:rsid w:val="00AC1FA6"/>
    <w:rsid w:val="00AC725D"/>
    <w:rsid w:val="00AD2A44"/>
    <w:rsid w:val="00AD667C"/>
    <w:rsid w:val="00AF1241"/>
    <w:rsid w:val="00B15F21"/>
    <w:rsid w:val="00B872CA"/>
    <w:rsid w:val="00BA7CC9"/>
    <w:rsid w:val="00BC461D"/>
    <w:rsid w:val="00BF0F82"/>
    <w:rsid w:val="00BF65CE"/>
    <w:rsid w:val="00C21C87"/>
    <w:rsid w:val="00C2212E"/>
    <w:rsid w:val="00C45FBD"/>
    <w:rsid w:val="00C602AA"/>
    <w:rsid w:val="00C74BF3"/>
    <w:rsid w:val="00C8347F"/>
    <w:rsid w:val="00C91DC1"/>
    <w:rsid w:val="00C94488"/>
    <w:rsid w:val="00CB2656"/>
    <w:rsid w:val="00CD2303"/>
    <w:rsid w:val="00CD2726"/>
    <w:rsid w:val="00CD2E84"/>
    <w:rsid w:val="00CE5C65"/>
    <w:rsid w:val="00D05AB4"/>
    <w:rsid w:val="00D6687B"/>
    <w:rsid w:val="00D715A3"/>
    <w:rsid w:val="00D835B8"/>
    <w:rsid w:val="00D86E32"/>
    <w:rsid w:val="00D90679"/>
    <w:rsid w:val="00D90869"/>
    <w:rsid w:val="00D925CA"/>
    <w:rsid w:val="00DA7E27"/>
    <w:rsid w:val="00DB3749"/>
    <w:rsid w:val="00DB4A8D"/>
    <w:rsid w:val="00DE0DEC"/>
    <w:rsid w:val="00DF10B2"/>
    <w:rsid w:val="00E03099"/>
    <w:rsid w:val="00E04DEC"/>
    <w:rsid w:val="00E052CC"/>
    <w:rsid w:val="00E418E9"/>
    <w:rsid w:val="00E44E7E"/>
    <w:rsid w:val="00E571A5"/>
    <w:rsid w:val="00E6070E"/>
    <w:rsid w:val="00E60A64"/>
    <w:rsid w:val="00E70984"/>
    <w:rsid w:val="00E81F7E"/>
    <w:rsid w:val="00E86603"/>
    <w:rsid w:val="00EA1712"/>
    <w:rsid w:val="00EF3B5E"/>
    <w:rsid w:val="00F05612"/>
    <w:rsid w:val="00F11661"/>
    <w:rsid w:val="00F7662C"/>
    <w:rsid w:val="00F923B1"/>
    <w:rsid w:val="00FE48BB"/>
    <w:rsid w:val="00FF09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F06D2-1D7D-402D-8C85-5E6FEB94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5E2B86"/>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E2B86"/>
    <w:rPr>
      <w:sz w:val="20"/>
      <w:szCs w:val="20"/>
    </w:rPr>
  </w:style>
  <w:style w:type="character" w:styleId="Refdenotaalfinal">
    <w:name w:val="endnote reference"/>
    <w:basedOn w:val="Fuentedeprrafopredeter"/>
    <w:uiPriority w:val="99"/>
    <w:semiHidden/>
    <w:unhideWhenUsed/>
    <w:rsid w:val="005E2B86"/>
    <w:rPr>
      <w:vertAlign w:val="superscript"/>
    </w:rPr>
  </w:style>
  <w:style w:type="paragraph" w:styleId="Prrafodelista">
    <w:name w:val="List Paragraph"/>
    <w:basedOn w:val="Normal"/>
    <w:uiPriority w:val="34"/>
    <w:qFormat/>
    <w:rsid w:val="003A79B6"/>
    <w:pPr>
      <w:ind w:left="720"/>
      <w:contextualSpacing/>
    </w:pPr>
  </w:style>
  <w:style w:type="paragraph" w:styleId="Textonotapie">
    <w:name w:val="footnote text"/>
    <w:basedOn w:val="Normal"/>
    <w:link w:val="TextonotapieCar"/>
    <w:uiPriority w:val="99"/>
    <w:semiHidden/>
    <w:unhideWhenUsed/>
    <w:rsid w:val="00DF10B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10B2"/>
    <w:rPr>
      <w:sz w:val="20"/>
      <w:szCs w:val="20"/>
    </w:rPr>
  </w:style>
  <w:style w:type="character" w:styleId="Refdenotaalpie">
    <w:name w:val="footnote reference"/>
    <w:basedOn w:val="Fuentedeprrafopredeter"/>
    <w:uiPriority w:val="99"/>
    <w:semiHidden/>
    <w:unhideWhenUsed/>
    <w:rsid w:val="00DF10B2"/>
    <w:rPr>
      <w:vertAlign w:val="superscript"/>
    </w:rPr>
  </w:style>
  <w:style w:type="paragraph" w:styleId="Textodeglobo">
    <w:name w:val="Balloon Text"/>
    <w:basedOn w:val="Normal"/>
    <w:link w:val="TextodegloboCar"/>
    <w:uiPriority w:val="99"/>
    <w:semiHidden/>
    <w:unhideWhenUsed/>
    <w:rsid w:val="005222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B799-C75E-487A-A60A-21AEDD50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701</Words>
  <Characters>3861</Characters>
  <Application>Microsoft Office Word</Application>
  <DocSecurity>0</DocSecurity>
  <Lines>32</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Toshiba</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José Javier Espinosa</cp:lastModifiedBy>
  <cp:revision>164</cp:revision>
  <cp:lastPrinted>2015-02-14T13:54:00Z</cp:lastPrinted>
  <dcterms:created xsi:type="dcterms:W3CDTF">2014-06-06T17:13:00Z</dcterms:created>
  <dcterms:modified xsi:type="dcterms:W3CDTF">2016-01-22T11:06:00Z</dcterms:modified>
</cp:coreProperties>
</file>