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C8" w:rsidRPr="00B57802" w:rsidRDefault="003277C8" w:rsidP="003277C8">
      <w:pPr>
        <w:ind w:left="-993"/>
        <w:jc w:val="center"/>
        <w:rPr>
          <w:rFonts w:ascii="Times New Roman" w:eastAsia="Times New Roman" w:hAnsi="Times New Roman"/>
          <w:b/>
          <w:sz w:val="32"/>
          <w:szCs w:val="32"/>
        </w:rPr>
      </w:pPr>
      <w:r w:rsidRPr="00B57802">
        <w:rPr>
          <w:rFonts w:ascii="Times New Roman" w:eastAsia="Times New Roman" w:hAnsi="Times New Roman"/>
          <w:b/>
          <w:sz w:val="32"/>
          <w:szCs w:val="32"/>
        </w:rPr>
        <w:t>UNIVERSITE PONTIFICALE SALESIENNE</w:t>
      </w:r>
    </w:p>
    <w:p w:rsidR="003277C8" w:rsidRPr="00B57802" w:rsidRDefault="003277C8" w:rsidP="003277C8">
      <w:pPr>
        <w:jc w:val="center"/>
        <w:rPr>
          <w:rFonts w:ascii="Times New Roman" w:eastAsia="Times New Roman" w:hAnsi="Times New Roman"/>
          <w:sz w:val="28"/>
          <w:szCs w:val="28"/>
        </w:rPr>
      </w:pPr>
      <w:r w:rsidRPr="00B57802">
        <w:rPr>
          <w:rFonts w:ascii="Times New Roman" w:eastAsia="Times New Roman" w:hAnsi="Times New Roman"/>
          <w:sz w:val="28"/>
          <w:szCs w:val="28"/>
        </w:rPr>
        <w:t xml:space="preserve">Faculté des Sciences de l’Education </w:t>
      </w:r>
    </w:p>
    <w:p w:rsidR="003277C8" w:rsidRPr="00B57802" w:rsidRDefault="003277C8" w:rsidP="003277C8">
      <w:pPr>
        <w:rPr>
          <w:rFonts w:ascii="Times New Roman" w:eastAsia="Times New Roman" w:hAnsi="Times New Roman"/>
        </w:rPr>
      </w:pPr>
    </w:p>
    <w:p w:rsidR="003277C8" w:rsidRPr="00B57802"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Pr="00B57802" w:rsidRDefault="003277C8" w:rsidP="003277C8">
      <w:pPr>
        <w:rPr>
          <w:rFonts w:ascii="Times New Roman" w:eastAsia="Times New Roman" w:hAnsi="Times New Roman"/>
        </w:rPr>
      </w:pPr>
    </w:p>
    <w:p w:rsidR="003277C8" w:rsidRPr="00B57802" w:rsidRDefault="003277C8" w:rsidP="003277C8">
      <w:pPr>
        <w:rPr>
          <w:rFonts w:ascii="Times New Roman" w:eastAsia="Times New Roman" w:hAnsi="Times New Roman"/>
        </w:rPr>
      </w:pPr>
      <w:r>
        <w:rPr>
          <w:rFonts w:ascii="Times New Roman" w:eastAsia="Times New Roman" w:hAnsi="Times New Roman"/>
        </w:rPr>
        <w:t>Titre :</w:t>
      </w:r>
    </w:p>
    <w:p w:rsidR="003277C8" w:rsidRPr="00B57802" w:rsidRDefault="003277C8" w:rsidP="003277C8">
      <w:pPr>
        <w:rPr>
          <w:rFonts w:ascii="Times New Roman" w:eastAsia="Times New Roman" w:hAnsi="Times New Roman"/>
        </w:rPr>
      </w:pPr>
    </w:p>
    <w:p w:rsidR="003277C8" w:rsidRPr="00B57802" w:rsidRDefault="003277C8" w:rsidP="003277C8">
      <w:pPr>
        <w:ind w:left="-709" w:hanging="142"/>
        <w:jc w:val="center"/>
        <w:rPr>
          <w:rFonts w:ascii="Times New Roman" w:eastAsia="Times New Roman" w:hAnsi="Times New Roman"/>
          <w:b/>
          <w:sz w:val="28"/>
          <w:szCs w:val="28"/>
        </w:rPr>
      </w:pPr>
      <w:r w:rsidRPr="00B57802">
        <w:rPr>
          <w:rFonts w:ascii="Times New Roman" w:eastAsia="Times New Roman" w:hAnsi="Times New Roman"/>
          <w:b/>
          <w:sz w:val="28"/>
          <w:szCs w:val="28"/>
        </w:rPr>
        <w:t>LA TRANSFORMATION DES SUJETS EN MILIEU SCOLAIRE:</w:t>
      </w:r>
    </w:p>
    <w:p w:rsidR="003277C8" w:rsidRPr="00B57802" w:rsidRDefault="003277C8" w:rsidP="003277C8">
      <w:pPr>
        <w:ind w:left="-709" w:hanging="142"/>
        <w:jc w:val="center"/>
        <w:rPr>
          <w:rFonts w:ascii="Times New Roman" w:eastAsia="Times New Roman" w:hAnsi="Times New Roman"/>
          <w:b/>
          <w:sz w:val="28"/>
          <w:szCs w:val="28"/>
        </w:rPr>
      </w:pPr>
      <w:r w:rsidRPr="00B57802">
        <w:rPr>
          <w:rFonts w:ascii="Times New Roman" w:eastAsia="Times New Roman" w:hAnsi="Times New Roman"/>
          <w:b/>
          <w:sz w:val="28"/>
          <w:szCs w:val="28"/>
        </w:rPr>
        <w:t>ŒUVRE DE L’INSTITUTION</w:t>
      </w:r>
    </w:p>
    <w:p w:rsidR="003277C8" w:rsidRDefault="003277C8" w:rsidP="003277C8">
      <w:pPr>
        <w:ind w:left="-709" w:hanging="142"/>
        <w:jc w:val="center"/>
        <w:rPr>
          <w:rFonts w:ascii="Times New Roman" w:eastAsia="Times New Roman" w:hAnsi="Times New Roman"/>
          <w:b/>
          <w:sz w:val="28"/>
          <w:szCs w:val="28"/>
        </w:rPr>
      </w:pPr>
      <w:r w:rsidRPr="00B57802">
        <w:rPr>
          <w:rFonts w:ascii="Times New Roman" w:eastAsia="Times New Roman" w:hAnsi="Times New Roman"/>
          <w:b/>
          <w:sz w:val="28"/>
          <w:szCs w:val="28"/>
        </w:rPr>
        <w:t>ET/OU DE L’ENSEIGNANT CHARISMATIQUE?</w:t>
      </w:r>
    </w:p>
    <w:p w:rsidR="003277C8" w:rsidRDefault="003277C8" w:rsidP="003277C8">
      <w:pPr>
        <w:ind w:left="-709" w:hanging="142"/>
        <w:jc w:val="center"/>
        <w:rPr>
          <w:rFonts w:ascii="Times New Roman" w:eastAsia="Times New Roman" w:hAnsi="Times New Roman"/>
          <w:b/>
          <w:sz w:val="28"/>
          <w:szCs w:val="28"/>
        </w:rPr>
      </w:pPr>
    </w:p>
    <w:p w:rsidR="003277C8" w:rsidRDefault="003277C8" w:rsidP="003277C8">
      <w:pPr>
        <w:ind w:left="-709" w:hanging="142"/>
        <w:jc w:val="center"/>
        <w:rPr>
          <w:rFonts w:ascii="Times New Roman" w:eastAsia="Times New Roman" w:hAnsi="Times New Roman"/>
          <w:b/>
          <w:sz w:val="28"/>
          <w:szCs w:val="28"/>
        </w:rPr>
      </w:pPr>
    </w:p>
    <w:p w:rsidR="003277C8" w:rsidRPr="00B57802" w:rsidRDefault="003277C8" w:rsidP="003277C8">
      <w:pPr>
        <w:ind w:left="-709" w:hanging="142"/>
        <w:jc w:val="both"/>
        <w:rPr>
          <w:rFonts w:ascii="Times New Roman" w:eastAsia="Times New Roman" w:hAnsi="Times New Roman"/>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Pr="00B57802">
        <w:rPr>
          <w:rFonts w:ascii="Times New Roman" w:eastAsia="Times New Roman" w:hAnsi="Times New Roman"/>
        </w:rPr>
        <w:t>Sous-titre:</w:t>
      </w:r>
    </w:p>
    <w:p w:rsidR="003277C8" w:rsidRPr="00B57802" w:rsidRDefault="003277C8" w:rsidP="003277C8">
      <w:pPr>
        <w:rPr>
          <w:rFonts w:ascii="Times New Roman" w:eastAsia="Times New Roman" w:hAnsi="Times New Roman"/>
          <w:sz w:val="28"/>
          <w:szCs w:val="28"/>
        </w:rPr>
      </w:pPr>
    </w:p>
    <w:p w:rsidR="003277C8" w:rsidRPr="00B57802" w:rsidRDefault="003277C8" w:rsidP="003277C8">
      <w:pPr>
        <w:jc w:val="center"/>
        <w:rPr>
          <w:rFonts w:ascii="Times New Roman" w:eastAsia="Times New Roman" w:hAnsi="Times New Roman"/>
          <w:b/>
          <w:i/>
        </w:rPr>
      </w:pPr>
      <w:r w:rsidRPr="00B57802">
        <w:rPr>
          <w:rFonts w:ascii="Times New Roman" w:eastAsia="Times New Roman" w:hAnsi="Times New Roman"/>
          <w:b/>
        </w:rPr>
        <w:t>Analyse des risques, des contrefacteurs et des facteurs dans les films:</w:t>
      </w:r>
      <w:r w:rsidRPr="00B57802">
        <w:rPr>
          <w:rFonts w:ascii="Times New Roman" w:eastAsia="Times New Roman" w:hAnsi="Times New Roman"/>
          <w:b/>
          <w:i/>
        </w:rPr>
        <w:t xml:space="preserve"> </w:t>
      </w:r>
    </w:p>
    <w:p w:rsidR="003277C8" w:rsidRPr="00B57802" w:rsidRDefault="003277C8" w:rsidP="003277C8">
      <w:pPr>
        <w:jc w:val="center"/>
        <w:rPr>
          <w:rFonts w:ascii="Times New Roman" w:eastAsia="Times New Roman" w:hAnsi="Times New Roman"/>
          <w:b/>
          <w:i/>
        </w:rPr>
      </w:pPr>
      <w:r w:rsidRPr="00B57802">
        <w:rPr>
          <w:rFonts w:ascii="Times New Roman" w:eastAsia="Times New Roman" w:hAnsi="Times New Roman"/>
          <w:b/>
          <w:i/>
        </w:rPr>
        <w:t>Le cercle des poètes disparus</w:t>
      </w:r>
      <w:r w:rsidRPr="00B57802">
        <w:rPr>
          <w:rFonts w:ascii="Times New Roman" w:eastAsia="Times New Roman" w:hAnsi="Times New Roman"/>
          <w:b/>
        </w:rPr>
        <w:t>,</w:t>
      </w:r>
      <w:r w:rsidRPr="00B57802">
        <w:rPr>
          <w:rFonts w:ascii="Times New Roman" w:eastAsia="Times New Roman" w:hAnsi="Times New Roman"/>
          <w:b/>
          <w:i/>
        </w:rPr>
        <w:t xml:space="preserve"> Professeur Holland</w:t>
      </w:r>
      <w:r w:rsidRPr="00B57802">
        <w:rPr>
          <w:rFonts w:ascii="Times New Roman" w:eastAsia="Times New Roman" w:hAnsi="Times New Roman"/>
          <w:b/>
        </w:rPr>
        <w:t>,</w:t>
      </w:r>
      <w:r w:rsidRPr="00B57802">
        <w:rPr>
          <w:rFonts w:ascii="Times New Roman" w:eastAsia="Times New Roman" w:hAnsi="Times New Roman"/>
          <w:b/>
          <w:i/>
        </w:rPr>
        <w:t xml:space="preserve"> Être et avoir</w:t>
      </w:r>
      <w:r w:rsidRPr="00B57802">
        <w:rPr>
          <w:rFonts w:ascii="Times New Roman" w:eastAsia="Times New Roman" w:hAnsi="Times New Roman"/>
          <w:b/>
        </w:rPr>
        <w:t>,</w:t>
      </w:r>
    </w:p>
    <w:p w:rsidR="003277C8" w:rsidRPr="00B57802" w:rsidRDefault="003277C8" w:rsidP="003277C8">
      <w:pPr>
        <w:jc w:val="center"/>
        <w:rPr>
          <w:rFonts w:ascii="Times New Roman" w:eastAsia="Times New Roman" w:hAnsi="Times New Roman"/>
          <w:b/>
          <w:i/>
        </w:rPr>
      </w:pPr>
      <w:r w:rsidRPr="00B57802">
        <w:rPr>
          <w:rFonts w:ascii="Times New Roman" w:eastAsia="Times New Roman" w:hAnsi="Times New Roman"/>
          <w:b/>
          <w:i/>
        </w:rPr>
        <w:t xml:space="preserve">Les choristes </w:t>
      </w:r>
      <w:r w:rsidRPr="00B57802">
        <w:rPr>
          <w:rFonts w:ascii="Times New Roman" w:eastAsia="Times New Roman" w:hAnsi="Times New Roman"/>
          <w:b/>
        </w:rPr>
        <w:t xml:space="preserve">et </w:t>
      </w:r>
      <w:r w:rsidRPr="00B57802">
        <w:rPr>
          <w:rFonts w:ascii="Times New Roman" w:eastAsia="Times New Roman" w:hAnsi="Times New Roman"/>
          <w:b/>
          <w:i/>
        </w:rPr>
        <w:t>Ecrire pour exister</w:t>
      </w:r>
    </w:p>
    <w:p w:rsidR="003277C8" w:rsidRPr="00B57802" w:rsidRDefault="003277C8" w:rsidP="003277C8">
      <w:pPr>
        <w:rPr>
          <w:rFonts w:ascii="Times New Roman" w:eastAsia="Times New Roman" w:hAnsi="Times New Roman"/>
        </w:rPr>
      </w:pPr>
    </w:p>
    <w:p w:rsidR="003277C8" w:rsidRPr="00B57802" w:rsidRDefault="003277C8" w:rsidP="003277C8">
      <w:pPr>
        <w:rPr>
          <w:rFonts w:ascii="Times New Roman" w:eastAsia="Times New Roman" w:hAnsi="Times New Roman"/>
        </w:rPr>
      </w:pPr>
    </w:p>
    <w:p w:rsidR="003277C8" w:rsidRPr="00B57802" w:rsidRDefault="003277C8" w:rsidP="003277C8">
      <w:pPr>
        <w:rPr>
          <w:rFonts w:ascii="Times New Roman" w:eastAsia="Times New Roman" w:hAnsi="Times New Roman"/>
        </w:rPr>
      </w:pPr>
    </w:p>
    <w:p w:rsidR="003277C8" w:rsidRPr="00B57802"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p>
    <w:p w:rsidR="003277C8" w:rsidRDefault="003277C8" w:rsidP="003277C8">
      <w:pPr>
        <w:rPr>
          <w:rFonts w:ascii="Times New Roman" w:eastAsia="Times New Roman" w:hAnsi="Times New Roman"/>
        </w:rPr>
      </w:pPr>
      <w:r>
        <w:rPr>
          <w:rFonts w:ascii="Times New Roman" w:eastAsia="Times New Roman" w:hAnsi="Times New Roman"/>
        </w:rPr>
        <w:t>Etudiant : Diogène MUSINE, FMS</w:t>
      </w:r>
    </w:p>
    <w:p w:rsidR="003277C8" w:rsidRPr="00B57802" w:rsidRDefault="003277C8" w:rsidP="003277C8">
      <w:pPr>
        <w:rPr>
          <w:rFonts w:ascii="Times New Roman" w:eastAsia="Times New Roman" w:hAnsi="Times New Roman"/>
        </w:rPr>
      </w:pPr>
      <w:r>
        <w:rPr>
          <w:rFonts w:ascii="Times New Roman" w:eastAsia="Times New Roman" w:hAnsi="Times New Roman"/>
        </w:rPr>
        <w:t>Directrice de recherche : Professeur Caterina  CANGIÀ</w:t>
      </w:r>
    </w:p>
    <w:p w:rsidR="003277C8" w:rsidRPr="00B57802" w:rsidRDefault="003277C8" w:rsidP="003277C8">
      <w:pPr>
        <w:rPr>
          <w:rFonts w:ascii="Times New Roman" w:eastAsia="Times New Roman" w:hAnsi="Times New Roman"/>
        </w:rPr>
      </w:pPr>
    </w:p>
    <w:p w:rsidR="003277C8" w:rsidRPr="00B57802" w:rsidRDefault="003277C8" w:rsidP="003277C8">
      <w:pPr>
        <w:rPr>
          <w:rFonts w:ascii="Britannic Bold" w:eastAsia="Times New Roman" w:hAnsi="Britannic Bold"/>
        </w:rPr>
      </w:pPr>
    </w:p>
    <w:p w:rsidR="003277C8" w:rsidRPr="00B57802" w:rsidRDefault="003277C8" w:rsidP="003277C8">
      <w:pPr>
        <w:rPr>
          <w:rFonts w:ascii="Britannic Bold" w:eastAsia="Times New Roman" w:hAnsi="Britannic Bold"/>
        </w:rPr>
      </w:pPr>
    </w:p>
    <w:p w:rsidR="003277C8" w:rsidRPr="00B57802" w:rsidRDefault="003277C8" w:rsidP="003277C8">
      <w:pPr>
        <w:rPr>
          <w:rFonts w:ascii="Britannic Bold" w:eastAsia="Times New Roman" w:hAnsi="Britannic Bold"/>
        </w:rPr>
      </w:pPr>
    </w:p>
    <w:p w:rsidR="003277C8" w:rsidRPr="00B57802" w:rsidRDefault="003277C8" w:rsidP="003277C8">
      <w:pPr>
        <w:rPr>
          <w:rFonts w:ascii="Britannic Bold" w:eastAsia="Times New Roman" w:hAnsi="Britannic Bold"/>
          <w:sz w:val="28"/>
          <w:szCs w:val="28"/>
        </w:rPr>
      </w:pPr>
    </w:p>
    <w:p w:rsidR="003277C8" w:rsidRPr="00B57802" w:rsidRDefault="003277C8" w:rsidP="003277C8">
      <w:pPr>
        <w:jc w:val="center"/>
        <w:rPr>
          <w:rFonts w:ascii="Times New Roman" w:eastAsia="Times New Roman" w:hAnsi="Times New Roman"/>
          <w:sz w:val="28"/>
          <w:szCs w:val="28"/>
        </w:rPr>
      </w:pPr>
    </w:p>
    <w:p w:rsidR="003277C8" w:rsidRPr="00B57802" w:rsidRDefault="003277C8" w:rsidP="003277C8">
      <w:pPr>
        <w:jc w:val="center"/>
        <w:rPr>
          <w:rFonts w:ascii="Times New Roman" w:eastAsia="Times New Roman" w:hAnsi="Times New Roman"/>
          <w:sz w:val="28"/>
          <w:szCs w:val="28"/>
        </w:rPr>
      </w:pPr>
    </w:p>
    <w:p w:rsidR="003277C8" w:rsidRPr="00AC0E08" w:rsidRDefault="003277C8" w:rsidP="003277C8">
      <w:pPr>
        <w:jc w:val="center"/>
        <w:rPr>
          <w:rFonts w:ascii="Times New Roman" w:eastAsia="Times New Roman" w:hAnsi="Times New Roman"/>
          <w:lang w:val="it-IT"/>
        </w:rPr>
      </w:pPr>
      <w:r w:rsidRPr="00AC0E08">
        <w:rPr>
          <w:rFonts w:ascii="Times New Roman" w:eastAsia="Times New Roman" w:hAnsi="Times New Roman"/>
          <w:lang w:val="it-IT"/>
        </w:rPr>
        <w:t xml:space="preserve">Rome, </w:t>
      </w:r>
      <w:r>
        <w:rPr>
          <w:rFonts w:ascii="Times New Roman" w:eastAsia="Times New Roman" w:hAnsi="Times New Roman"/>
          <w:lang w:val="it-IT"/>
        </w:rPr>
        <w:t xml:space="preserve">18 </w:t>
      </w:r>
      <w:r w:rsidRPr="00AC0E08">
        <w:rPr>
          <w:rFonts w:ascii="Times New Roman" w:eastAsia="Times New Roman" w:hAnsi="Times New Roman"/>
          <w:lang w:val="it-IT"/>
        </w:rPr>
        <w:t>Février 2013</w:t>
      </w:r>
    </w:p>
    <w:p w:rsidR="003277C8" w:rsidRPr="00AC0E08" w:rsidRDefault="003277C8" w:rsidP="003277C8">
      <w:pPr>
        <w:jc w:val="center"/>
        <w:rPr>
          <w:rFonts w:ascii="Times New Roman" w:eastAsia="Times New Roman" w:hAnsi="Times New Roman"/>
          <w:lang w:val="it-IT"/>
        </w:rPr>
      </w:pPr>
    </w:p>
    <w:p w:rsidR="003277C8" w:rsidRPr="00AC0E08" w:rsidRDefault="003277C8" w:rsidP="003277C8">
      <w:pPr>
        <w:jc w:val="center"/>
        <w:rPr>
          <w:rFonts w:ascii="Times New Roman" w:eastAsia="Times New Roman" w:hAnsi="Times New Roman"/>
          <w:lang w:val="it-IT"/>
        </w:rPr>
      </w:pPr>
    </w:p>
    <w:p w:rsidR="003277C8" w:rsidRPr="00AC0E08" w:rsidRDefault="003277C8" w:rsidP="003277C8">
      <w:pPr>
        <w:jc w:val="center"/>
        <w:rPr>
          <w:rFonts w:ascii="Times New Roman" w:eastAsia="Times New Roman" w:hAnsi="Times New Roman"/>
          <w:lang w:val="it-IT"/>
        </w:rPr>
      </w:pPr>
    </w:p>
    <w:p w:rsidR="003277C8" w:rsidRPr="00AC0E08" w:rsidRDefault="003277C8" w:rsidP="003277C8">
      <w:pPr>
        <w:jc w:val="center"/>
        <w:rPr>
          <w:rFonts w:ascii="Times New Roman" w:eastAsia="Times New Roman" w:hAnsi="Times New Roman"/>
          <w:lang w:val="it-IT"/>
        </w:rPr>
      </w:pPr>
    </w:p>
    <w:p w:rsidR="003277C8" w:rsidRPr="00AC0E08" w:rsidRDefault="003277C8" w:rsidP="003277C8">
      <w:pPr>
        <w:jc w:val="center"/>
        <w:rPr>
          <w:rFonts w:ascii="Times New Roman" w:eastAsia="Times New Roman" w:hAnsi="Times New Roman"/>
          <w:lang w:val="it-IT"/>
        </w:rPr>
      </w:pPr>
    </w:p>
    <w:p w:rsidR="003277C8" w:rsidRDefault="003277C8" w:rsidP="003277C8">
      <w:pPr>
        <w:spacing w:line="360" w:lineRule="auto"/>
        <w:jc w:val="both"/>
        <w:rPr>
          <w:rFonts w:ascii="Times New Roman" w:eastAsia="Times New Roman" w:hAnsi="Times New Roman"/>
          <w:b/>
          <w:lang w:val="it-IT"/>
        </w:rPr>
      </w:pPr>
      <w:r w:rsidRPr="00047BD0">
        <w:rPr>
          <w:rFonts w:ascii="Times New Roman" w:eastAsia="Times New Roman" w:hAnsi="Times New Roman"/>
          <w:b/>
          <w:lang w:val="it-IT"/>
        </w:rPr>
        <w:lastRenderedPageBreak/>
        <w:t>PREGHIAMO</w:t>
      </w:r>
    </w:p>
    <w:p w:rsidR="00D9685B" w:rsidRDefault="00D9685B" w:rsidP="003277C8">
      <w:pPr>
        <w:spacing w:line="360" w:lineRule="auto"/>
        <w:jc w:val="both"/>
        <w:rPr>
          <w:rFonts w:ascii="Times New Roman" w:eastAsia="Times New Roman" w:hAnsi="Times New Roman"/>
          <w:b/>
          <w:lang w:val="it-IT"/>
        </w:rPr>
      </w:pPr>
    </w:p>
    <w:p w:rsidR="00467964" w:rsidRDefault="00467964" w:rsidP="00467964">
      <w:pPr>
        <w:rPr>
          <w:rFonts w:ascii="Times New Roman" w:eastAsia="Times New Roman" w:hAnsi="Times New Roman"/>
          <w:lang w:val="it-IT"/>
        </w:rPr>
      </w:pPr>
      <w:r w:rsidRPr="00D438C0">
        <w:rPr>
          <w:rFonts w:ascii="Times New Roman" w:eastAsia="Times New Roman" w:hAnsi="Times New Roman"/>
          <w:lang w:val="it-IT"/>
        </w:rPr>
        <w:t>O Signore, Padre onnipotente, ti rivolgiamo la nostra preghiera all’inizio di questo esercizio.</w:t>
      </w:r>
    </w:p>
    <w:p w:rsidR="003277C8" w:rsidRPr="00047BD0" w:rsidRDefault="003277C8" w:rsidP="003277C8">
      <w:pPr>
        <w:spacing w:line="360" w:lineRule="auto"/>
        <w:jc w:val="both"/>
        <w:rPr>
          <w:rFonts w:ascii="Times New Roman" w:eastAsia="Times New Roman" w:hAnsi="Times New Roman"/>
          <w:b/>
          <w:lang w:val="it-IT"/>
        </w:rPr>
      </w:pPr>
    </w:p>
    <w:p w:rsidR="003277C8" w:rsidRDefault="003277C8" w:rsidP="003277C8">
      <w:pPr>
        <w:spacing w:line="360" w:lineRule="auto"/>
        <w:jc w:val="both"/>
        <w:rPr>
          <w:rFonts w:ascii="Times New Roman" w:eastAsia="Times New Roman" w:hAnsi="Times New Roman"/>
          <w:lang w:val="it-IT"/>
        </w:rPr>
      </w:pPr>
      <w:r w:rsidRPr="00980EB5">
        <w:rPr>
          <w:rFonts w:ascii="Times New Roman" w:eastAsia="Times New Roman" w:hAnsi="Times New Roman"/>
          <w:lang w:val="it-IT"/>
        </w:rPr>
        <w:t>Rendiamo grazie per gli insegnanti che ci hanno fatto fare un salto di qualità nella vita</w:t>
      </w:r>
      <w:r>
        <w:rPr>
          <w:rFonts w:ascii="Times New Roman" w:eastAsia="Times New Roman" w:hAnsi="Times New Roman"/>
          <w:lang w:val="it-IT"/>
        </w:rPr>
        <w:t>.</w:t>
      </w:r>
    </w:p>
    <w:p w:rsidR="00467964" w:rsidRDefault="00467964" w:rsidP="00467964">
      <w:pPr>
        <w:autoSpaceDE w:val="0"/>
        <w:autoSpaceDN w:val="0"/>
        <w:adjustRightInd w:val="0"/>
        <w:rPr>
          <w:rFonts w:ascii="Times New Roman" w:hAnsi="Times New Roman"/>
          <w:bCs/>
          <w:sz w:val="26"/>
          <w:szCs w:val="26"/>
          <w:lang w:val="it-IT"/>
        </w:rPr>
      </w:pPr>
    </w:p>
    <w:p w:rsidR="00467964" w:rsidRPr="00047BD0" w:rsidRDefault="00467964" w:rsidP="00467964">
      <w:pPr>
        <w:autoSpaceDE w:val="0"/>
        <w:autoSpaceDN w:val="0"/>
        <w:adjustRightInd w:val="0"/>
        <w:rPr>
          <w:rFonts w:ascii="Times New Roman" w:hAnsi="Times New Roman"/>
          <w:bCs/>
          <w:sz w:val="26"/>
          <w:szCs w:val="26"/>
          <w:lang w:val="it-IT"/>
        </w:rPr>
      </w:pPr>
      <w:r w:rsidRPr="00047BD0">
        <w:rPr>
          <w:rFonts w:ascii="Times New Roman" w:hAnsi="Times New Roman"/>
          <w:bCs/>
          <w:sz w:val="26"/>
          <w:szCs w:val="26"/>
          <w:lang w:val="it-IT"/>
        </w:rPr>
        <w:t>Ti prego, Signore per tutti gli insegnanti.</w:t>
      </w:r>
    </w:p>
    <w:p w:rsidR="00467964" w:rsidRPr="00047BD0" w:rsidRDefault="00467964" w:rsidP="00467964">
      <w:pPr>
        <w:autoSpaceDE w:val="0"/>
        <w:autoSpaceDN w:val="0"/>
        <w:adjustRightInd w:val="0"/>
        <w:rPr>
          <w:rFonts w:ascii="Times New Roman" w:hAnsi="Times New Roman"/>
          <w:bCs/>
          <w:sz w:val="26"/>
          <w:szCs w:val="26"/>
          <w:lang w:val="it-IT"/>
        </w:rPr>
      </w:pPr>
    </w:p>
    <w:p w:rsidR="00467964" w:rsidRPr="00047BD0" w:rsidRDefault="00467964" w:rsidP="00467964">
      <w:pPr>
        <w:autoSpaceDE w:val="0"/>
        <w:autoSpaceDN w:val="0"/>
        <w:adjustRightInd w:val="0"/>
        <w:spacing w:line="360" w:lineRule="auto"/>
        <w:rPr>
          <w:rFonts w:ascii="Times New Roman" w:hAnsi="Times New Roman"/>
          <w:bCs/>
          <w:sz w:val="26"/>
          <w:szCs w:val="26"/>
          <w:lang w:val="it-IT"/>
        </w:rPr>
      </w:pPr>
      <w:r w:rsidRPr="00047BD0">
        <w:rPr>
          <w:rFonts w:ascii="Times New Roman" w:hAnsi="Times New Roman"/>
          <w:bCs/>
          <w:sz w:val="26"/>
          <w:szCs w:val="26"/>
          <w:lang w:val="it-IT"/>
        </w:rPr>
        <w:t>Fa' che si convincano</w:t>
      </w:r>
    </w:p>
    <w:p w:rsidR="00467964" w:rsidRPr="00047BD0" w:rsidRDefault="00467964" w:rsidP="00467964">
      <w:pPr>
        <w:autoSpaceDE w:val="0"/>
        <w:autoSpaceDN w:val="0"/>
        <w:adjustRightInd w:val="0"/>
        <w:spacing w:line="360" w:lineRule="auto"/>
        <w:rPr>
          <w:rFonts w:ascii="Times New Roman" w:hAnsi="Times New Roman"/>
          <w:bCs/>
          <w:sz w:val="26"/>
          <w:szCs w:val="26"/>
          <w:lang w:val="it-IT"/>
        </w:rPr>
      </w:pPr>
      <w:r w:rsidRPr="00047BD0">
        <w:rPr>
          <w:rFonts w:ascii="Times New Roman" w:hAnsi="Times New Roman"/>
          <w:bCs/>
          <w:sz w:val="26"/>
          <w:szCs w:val="26"/>
          <w:lang w:val="it-IT"/>
        </w:rPr>
        <w:t>che i pensieri veri,</w:t>
      </w:r>
    </w:p>
    <w:p w:rsidR="00467964" w:rsidRPr="00047BD0" w:rsidRDefault="00467964" w:rsidP="00467964">
      <w:pPr>
        <w:autoSpaceDE w:val="0"/>
        <w:autoSpaceDN w:val="0"/>
        <w:adjustRightInd w:val="0"/>
        <w:spacing w:line="360" w:lineRule="auto"/>
        <w:rPr>
          <w:rFonts w:ascii="Times New Roman" w:hAnsi="Times New Roman"/>
          <w:bCs/>
          <w:sz w:val="26"/>
          <w:szCs w:val="26"/>
          <w:lang w:val="it-IT"/>
        </w:rPr>
      </w:pPr>
      <w:r w:rsidRPr="00047BD0">
        <w:rPr>
          <w:rFonts w:ascii="Times New Roman" w:hAnsi="Times New Roman"/>
          <w:bCs/>
          <w:sz w:val="26"/>
          <w:szCs w:val="26"/>
          <w:lang w:val="it-IT"/>
        </w:rPr>
        <w:t>i pensieri grandi</w:t>
      </w:r>
    </w:p>
    <w:p w:rsidR="00467964" w:rsidRPr="00047BD0" w:rsidRDefault="00467964" w:rsidP="00467964">
      <w:pPr>
        <w:autoSpaceDE w:val="0"/>
        <w:autoSpaceDN w:val="0"/>
        <w:adjustRightInd w:val="0"/>
        <w:spacing w:line="360" w:lineRule="auto"/>
        <w:rPr>
          <w:rFonts w:ascii="Times New Roman" w:hAnsi="Times New Roman"/>
          <w:bCs/>
          <w:sz w:val="26"/>
          <w:szCs w:val="26"/>
          <w:lang w:val="it-IT"/>
        </w:rPr>
      </w:pPr>
      <w:r w:rsidRPr="00047BD0">
        <w:rPr>
          <w:rFonts w:ascii="Times New Roman" w:hAnsi="Times New Roman"/>
          <w:bCs/>
          <w:sz w:val="26"/>
          <w:szCs w:val="26"/>
          <w:lang w:val="it-IT"/>
        </w:rPr>
        <w:t>- quelli che devono propormi –</w:t>
      </w:r>
    </w:p>
    <w:p w:rsidR="00467964" w:rsidRPr="0074205C" w:rsidRDefault="00467964" w:rsidP="00467964">
      <w:pPr>
        <w:autoSpaceDE w:val="0"/>
        <w:autoSpaceDN w:val="0"/>
        <w:adjustRightInd w:val="0"/>
        <w:spacing w:line="360" w:lineRule="auto"/>
        <w:rPr>
          <w:rFonts w:ascii="Times New Roman" w:hAnsi="Times New Roman"/>
          <w:bCs/>
          <w:sz w:val="26"/>
          <w:szCs w:val="26"/>
          <w:lang w:val="it-IT"/>
        </w:rPr>
      </w:pPr>
      <w:r w:rsidRPr="0074205C">
        <w:rPr>
          <w:rFonts w:ascii="Times New Roman" w:hAnsi="Times New Roman"/>
          <w:bCs/>
          <w:sz w:val="26"/>
          <w:szCs w:val="26"/>
          <w:lang w:val="it-IT"/>
        </w:rPr>
        <w:t>sono come l'acqua buona:</w:t>
      </w:r>
    </w:p>
    <w:p w:rsidR="00467964" w:rsidRPr="00047BD0" w:rsidRDefault="00467964" w:rsidP="00467964">
      <w:pPr>
        <w:autoSpaceDE w:val="0"/>
        <w:autoSpaceDN w:val="0"/>
        <w:adjustRightInd w:val="0"/>
        <w:spacing w:line="360" w:lineRule="auto"/>
        <w:rPr>
          <w:rFonts w:ascii="Times New Roman" w:hAnsi="Times New Roman"/>
          <w:bCs/>
          <w:sz w:val="26"/>
          <w:szCs w:val="26"/>
          <w:lang w:val="it-IT"/>
        </w:rPr>
      </w:pPr>
      <w:r w:rsidRPr="00047BD0">
        <w:rPr>
          <w:rFonts w:ascii="Times New Roman" w:hAnsi="Times New Roman"/>
          <w:bCs/>
          <w:sz w:val="26"/>
          <w:szCs w:val="26"/>
          <w:lang w:val="it-IT"/>
        </w:rPr>
        <w:t>vengono o dall'Alto o dal profondo;</w:t>
      </w:r>
    </w:p>
    <w:p w:rsidR="00467964" w:rsidRPr="00047BD0" w:rsidRDefault="00467964" w:rsidP="00467964">
      <w:pPr>
        <w:autoSpaceDE w:val="0"/>
        <w:autoSpaceDN w:val="0"/>
        <w:adjustRightInd w:val="0"/>
        <w:spacing w:line="360" w:lineRule="auto"/>
        <w:rPr>
          <w:rFonts w:ascii="Times New Roman" w:hAnsi="Times New Roman"/>
          <w:bCs/>
          <w:sz w:val="26"/>
          <w:szCs w:val="26"/>
          <w:lang w:val="it-IT"/>
        </w:rPr>
      </w:pPr>
      <w:r w:rsidRPr="00047BD0">
        <w:rPr>
          <w:rFonts w:ascii="Times New Roman" w:hAnsi="Times New Roman"/>
          <w:bCs/>
          <w:sz w:val="26"/>
          <w:szCs w:val="26"/>
          <w:lang w:val="it-IT"/>
        </w:rPr>
        <w:t>fa' che mi aiutino a distinguere</w:t>
      </w:r>
    </w:p>
    <w:p w:rsidR="00467964" w:rsidRPr="00047BD0" w:rsidRDefault="00467964" w:rsidP="00467964">
      <w:pPr>
        <w:autoSpaceDE w:val="0"/>
        <w:autoSpaceDN w:val="0"/>
        <w:adjustRightInd w:val="0"/>
        <w:spacing w:line="360" w:lineRule="auto"/>
        <w:rPr>
          <w:rFonts w:ascii="Times New Roman" w:hAnsi="Times New Roman"/>
          <w:bCs/>
          <w:sz w:val="26"/>
          <w:szCs w:val="26"/>
          <w:lang w:val="it-IT"/>
        </w:rPr>
      </w:pPr>
      <w:r w:rsidRPr="00047BD0">
        <w:rPr>
          <w:rFonts w:ascii="Times New Roman" w:hAnsi="Times New Roman"/>
          <w:bCs/>
          <w:sz w:val="26"/>
          <w:szCs w:val="26"/>
          <w:lang w:val="it-IT"/>
        </w:rPr>
        <w:t>tra ciò che vale e ciò che appare.</w:t>
      </w:r>
    </w:p>
    <w:p w:rsidR="00467964" w:rsidRDefault="00467964" w:rsidP="00467964">
      <w:pPr>
        <w:spacing w:line="360" w:lineRule="auto"/>
        <w:jc w:val="both"/>
        <w:rPr>
          <w:rFonts w:ascii="Times New Roman" w:eastAsia="Times New Roman" w:hAnsi="Times New Roman"/>
          <w:lang w:val="it-IT"/>
        </w:rPr>
      </w:pPr>
    </w:p>
    <w:p w:rsidR="00467964" w:rsidRDefault="003277C8" w:rsidP="00467964">
      <w:pPr>
        <w:spacing w:line="360" w:lineRule="auto"/>
        <w:jc w:val="both"/>
        <w:rPr>
          <w:rFonts w:ascii="Times New Roman" w:eastAsia="Times New Roman" w:hAnsi="Times New Roman"/>
          <w:lang w:val="it-IT"/>
        </w:rPr>
      </w:pPr>
      <w:r>
        <w:rPr>
          <w:rFonts w:ascii="Times New Roman" w:eastAsia="Times New Roman" w:hAnsi="Times New Roman"/>
          <w:lang w:val="it-IT"/>
        </w:rPr>
        <w:t>Per i ragazzi che aspettano adulti ed insegnanti che li aiutino a crescere e a migliorarsi.</w:t>
      </w:r>
    </w:p>
    <w:p w:rsidR="00467964" w:rsidRPr="00467964" w:rsidRDefault="00467964" w:rsidP="00467964">
      <w:pPr>
        <w:spacing w:line="360" w:lineRule="auto"/>
        <w:jc w:val="both"/>
        <w:rPr>
          <w:rFonts w:ascii="Times New Roman" w:eastAsia="Times New Roman" w:hAnsi="Times New Roman"/>
          <w:lang w:val="it-IT"/>
        </w:rPr>
      </w:pPr>
    </w:p>
    <w:p w:rsidR="003277C8" w:rsidRPr="00047BD0" w:rsidRDefault="003277C8" w:rsidP="003277C8">
      <w:pPr>
        <w:autoSpaceDE w:val="0"/>
        <w:autoSpaceDN w:val="0"/>
        <w:adjustRightInd w:val="0"/>
        <w:spacing w:line="360" w:lineRule="auto"/>
        <w:rPr>
          <w:rFonts w:ascii="Times New Roman" w:hAnsi="Times New Roman"/>
          <w:bCs/>
          <w:sz w:val="26"/>
          <w:szCs w:val="26"/>
          <w:lang w:val="it-IT"/>
        </w:rPr>
      </w:pPr>
      <w:r w:rsidRPr="00047BD0">
        <w:rPr>
          <w:rFonts w:ascii="Times New Roman" w:hAnsi="Times New Roman"/>
          <w:bCs/>
          <w:sz w:val="26"/>
          <w:szCs w:val="26"/>
          <w:lang w:val="it-IT"/>
        </w:rPr>
        <w:t>Dammi, Signore, insegnanti</w:t>
      </w:r>
    </w:p>
    <w:p w:rsidR="003277C8" w:rsidRPr="00047BD0" w:rsidRDefault="003277C8" w:rsidP="003277C8">
      <w:pPr>
        <w:autoSpaceDE w:val="0"/>
        <w:autoSpaceDN w:val="0"/>
        <w:adjustRightInd w:val="0"/>
        <w:spacing w:line="360" w:lineRule="auto"/>
        <w:rPr>
          <w:rFonts w:ascii="Times New Roman" w:hAnsi="Times New Roman"/>
          <w:bCs/>
          <w:sz w:val="26"/>
          <w:szCs w:val="26"/>
          <w:lang w:val="it-IT"/>
        </w:rPr>
      </w:pPr>
      <w:r>
        <w:rPr>
          <w:rFonts w:ascii="Times New Roman" w:hAnsi="Times New Roman"/>
          <w:bCs/>
          <w:sz w:val="26"/>
          <w:szCs w:val="26"/>
          <w:lang w:val="it-IT"/>
        </w:rPr>
        <w:t xml:space="preserve">a cui la scienza </w:t>
      </w:r>
      <w:r w:rsidRPr="00047BD0">
        <w:rPr>
          <w:rFonts w:ascii="Times New Roman" w:hAnsi="Times New Roman"/>
          <w:bCs/>
          <w:sz w:val="26"/>
          <w:szCs w:val="26"/>
          <w:lang w:val="it-IT"/>
        </w:rPr>
        <w:t>non abbia inaridito il cuore;</w:t>
      </w:r>
    </w:p>
    <w:p w:rsidR="003277C8" w:rsidRPr="0074205C" w:rsidRDefault="003277C8" w:rsidP="003277C8">
      <w:pPr>
        <w:autoSpaceDE w:val="0"/>
        <w:autoSpaceDN w:val="0"/>
        <w:adjustRightInd w:val="0"/>
        <w:spacing w:line="360" w:lineRule="auto"/>
        <w:rPr>
          <w:rFonts w:ascii="Times New Roman" w:hAnsi="Times New Roman"/>
          <w:bCs/>
          <w:sz w:val="26"/>
          <w:szCs w:val="26"/>
          <w:lang w:val="it-IT"/>
        </w:rPr>
      </w:pPr>
      <w:r w:rsidRPr="0074205C">
        <w:rPr>
          <w:rFonts w:ascii="Times New Roman" w:hAnsi="Times New Roman"/>
          <w:bCs/>
          <w:sz w:val="26"/>
          <w:szCs w:val="26"/>
          <w:lang w:val="it-IT"/>
        </w:rPr>
        <w:t>insegnanti maestri di vita,</w:t>
      </w:r>
    </w:p>
    <w:p w:rsidR="003277C8" w:rsidRPr="00047BD0" w:rsidRDefault="003277C8" w:rsidP="003277C8">
      <w:pPr>
        <w:autoSpaceDE w:val="0"/>
        <w:autoSpaceDN w:val="0"/>
        <w:adjustRightInd w:val="0"/>
        <w:spacing w:line="360" w:lineRule="auto"/>
        <w:rPr>
          <w:rFonts w:ascii="Times New Roman" w:hAnsi="Times New Roman"/>
          <w:bCs/>
          <w:sz w:val="26"/>
          <w:szCs w:val="26"/>
          <w:lang w:val="it-IT"/>
        </w:rPr>
      </w:pPr>
      <w:r w:rsidRPr="00047BD0">
        <w:rPr>
          <w:rFonts w:ascii="Times New Roman" w:hAnsi="Times New Roman"/>
          <w:bCs/>
          <w:sz w:val="26"/>
          <w:szCs w:val="26"/>
          <w:lang w:val="it-IT"/>
        </w:rPr>
        <w:t>non solo professionisti d'istruzione,</w:t>
      </w:r>
    </w:p>
    <w:p w:rsidR="003277C8" w:rsidRPr="00047BD0" w:rsidRDefault="003277C8" w:rsidP="003277C8">
      <w:pPr>
        <w:autoSpaceDE w:val="0"/>
        <w:autoSpaceDN w:val="0"/>
        <w:adjustRightInd w:val="0"/>
        <w:spacing w:line="360" w:lineRule="auto"/>
        <w:rPr>
          <w:rFonts w:ascii="Times New Roman" w:hAnsi="Times New Roman"/>
          <w:bCs/>
          <w:sz w:val="26"/>
          <w:szCs w:val="26"/>
          <w:lang w:val="it-IT"/>
        </w:rPr>
      </w:pPr>
      <w:r w:rsidRPr="00047BD0">
        <w:rPr>
          <w:rFonts w:ascii="Times New Roman" w:hAnsi="Times New Roman"/>
          <w:bCs/>
          <w:sz w:val="26"/>
          <w:szCs w:val="26"/>
          <w:lang w:val="it-IT"/>
        </w:rPr>
        <w:t>insegnanti sapienti e pazienti:</w:t>
      </w:r>
    </w:p>
    <w:p w:rsidR="003277C8" w:rsidRPr="0074205C" w:rsidRDefault="003277C8" w:rsidP="003277C8">
      <w:pPr>
        <w:autoSpaceDE w:val="0"/>
        <w:autoSpaceDN w:val="0"/>
        <w:adjustRightInd w:val="0"/>
        <w:spacing w:line="360" w:lineRule="auto"/>
        <w:rPr>
          <w:rFonts w:ascii="Times New Roman" w:hAnsi="Times New Roman"/>
          <w:bCs/>
          <w:sz w:val="26"/>
          <w:szCs w:val="26"/>
          <w:lang w:val="it-IT"/>
        </w:rPr>
      </w:pPr>
      <w:r w:rsidRPr="0074205C">
        <w:rPr>
          <w:rFonts w:ascii="Times New Roman" w:hAnsi="Times New Roman"/>
          <w:bCs/>
          <w:sz w:val="26"/>
          <w:szCs w:val="26"/>
          <w:lang w:val="it-IT"/>
        </w:rPr>
        <w:t>noi alunni non siamo melanzane</w:t>
      </w:r>
    </w:p>
    <w:p w:rsidR="003277C8" w:rsidRDefault="003277C8" w:rsidP="003277C8">
      <w:pPr>
        <w:spacing w:line="360" w:lineRule="auto"/>
        <w:rPr>
          <w:rFonts w:ascii="Times New Roman" w:hAnsi="Times New Roman"/>
          <w:bCs/>
          <w:sz w:val="26"/>
          <w:szCs w:val="26"/>
          <w:lang w:val="it-IT"/>
        </w:rPr>
      </w:pPr>
      <w:r w:rsidRPr="00047BD0">
        <w:rPr>
          <w:rFonts w:ascii="Times New Roman" w:hAnsi="Times New Roman"/>
          <w:bCs/>
          <w:sz w:val="26"/>
          <w:szCs w:val="26"/>
          <w:lang w:val="it-IT"/>
        </w:rPr>
        <w:t>che maturiamo tutti alla stessa ora.</w:t>
      </w:r>
    </w:p>
    <w:p w:rsidR="003277C8" w:rsidRDefault="003277C8" w:rsidP="003277C8">
      <w:pPr>
        <w:spacing w:line="360" w:lineRule="auto"/>
        <w:rPr>
          <w:rFonts w:ascii="Times New Roman" w:eastAsia="Times New Roman" w:hAnsi="Times New Roman"/>
          <w:bCs/>
          <w:lang w:val="it-IT" w:eastAsia="it-IT"/>
        </w:rPr>
      </w:pPr>
    </w:p>
    <w:p w:rsidR="003277C8" w:rsidRPr="00047BD0" w:rsidRDefault="003277C8" w:rsidP="003277C8">
      <w:pPr>
        <w:spacing w:line="360" w:lineRule="auto"/>
        <w:rPr>
          <w:rFonts w:ascii="Times New Roman" w:hAnsi="Times New Roman"/>
          <w:bCs/>
          <w:sz w:val="26"/>
          <w:szCs w:val="26"/>
          <w:lang w:val="it-IT"/>
        </w:rPr>
      </w:pPr>
      <w:r w:rsidRPr="00047BD0">
        <w:rPr>
          <w:rFonts w:ascii="Times New Roman" w:eastAsia="Times New Roman" w:hAnsi="Times New Roman"/>
          <w:bCs/>
          <w:lang w:val="it-IT" w:eastAsia="it-IT"/>
        </w:rPr>
        <w:t>«</w:t>
      </w:r>
      <w:r>
        <w:rPr>
          <w:rFonts w:ascii="Times New Roman" w:hAnsi="Times New Roman"/>
          <w:bCs/>
          <w:sz w:val="26"/>
          <w:szCs w:val="26"/>
          <w:lang w:val="it-IT"/>
        </w:rPr>
        <w:t>Comunità e Servizio</w:t>
      </w:r>
      <w:r w:rsidRPr="00047BD0">
        <w:rPr>
          <w:rFonts w:ascii="Times New Roman" w:eastAsia="Times New Roman" w:hAnsi="Times New Roman"/>
          <w:bCs/>
          <w:lang w:val="it-IT" w:eastAsia="it-IT"/>
        </w:rPr>
        <w:t>»</w:t>
      </w:r>
      <w:r>
        <w:rPr>
          <w:rFonts w:ascii="Times New Roman" w:hAnsi="Times New Roman"/>
          <w:bCs/>
          <w:sz w:val="26"/>
          <w:szCs w:val="26"/>
          <w:lang w:val="it-IT"/>
        </w:rPr>
        <w:t xml:space="preserve">, </w:t>
      </w:r>
      <w:r w:rsidRPr="00047BD0">
        <w:rPr>
          <w:rFonts w:ascii="Times New Roman" w:hAnsi="Times New Roman"/>
          <w:bCs/>
          <w:sz w:val="26"/>
          <w:szCs w:val="26"/>
          <w:lang w:val="it-IT"/>
        </w:rPr>
        <w:t xml:space="preserve">Settimanale della Parrocchia San Giuseppe - Venezia Mestre, </w:t>
      </w:r>
      <w:r>
        <w:rPr>
          <w:rFonts w:ascii="Times New Roman" w:hAnsi="Times New Roman"/>
          <w:bCs/>
          <w:sz w:val="26"/>
          <w:szCs w:val="26"/>
          <w:lang w:val="it-IT"/>
        </w:rPr>
        <w:t xml:space="preserve"> 1348 (</w:t>
      </w:r>
      <w:r w:rsidRPr="00047BD0">
        <w:rPr>
          <w:rFonts w:ascii="Times New Roman" w:hAnsi="Times New Roman"/>
          <w:bCs/>
          <w:sz w:val="26"/>
          <w:szCs w:val="26"/>
          <w:lang w:val="it-IT"/>
        </w:rPr>
        <w:t>09 settembre 2012</w:t>
      </w:r>
      <w:r>
        <w:rPr>
          <w:rFonts w:ascii="Times New Roman" w:hAnsi="Times New Roman"/>
          <w:bCs/>
          <w:sz w:val="26"/>
          <w:szCs w:val="26"/>
          <w:lang w:val="it-IT"/>
        </w:rPr>
        <w:t>)</w:t>
      </w:r>
      <w:r w:rsidRPr="00047BD0">
        <w:rPr>
          <w:rFonts w:ascii="Times New Roman" w:hAnsi="Times New Roman"/>
          <w:bCs/>
          <w:sz w:val="26"/>
          <w:szCs w:val="26"/>
          <w:lang w:val="it-IT"/>
        </w:rPr>
        <w:t>, Anno XXXI, Pagina 1.</w:t>
      </w:r>
    </w:p>
    <w:p w:rsidR="003277C8" w:rsidRDefault="003277C8">
      <w:pPr>
        <w:spacing w:after="200" w:line="276" w:lineRule="auto"/>
        <w:rPr>
          <w:rFonts w:ascii="Times New Roman" w:eastAsia="Times New Roman" w:hAnsi="Times New Roman"/>
          <w:lang w:val="it-IT"/>
        </w:rPr>
      </w:pPr>
      <w:r>
        <w:rPr>
          <w:rFonts w:ascii="Times New Roman" w:eastAsia="Times New Roman" w:hAnsi="Times New Roman"/>
          <w:lang w:val="it-IT"/>
        </w:rPr>
        <w:br w:type="page"/>
      </w:r>
    </w:p>
    <w:p w:rsidR="003277C8" w:rsidRPr="001F70CF" w:rsidRDefault="00000C03" w:rsidP="003277C8">
      <w:pPr>
        <w:spacing w:line="360" w:lineRule="auto"/>
        <w:jc w:val="both"/>
        <w:rPr>
          <w:rFonts w:ascii="Times New Roman" w:eastAsia="Times New Roman" w:hAnsi="Times New Roman"/>
          <w:b/>
        </w:rPr>
      </w:pPr>
      <w:r w:rsidRPr="001F70CF">
        <w:rPr>
          <w:rFonts w:ascii="Times New Roman" w:eastAsia="Times New Roman" w:hAnsi="Times New Roman"/>
          <w:b/>
        </w:rPr>
        <w:lastRenderedPageBreak/>
        <w:t xml:space="preserve">0. </w:t>
      </w:r>
      <w:r w:rsidR="003277C8" w:rsidRPr="001F70CF">
        <w:rPr>
          <w:rFonts w:ascii="Times New Roman" w:eastAsia="Times New Roman" w:hAnsi="Times New Roman"/>
          <w:b/>
        </w:rPr>
        <w:t>Introduction</w:t>
      </w:r>
    </w:p>
    <w:p w:rsidR="003277C8" w:rsidRDefault="003277C8" w:rsidP="003277C8">
      <w:pPr>
        <w:spacing w:line="360" w:lineRule="auto"/>
        <w:jc w:val="both"/>
        <w:rPr>
          <w:rFonts w:ascii="Times New Roman" w:eastAsia="Times New Roman" w:hAnsi="Times New Roman"/>
        </w:rPr>
      </w:pPr>
    </w:p>
    <w:p w:rsidR="003277C8" w:rsidRDefault="003277C8" w:rsidP="003277C8">
      <w:pPr>
        <w:spacing w:line="360" w:lineRule="auto"/>
        <w:ind w:firstLine="709"/>
        <w:jc w:val="both"/>
        <w:rPr>
          <w:rFonts w:ascii="Times New Roman" w:eastAsia="Times New Roman" w:hAnsi="Times New Roman"/>
        </w:rPr>
      </w:pPr>
      <w:r>
        <w:rPr>
          <w:rFonts w:ascii="Times New Roman" w:eastAsia="Times New Roman" w:hAnsi="Times New Roman"/>
        </w:rPr>
        <w:t>La thèse qui va vous être présentée a comme titre: «</w:t>
      </w:r>
      <w:r w:rsidRPr="008B76D6">
        <w:rPr>
          <w:rFonts w:ascii="Times New Roman" w:eastAsia="Times New Roman" w:hAnsi="Times New Roman"/>
          <w:b/>
        </w:rPr>
        <w:t>La transformation des sujets en milieu scolaire: Œuvre de l’institution et/ou de l’enseignant charismatique</w:t>
      </w:r>
      <w:r>
        <w:rPr>
          <w:rFonts w:ascii="Times New Roman" w:eastAsia="Times New Roman" w:hAnsi="Times New Roman"/>
          <w:b/>
        </w:rPr>
        <w:t>?</w:t>
      </w:r>
      <w:r>
        <w:rPr>
          <w:rFonts w:ascii="Times New Roman" w:eastAsia="Times New Roman" w:hAnsi="Times New Roman"/>
        </w:rPr>
        <w:t>» Elle a comme sous-titre : «</w:t>
      </w:r>
      <w:r w:rsidRPr="00B57802">
        <w:rPr>
          <w:rFonts w:ascii="Times New Roman" w:eastAsia="Times New Roman" w:hAnsi="Times New Roman"/>
          <w:b/>
        </w:rPr>
        <w:t>Analyse des risques, des contrefacteurs et des facteurs dans les films:</w:t>
      </w:r>
      <w:r w:rsidRPr="00B57802">
        <w:rPr>
          <w:rFonts w:ascii="Times New Roman" w:eastAsia="Times New Roman" w:hAnsi="Times New Roman"/>
          <w:b/>
          <w:i/>
        </w:rPr>
        <w:t xml:space="preserve"> Le cercle des poètes disparus</w:t>
      </w:r>
      <w:r w:rsidRPr="00B57802">
        <w:rPr>
          <w:rFonts w:ascii="Times New Roman" w:eastAsia="Times New Roman" w:hAnsi="Times New Roman"/>
          <w:b/>
        </w:rPr>
        <w:t>,</w:t>
      </w:r>
      <w:r w:rsidRPr="00B57802">
        <w:rPr>
          <w:rFonts w:ascii="Times New Roman" w:eastAsia="Times New Roman" w:hAnsi="Times New Roman"/>
          <w:b/>
          <w:i/>
        </w:rPr>
        <w:t xml:space="preserve"> Professeur Holland</w:t>
      </w:r>
      <w:r w:rsidRPr="00B57802">
        <w:rPr>
          <w:rFonts w:ascii="Times New Roman" w:eastAsia="Times New Roman" w:hAnsi="Times New Roman"/>
          <w:b/>
        </w:rPr>
        <w:t>,</w:t>
      </w:r>
      <w:r w:rsidRPr="00B57802">
        <w:rPr>
          <w:rFonts w:ascii="Times New Roman" w:eastAsia="Times New Roman" w:hAnsi="Times New Roman"/>
          <w:b/>
          <w:i/>
        </w:rPr>
        <w:t xml:space="preserve"> Être et avoir</w:t>
      </w:r>
      <w:r w:rsidRPr="00B57802">
        <w:rPr>
          <w:rFonts w:ascii="Times New Roman" w:eastAsia="Times New Roman" w:hAnsi="Times New Roman"/>
          <w:b/>
        </w:rPr>
        <w:t>,</w:t>
      </w:r>
      <w:r>
        <w:rPr>
          <w:rFonts w:ascii="Times New Roman" w:eastAsia="Times New Roman" w:hAnsi="Times New Roman"/>
          <w:b/>
          <w:i/>
        </w:rPr>
        <w:t xml:space="preserve"> </w:t>
      </w:r>
      <w:r w:rsidRPr="00B57802">
        <w:rPr>
          <w:rFonts w:ascii="Times New Roman" w:eastAsia="Times New Roman" w:hAnsi="Times New Roman"/>
          <w:b/>
          <w:i/>
        </w:rPr>
        <w:t xml:space="preserve">Les choristes </w:t>
      </w:r>
      <w:r w:rsidRPr="00B57802">
        <w:rPr>
          <w:rFonts w:ascii="Times New Roman" w:eastAsia="Times New Roman" w:hAnsi="Times New Roman"/>
          <w:b/>
        </w:rPr>
        <w:t xml:space="preserve">et </w:t>
      </w:r>
      <w:r w:rsidRPr="00B57802">
        <w:rPr>
          <w:rFonts w:ascii="Times New Roman" w:eastAsia="Times New Roman" w:hAnsi="Times New Roman"/>
          <w:b/>
          <w:i/>
        </w:rPr>
        <w:t>Ecrire pour exister</w:t>
      </w:r>
      <w:r>
        <w:rPr>
          <w:rFonts w:ascii="Times New Roman" w:eastAsia="Times New Roman" w:hAnsi="Times New Roman"/>
          <w:b/>
          <w:i/>
        </w:rPr>
        <w:t xml:space="preserve">.» </w:t>
      </w:r>
      <w:r w:rsidR="00D921C1">
        <w:rPr>
          <w:rFonts w:ascii="Times New Roman" w:eastAsia="Times New Roman" w:hAnsi="Times New Roman"/>
        </w:rPr>
        <w:t>Mon intervention traitera</w:t>
      </w:r>
      <w:r>
        <w:rPr>
          <w:rFonts w:ascii="Times New Roman" w:eastAsia="Times New Roman" w:hAnsi="Times New Roman"/>
        </w:rPr>
        <w:t xml:space="preserve"> les points suivants:</w:t>
      </w:r>
    </w:p>
    <w:p w:rsidR="00D921C1" w:rsidRDefault="003277C8" w:rsidP="003277C8">
      <w:pPr>
        <w:spacing w:line="360" w:lineRule="auto"/>
        <w:ind w:firstLine="709"/>
        <w:jc w:val="both"/>
        <w:rPr>
          <w:rFonts w:ascii="Times New Roman" w:eastAsia="Times New Roman" w:hAnsi="Times New Roman"/>
        </w:rPr>
      </w:pPr>
      <w:r>
        <w:rPr>
          <w:rFonts w:ascii="Times New Roman" w:eastAsia="Times New Roman" w:hAnsi="Times New Roman"/>
        </w:rPr>
        <w:t>1</w:t>
      </w:r>
      <w:r w:rsidR="00D921C1">
        <w:rPr>
          <w:rFonts w:ascii="Times New Roman" w:eastAsia="Times New Roman" w:hAnsi="Times New Roman"/>
        </w:rPr>
        <w:t>. La motivation</w:t>
      </w:r>
      <w:r w:rsidR="00000C03">
        <w:rPr>
          <w:rFonts w:ascii="Times New Roman" w:eastAsia="Times New Roman" w:hAnsi="Times New Roman"/>
        </w:rPr>
        <w:t>: dans un contexte de crise</w:t>
      </w:r>
    </w:p>
    <w:p w:rsidR="003277C8" w:rsidRDefault="00D921C1" w:rsidP="003277C8">
      <w:pPr>
        <w:spacing w:line="360" w:lineRule="auto"/>
        <w:ind w:firstLine="709"/>
        <w:jc w:val="both"/>
        <w:rPr>
          <w:rFonts w:ascii="Times New Roman" w:eastAsia="Times New Roman" w:hAnsi="Times New Roman"/>
        </w:rPr>
      </w:pPr>
      <w:r>
        <w:rPr>
          <w:rFonts w:ascii="Times New Roman" w:eastAsia="Times New Roman" w:hAnsi="Times New Roman"/>
        </w:rPr>
        <w:t>2. L</w:t>
      </w:r>
      <w:r w:rsidR="003277C8">
        <w:rPr>
          <w:rFonts w:ascii="Times New Roman" w:eastAsia="Times New Roman" w:hAnsi="Times New Roman"/>
        </w:rPr>
        <w:t>es domaines de la recherche abordés</w:t>
      </w:r>
    </w:p>
    <w:p w:rsidR="00000C03" w:rsidRDefault="00000C03" w:rsidP="00000C03">
      <w:pPr>
        <w:spacing w:line="360" w:lineRule="auto"/>
        <w:ind w:firstLine="709"/>
        <w:jc w:val="both"/>
        <w:rPr>
          <w:rFonts w:ascii="Times New Roman" w:eastAsia="Times New Roman" w:hAnsi="Times New Roman"/>
        </w:rPr>
      </w:pPr>
      <w:r>
        <w:rPr>
          <w:rFonts w:ascii="Times New Roman" w:eastAsia="Times New Roman" w:hAnsi="Times New Roman"/>
        </w:rPr>
        <w:t>3. L’hypothèse de travail</w:t>
      </w:r>
    </w:p>
    <w:p w:rsidR="00000C03" w:rsidRDefault="00000C03" w:rsidP="00000C03">
      <w:pPr>
        <w:spacing w:line="360" w:lineRule="auto"/>
        <w:ind w:firstLine="709"/>
        <w:jc w:val="both"/>
        <w:rPr>
          <w:rFonts w:ascii="Times New Roman" w:eastAsia="Times New Roman" w:hAnsi="Times New Roman"/>
        </w:rPr>
      </w:pPr>
      <w:r>
        <w:rPr>
          <w:rFonts w:ascii="Times New Roman" w:eastAsia="Times New Roman" w:hAnsi="Times New Roman"/>
        </w:rPr>
        <w:t>4. Les objectifs poursuivis par la recherche</w:t>
      </w:r>
    </w:p>
    <w:p w:rsidR="00000C03" w:rsidRDefault="00000C03" w:rsidP="00000C03">
      <w:pPr>
        <w:spacing w:line="360" w:lineRule="auto"/>
        <w:ind w:firstLine="709"/>
        <w:jc w:val="both"/>
        <w:rPr>
          <w:rFonts w:ascii="Times New Roman" w:eastAsia="Times New Roman" w:hAnsi="Times New Roman"/>
        </w:rPr>
      </w:pPr>
      <w:r>
        <w:rPr>
          <w:rFonts w:ascii="Times New Roman" w:eastAsia="Times New Roman" w:hAnsi="Times New Roman"/>
        </w:rPr>
        <w:t>5. La démarche méthodologique</w:t>
      </w:r>
    </w:p>
    <w:p w:rsidR="00000C03" w:rsidRDefault="00000C03" w:rsidP="00000C03">
      <w:pPr>
        <w:spacing w:line="360" w:lineRule="auto"/>
        <w:ind w:firstLine="709"/>
        <w:jc w:val="both"/>
        <w:rPr>
          <w:rFonts w:ascii="Times New Roman" w:eastAsia="Times New Roman" w:hAnsi="Times New Roman"/>
        </w:rPr>
      </w:pPr>
      <w:r>
        <w:rPr>
          <w:rFonts w:ascii="Times New Roman" w:eastAsia="Times New Roman" w:hAnsi="Times New Roman"/>
        </w:rPr>
        <w:t>6. La structure du travail</w:t>
      </w:r>
    </w:p>
    <w:p w:rsidR="003277C8" w:rsidRDefault="00000C03" w:rsidP="00000C03">
      <w:pPr>
        <w:spacing w:line="360" w:lineRule="auto"/>
        <w:ind w:firstLine="709"/>
        <w:jc w:val="both"/>
        <w:rPr>
          <w:rFonts w:ascii="Times New Roman" w:eastAsia="Times New Roman" w:hAnsi="Times New Roman"/>
        </w:rPr>
      </w:pPr>
      <w:r>
        <w:rPr>
          <w:rFonts w:ascii="Times New Roman" w:eastAsia="Times New Roman" w:hAnsi="Times New Roman"/>
        </w:rPr>
        <w:t xml:space="preserve">7. </w:t>
      </w:r>
      <w:r w:rsidR="003277C8">
        <w:rPr>
          <w:rFonts w:ascii="Times New Roman" w:eastAsia="Times New Roman" w:hAnsi="Times New Roman"/>
        </w:rPr>
        <w:t>Le cadre théorique et l’état de la question</w:t>
      </w:r>
    </w:p>
    <w:p w:rsidR="003277C8" w:rsidRDefault="00000C03" w:rsidP="003277C8">
      <w:pPr>
        <w:spacing w:line="360" w:lineRule="auto"/>
        <w:ind w:firstLine="709"/>
        <w:jc w:val="both"/>
        <w:rPr>
          <w:rFonts w:ascii="Times New Roman" w:eastAsia="Times New Roman" w:hAnsi="Times New Roman"/>
        </w:rPr>
      </w:pPr>
      <w:r>
        <w:rPr>
          <w:rFonts w:ascii="Times New Roman" w:eastAsia="Times New Roman" w:hAnsi="Times New Roman"/>
        </w:rPr>
        <w:t>8</w:t>
      </w:r>
      <w:r w:rsidR="003277C8">
        <w:rPr>
          <w:rFonts w:ascii="Times New Roman" w:eastAsia="Times New Roman" w:hAnsi="Times New Roman"/>
        </w:rPr>
        <w:t>. Les résultats obtenus et leurs implications</w:t>
      </w:r>
    </w:p>
    <w:p w:rsidR="003277C8" w:rsidRDefault="00000C03" w:rsidP="003277C8">
      <w:pPr>
        <w:spacing w:line="360" w:lineRule="auto"/>
        <w:ind w:firstLine="709"/>
        <w:jc w:val="both"/>
        <w:rPr>
          <w:rFonts w:ascii="Times New Roman" w:eastAsia="Times New Roman" w:hAnsi="Times New Roman"/>
        </w:rPr>
      </w:pPr>
      <w:r>
        <w:rPr>
          <w:rFonts w:ascii="Times New Roman" w:eastAsia="Times New Roman" w:hAnsi="Times New Roman"/>
        </w:rPr>
        <w:t>9</w:t>
      </w:r>
      <w:r w:rsidR="003277C8">
        <w:rPr>
          <w:rFonts w:ascii="Times New Roman" w:eastAsia="Times New Roman" w:hAnsi="Times New Roman"/>
        </w:rPr>
        <w:t>. Les limites</w:t>
      </w:r>
      <w:r>
        <w:rPr>
          <w:rFonts w:ascii="Times New Roman" w:eastAsia="Times New Roman" w:hAnsi="Times New Roman"/>
        </w:rPr>
        <w:t>, les difficultés et les perspectives d’avenir</w:t>
      </w:r>
    </w:p>
    <w:p w:rsidR="003277C8" w:rsidRDefault="003277C8" w:rsidP="003277C8">
      <w:pPr>
        <w:spacing w:line="360" w:lineRule="auto"/>
        <w:ind w:firstLine="709"/>
        <w:jc w:val="both"/>
        <w:rPr>
          <w:rFonts w:ascii="Times New Roman" w:eastAsia="Times New Roman" w:hAnsi="Times New Roman"/>
        </w:rPr>
      </w:pPr>
    </w:p>
    <w:p w:rsidR="003277C8" w:rsidRPr="001F70CF" w:rsidRDefault="00000C03" w:rsidP="003277C8">
      <w:pPr>
        <w:spacing w:line="360" w:lineRule="auto"/>
        <w:jc w:val="both"/>
        <w:rPr>
          <w:rFonts w:ascii="Times New Roman" w:eastAsia="Times New Roman" w:hAnsi="Times New Roman"/>
          <w:b/>
        </w:rPr>
      </w:pPr>
      <w:r w:rsidRPr="001F70CF">
        <w:rPr>
          <w:rFonts w:ascii="Times New Roman" w:eastAsia="Times New Roman" w:hAnsi="Times New Roman"/>
          <w:b/>
        </w:rPr>
        <w:t>1</w:t>
      </w:r>
      <w:r w:rsidR="003277C8" w:rsidRPr="001F70CF">
        <w:rPr>
          <w:rFonts w:ascii="Times New Roman" w:eastAsia="Times New Roman" w:hAnsi="Times New Roman"/>
          <w:b/>
        </w:rPr>
        <w:t>. La motivation</w:t>
      </w:r>
      <w:r w:rsidR="007A4894" w:rsidRPr="001F70CF">
        <w:rPr>
          <w:rFonts w:ascii="Times New Roman" w:eastAsia="Times New Roman" w:hAnsi="Times New Roman"/>
          <w:b/>
        </w:rPr>
        <w:t> : dans un contexte de crise</w:t>
      </w:r>
    </w:p>
    <w:p w:rsidR="003277C8" w:rsidRPr="008B76D6" w:rsidRDefault="003277C8" w:rsidP="003277C8">
      <w:pPr>
        <w:spacing w:line="360" w:lineRule="auto"/>
        <w:ind w:firstLine="709"/>
        <w:jc w:val="both"/>
        <w:rPr>
          <w:rFonts w:ascii="Times New Roman" w:eastAsia="Times New Roman" w:hAnsi="Times New Roman"/>
        </w:rPr>
      </w:pPr>
    </w:p>
    <w:p w:rsidR="003277C8" w:rsidRDefault="003277C8" w:rsidP="003277C8">
      <w:pPr>
        <w:spacing w:line="360" w:lineRule="auto"/>
        <w:ind w:firstLine="720"/>
        <w:contextualSpacing/>
        <w:jc w:val="both"/>
        <w:rPr>
          <w:rFonts w:ascii="Times New Roman" w:eastAsia="Times New Roman" w:hAnsi="Times New Roman"/>
          <w:bCs/>
          <w:lang w:eastAsia="it-IT"/>
        </w:rPr>
      </w:pPr>
      <w:r w:rsidRPr="003277C8">
        <w:rPr>
          <w:rFonts w:ascii="Times New Roman" w:eastAsia="Times New Roman" w:hAnsi="Times New Roman"/>
          <w:bCs/>
          <w:lang w:eastAsia="it-IT"/>
        </w:rPr>
        <w:t>Après plus de 25 ans d’engagement dans différentes missions éducatives</w:t>
      </w:r>
      <w:r>
        <w:rPr>
          <w:rFonts w:ascii="Times New Roman" w:eastAsia="Times New Roman" w:hAnsi="Times New Roman"/>
          <w:bCs/>
          <w:lang w:eastAsia="it-IT"/>
        </w:rPr>
        <w:t xml:space="preserve">, </w:t>
      </w:r>
      <w:r w:rsidR="00FA4393">
        <w:rPr>
          <w:rFonts w:ascii="Times New Roman" w:eastAsia="Times New Roman" w:hAnsi="Times New Roman"/>
          <w:bCs/>
          <w:lang w:eastAsia="it-IT"/>
        </w:rPr>
        <w:t>je sentais le désir de me renouveler et de me</w:t>
      </w:r>
      <w:r w:rsidRPr="003277C8">
        <w:rPr>
          <w:rFonts w:ascii="Times New Roman" w:eastAsia="Times New Roman" w:hAnsi="Times New Roman"/>
          <w:bCs/>
          <w:lang w:eastAsia="it-IT"/>
        </w:rPr>
        <w:t xml:space="preserve"> défier.</w:t>
      </w:r>
      <w:r>
        <w:rPr>
          <w:rFonts w:ascii="Times New Roman" w:eastAsia="Times New Roman" w:hAnsi="Times New Roman"/>
          <w:bCs/>
          <w:lang w:eastAsia="it-IT"/>
        </w:rPr>
        <w:t xml:space="preserve"> </w:t>
      </w:r>
      <w:r w:rsidRPr="003277C8">
        <w:rPr>
          <w:rFonts w:ascii="Times New Roman" w:eastAsia="Times New Roman" w:hAnsi="Times New Roman"/>
          <w:bCs/>
          <w:lang w:eastAsia="it-IT"/>
        </w:rPr>
        <w:t>C’est pour éviter de sombrer dans la routin</w:t>
      </w:r>
      <w:r>
        <w:rPr>
          <w:rFonts w:ascii="Times New Roman" w:eastAsia="Times New Roman" w:hAnsi="Times New Roman"/>
          <w:bCs/>
          <w:lang w:eastAsia="it-IT"/>
        </w:rPr>
        <w:t>e et la nostalgie que j’ai</w:t>
      </w:r>
      <w:r w:rsidRPr="003277C8">
        <w:rPr>
          <w:rFonts w:ascii="Times New Roman" w:eastAsia="Times New Roman" w:hAnsi="Times New Roman"/>
          <w:bCs/>
          <w:lang w:eastAsia="it-IT"/>
        </w:rPr>
        <w:t xml:space="preserve"> voulu réfléchir sur le thème de la transformation des personnes.</w:t>
      </w:r>
    </w:p>
    <w:p w:rsidR="007A4894" w:rsidRDefault="007A4894" w:rsidP="007A4894">
      <w:pPr>
        <w:spacing w:line="360" w:lineRule="auto"/>
        <w:ind w:firstLine="709"/>
        <w:jc w:val="both"/>
        <w:rPr>
          <w:rFonts w:ascii="Times New Roman" w:eastAsia="Times New Roman" w:hAnsi="Times New Roman"/>
        </w:rPr>
      </w:pPr>
      <w:r w:rsidRPr="00675D69">
        <w:rPr>
          <w:rFonts w:ascii="Times New Roman" w:eastAsia="Times New Roman" w:hAnsi="Times New Roman"/>
          <w:bCs/>
        </w:rPr>
        <w:t>Ce qui caractérise la période historique qui est la nôtre, c’est, comme le dit Edgar Morin, «la crise de l’humanité dans sa difficulté à réussir sa propre humanisation</w:t>
      </w:r>
      <w:r w:rsidRPr="00675D69">
        <w:rPr>
          <w:rFonts w:ascii="Times New Roman" w:eastAsia="Times New Roman" w:hAnsi="Times New Roman"/>
          <w:bCs/>
          <w:vertAlign w:val="superscript"/>
        </w:rPr>
        <w:footnoteReference w:id="1"/>
      </w:r>
      <w:r w:rsidRPr="00675D69">
        <w:rPr>
          <w:rFonts w:ascii="Times New Roman" w:eastAsia="Times New Roman" w:hAnsi="Times New Roman"/>
          <w:bCs/>
        </w:rPr>
        <w:t xml:space="preserve">.» </w:t>
      </w:r>
      <w:r w:rsidRPr="00675D69">
        <w:rPr>
          <w:rFonts w:ascii="Times New Roman" w:eastAsia="Times New Roman" w:hAnsi="Times New Roman"/>
        </w:rPr>
        <w:t>La thèse du déclin (ou de la crise) des institutions soutenue et étayée par Dubet ne peut que culminer dans une société régie par d’autres valeurs que celles de l’intellect et de la rationalité. C’est ce qui fait dire à Baluteau</w:t>
      </w:r>
      <w:r w:rsidRPr="00675D69">
        <w:rPr>
          <w:rFonts w:ascii="Times New Roman" w:eastAsia="Times New Roman" w:hAnsi="Times New Roman"/>
          <w:vertAlign w:val="superscript"/>
        </w:rPr>
        <w:footnoteReference w:id="2"/>
      </w:r>
      <w:r w:rsidRPr="00675D69">
        <w:rPr>
          <w:rFonts w:ascii="Times New Roman" w:eastAsia="Times New Roman" w:hAnsi="Times New Roman"/>
        </w:rPr>
        <w:t xml:space="preserve"> qu’aujourd’hui, la vie collective (familiale, scolaire ou professionnelle) «se joue désormais en termes moins réglementés et plus affectifs.» Ce qu</w:t>
      </w:r>
      <w:r>
        <w:rPr>
          <w:rFonts w:ascii="Times New Roman" w:eastAsia="Times New Roman" w:hAnsi="Times New Roman"/>
        </w:rPr>
        <w:t>i fait de la société actuelle «</w:t>
      </w:r>
      <w:r w:rsidRPr="00675D69">
        <w:rPr>
          <w:rFonts w:ascii="Times New Roman" w:eastAsia="Times New Roman" w:hAnsi="Times New Roman"/>
        </w:rPr>
        <w:t xml:space="preserve">une société d’émotions.» </w:t>
      </w:r>
    </w:p>
    <w:p w:rsidR="007A4894" w:rsidRDefault="007A4894" w:rsidP="007A4894">
      <w:pPr>
        <w:spacing w:line="360" w:lineRule="auto"/>
        <w:ind w:firstLine="720"/>
        <w:contextualSpacing/>
        <w:jc w:val="both"/>
        <w:rPr>
          <w:rFonts w:ascii="Times New Roman" w:eastAsia="Times New Roman" w:hAnsi="Times New Roman"/>
          <w:bCs/>
          <w:lang w:eastAsia="it-IT"/>
        </w:rPr>
      </w:pPr>
      <w:r w:rsidRPr="00675D69">
        <w:rPr>
          <w:rFonts w:ascii="Times New Roman" w:eastAsia="Times New Roman" w:hAnsi="Times New Roman"/>
        </w:rPr>
        <w:t>On perçoit clairement que la crise n’est pas que le propre de la société globale. Elle est aussi celle des institutions qui en émanent, en l’occurrence, l’école</w:t>
      </w:r>
      <w:r w:rsidRPr="00675D69">
        <w:rPr>
          <w:rFonts w:ascii="Times New Roman" w:eastAsia="Times New Roman" w:hAnsi="Times New Roman"/>
          <w:vertAlign w:val="superscript"/>
        </w:rPr>
        <w:footnoteReference w:id="3"/>
      </w:r>
      <w:r w:rsidRPr="00675D69">
        <w:rPr>
          <w:rFonts w:ascii="Times New Roman" w:eastAsia="Times New Roman" w:hAnsi="Times New Roman"/>
        </w:rPr>
        <w:t xml:space="preserve">. Celle-ci ayant la difficulté d’articuler les pôles opposés (individuel vs collectif, affectif vs rationnel, émotions vs distance réflexive), l’enseignant charismatique s’y trouve à son aise. De par sa puissance unificatrice, la transformation y trouve sa place. </w:t>
      </w:r>
      <w:r>
        <w:rPr>
          <w:rFonts w:ascii="Times New Roman" w:eastAsia="Times New Roman" w:hAnsi="Times New Roman"/>
        </w:rPr>
        <w:t xml:space="preserve">La crise de l’école est aussi liée à la concurrence qu’elle subit de la part des autres instances pourvoyeuses de savoirs. </w:t>
      </w:r>
      <w:r w:rsidRPr="00DF405C">
        <w:rPr>
          <w:rFonts w:ascii="Times New Roman" w:eastAsia="Times New Roman" w:hAnsi="Times New Roman"/>
          <w:bCs/>
          <w:lang w:eastAsia="it-IT"/>
        </w:rPr>
        <w:t>Entre autres</w:t>
      </w:r>
      <w:r>
        <w:rPr>
          <w:rFonts w:ascii="Times New Roman" w:eastAsia="Times New Roman" w:hAnsi="Times New Roman"/>
          <w:bCs/>
          <w:lang w:eastAsia="it-IT"/>
        </w:rPr>
        <w:t>,</w:t>
      </w:r>
      <w:r w:rsidRPr="00DF405C">
        <w:rPr>
          <w:rFonts w:ascii="Times New Roman" w:eastAsia="Times New Roman" w:hAnsi="Times New Roman"/>
          <w:bCs/>
          <w:lang w:eastAsia="it-IT"/>
        </w:rPr>
        <w:t xml:space="preserve"> le cinéma offre des modèles qui rendent compte de la possibilité de mobiliser les apprenants dans un processus d’apprentissage là où les autorités scolaires et les enseignants qui les suivent ont démissionné ou échoué. En outre, le domaine cinématographique montre que si la crise de l’autorité en milieu scolaire fait rage même sur l’écran, certains enseignants parviennent à y faire face efficacement parvenant à faire rentrer les élèves difficiles et jugés irrécupérables dans le giron des apprentissages scolaires, les engageant dans la démarche de l’amélioration (transformation)</w:t>
      </w:r>
      <w:r>
        <w:rPr>
          <w:rFonts w:ascii="Times New Roman" w:eastAsia="Times New Roman" w:hAnsi="Times New Roman"/>
          <w:bCs/>
          <w:lang w:eastAsia="it-IT"/>
        </w:rPr>
        <w:t xml:space="preserve"> de soi.</w:t>
      </w:r>
    </w:p>
    <w:p w:rsidR="007A4894" w:rsidRDefault="00855667" w:rsidP="007A4894">
      <w:pPr>
        <w:spacing w:line="360" w:lineRule="auto"/>
        <w:ind w:firstLine="709"/>
        <w:jc w:val="both"/>
        <w:rPr>
          <w:rFonts w:ascii="Times New Roman" w:eastAsia="Times New Roman" w:hAnsi="Times New Roman"/>
          <w:bCs/>
        </w:rPr>
      </w:pPr>
      <w:r>
        <w:rPr>
          <w:rFonts w:ascii="Times New Roman" w:eastAsia="Times New Roman" w:hAnsi="Times New Roman"/>
        </w:rPr>
        <w:t xml:space="preserve">Dans ce travail, </w:t>
      </w:r>
      <w:r w:rsidR="007A4894">
        <w:rPr>
          <w:rFonts w:ascii="Times New Roman" w:eastAsia="Times New Roman" w:hAnsi="Times New Roman"/>
        </w:rPr>
        <w:t>j’ai pris appui sur les films qui présen</w:t>
      </w:r>
      <w:r>
        <w:rPr>
          <w:rFonts w:ascii="Times New Roman" w:eastAsia="Times New Roman" w:hAnsi="Times New Roman"/>
        </w:rPr>
        <w:t>t</w:t>
      </w:r>
      <w:r w:rsidR="007A4894">
        <w:rPr>
          <w:rFonts w:ascii="Times New Roman" w:eastAsia="Times New Roman" w:hAnsi="Times New Roman"/>
        </w:rPr>
        <w:t>ent le modèle de l’enseignant charismatique, un domaine peu étudié comme l’estime Maulini</w:t>
      </w:r>
      <w:r w:rsidR="007A4894">
        <w:rPr>
          <w:rStyle w:val="Rimandonotaapidipagina"/>
          <w:rFonts w:ascii="Times New Roman" w:eastAsia="Times New Roman" w:hAnsi="Times New Roman"/>
        </w:rPr>
        <w:footnoteReference w:id="4"/>
      </w:r>
      <w:r w:rsidR="007A4894">
        <w:rPr>
          <w:rFonts w:ascii="Times New Roman" w:eastAsia="Times New Roman" w:hAnsi="Times New Roman"/>
        </w:rPr>
        <w:t xml:space="preserve">, et qui </w:t>
      </w:r>
      <w:r w:rsidR="007A4894" w:rsidRPr="00F53809">
        <w:rPr>
          <w:rFonts w:ascii="Times New Roman" w:eastAsia="Times New Roman" w:hAnsi="Times New Roman"/>
          <w:bCs/>
        </w:rPr>
        <w:t>s’apprécie mieux</w:t>
      </w:r>
      <w:r>
        <w:rPr>
          <w:rFonts w:ascii="Times New Roman" w:eastAsia="Times New Roman" w:hAnsi="Times New Roman"/>
          <w:bCs/>
        </w:rPr>
        <w:t xml:space="preserve"> dans des situations de crise</w:t>
      </w:r>
      <w:r w:rsidR="007A4894" w:rsidRPr="00F53809">
        <w:rPr>
          <w:rFonts w:ascii="Times New Roman" w:eastAsia="Times New Roman" w:hAnsi="Times New Roman"/>
          <w:bCs/>
          <w:vertAlign w:val="superscript"/>
        </w:rPr>
        <w:footnoteReference w:id="5"/>
      </w:r>
      <w:r w:rsidR="007A4894" w:rsidRPr="00F53809">
        <w:rPr>
          <w:rFonts w:ascii="Times New Roman" w:eastAsia="Times New Roman" w:hAnsi="Times New Roman"/>
          <w:bCs/>
        </w:rPr>
        <w:t>.</w:t>
      </w:r>
      <w:r w:rsidR="007A4894">
        <w:rPr>
          <w:rFonts w:ascii="Times New Roman" w:eastAsia="Times New Roman" w:hAnsi="Times New Roman"/>
          <w:bCs/>
        </w:rPr>
        <w:t xml:space="preserve"> </w:t>
      </w:r>
      <w:r w:rsidR="007A4894">
        <w:rPr>
          <w:rFonts w:ascii="Times New Roman" w:eastAsia="Times New Roman" w:hAnsi="Times New Roman"/>
          <w:bCs/>
          <w:lang w:eastAsia="it-IT"/>
        </w:rPr>
        <w:t xml:space="preserve">Lenoir </w:t>
      </w:r>
      <w:r w:rsidR="007A4894" w:rsidRPr="00F53809">
        <w:rPr>
          <w:rFonts w:ascii="Times New Roman" w:eastAsia="Times New Roman" w:hAnsi="Times New Roman"/>
          <w:bCs/>
          <w:lang w:eastAsia="it-IT"/>
        </w:rPr>
        <w:t>estime que notre monde va de plus en plus mal. Le chemin de sa guérison «passe à l’intérieur de chacun de nous […]</w:t>
      </w:r>
      <w:r w:rsidR="007A4894">
        <w:rPr>
          <w:rFonts w:ascii="Times New Roman" w:eastAsia="Times New Roman" w:hAnsi="Times New Roman"/>
          <w:bCs/>
          <w:lang w:eastAsia="it-IT"/>
        </w:rPr>
        <w:t>.</w:t>
      </w:r>
      <w:r w:rsidR="007A4894" w:rsidRPr="00F53809">
        <w:rPr>
          <w:rFonts w:ascii="Times New Roman" w:eastAsia="Times New Roman" w:hAnsi="Times New Roman"/>
          <w:bCs/>
          <w:lang w:eastAsia="it-IT"/>
        </w:rPr>
        <w:t xml:space="preserve"> Car, sans une transformation de soi, aucun changement du monde ne sera possible. Sans une révolution de la conscience de chacun, aucune révolution globale n’est à espérer. La modernité a mis l’individu au centre de tout. C’est donc aujourd’hui sur lui, plus que sur les institutions et les superstructures, que repose l’enjeu de la guérison du monde</w:t>
      </w:r>
      <w:r w:rsidR="007A4894" w:rsidRPr="00F53809">
        <w:rPr>
          <w:rFonts w:ascii="Times New Roman" w:eastAsia="Times New Roman" w:hAnsi="Times New Roman"/>
          <w:bCs/>
          <w:vertAlign w:val="superscript"/>
          <w:lang w:eastAsia="it-IT"/>
        </w:rPr>
        <w:footnoteReference w:id="6"/>
      </w:r>
      <w:r w:rsidR="007A4894" w:rsidRPr="00F53809">
        <w:rPr>
          <w:rFonts w:ascii="Times New Roman" w:eastAsia="Times New Roman" w:hAnsi="Times New Roman"/>
          <w:bCs/>
          <w:lang w:eastAsia="it-IT"/>
        </w:rPr>
        <w:t>.»</w:t>
      </w:r>
    </w:p>
    <w:p w:rsidR="000D02F1" w:rsidRDefault="007A4894" w:rsidP="000D02F1">
      <w:pPr>
        <w:spacing w:line="360" w:lineRule="auto"/>
        <w:ind w:firstLine="709"/>
        <w:jc w:val="both"/>
        <w:rPr>
          <w:rFonts w:ascii="Times New Roman" w:eastAsia="Times New Roman" w:hAnsi="Times New Roman"/>
        </w:rPr>
      </w:pPr>
      <w:r w:rsidRPr="00675D69">
        <w:rPr>
          <w:rFonts w:ascii="Times New Roman" w:eastAsia="Times New Roman" w:hAnsi="Times New Roman"/>
        </w:rPr>
        <w:t>Par ailleurs, la complexité des tâches requises de l’enseignant fait que la seule instruction ne suffit plus à justifier</w:t>
      </w:r>
      <w:r>
        <w:rPr>
          <w:rFonts w:ascii="Times New Roman" w:eastAsia="Times New Roman" w:hAnsi="Times New Roman"/>
        </w:rPr>
        <w:t xml:space="preserve"> sa raison d’être en milieu scolaire. Malheureusement</w:t>
      </w:r>
      <w:r w:rsidRPr="00675D69">
        <w:rPr>
          <w:rFonts w:ascii="Times New Roman" w:eastAsia="Times New Roman" w:hAnsi="Times New Roman"/>
        </w:rPr>
        <w:t>, on a toujours établi un rapport d’identité entre l’institution scolaire et le processus ‘enseigner’</w:t>
      </w:r>
      <w:r w:rsidRPr="00675D69">
        <w:rPr>
          <w:rFonts w:ascii="Times New Roman" w:eastAsia="Times New Roman" w:hAnsi="Times New Roman"/>
          <w:vertAlign w:val="superscript"/>
        </w:rPr>
        <w:footnoteReference w:id="7"/>
      </w:r>
      <w:r>
        <w:rPr>
          <w:rFonts w:ascii="Times New Roman" w:eastAsia="Times New Roman" w:hAnsi="Times New Roman"/>
        </w:rPr>
        <w:t xml:space="preserve"> accentuant ainsi le</w:t>
      </w:r>
      <w:r w:rsidRPr="00675D69">
        <w:rPr>
          <w:rFonts w:ascii="Times New Roman" w:eastAsia="Times New Roman" w:hAnsi="Times New Roman"/>
        </w:rPr>
        <w:t xml:space="preserve"> rapport d’opposition avec le processus ‘former’</w:t>
      </w:r>
      <w:r w:rsidRPr="00675D69">
        <w:rPr>
          <w:rFonts w:ascii="Times New Roman" w:eastAsia="Times New Roman" w:hAnsi="Times New Roman"/>
          <w:vertAlign w:val="superscript"/>
        </w:rPr>
        <w:footnoteReference w:id="8"/>
      </w:r>
      <w:r w:rsidRPr="00675D69">
        <w:rPr>
          <w:rFonts w:ascii="Times New Roman" w:eastAsia="Times New Roman" w:hAnsi="Times New Roman"/>
        </w:rPr>
        <w:t>.</w:t>
      </w:r>
      <w:r>
        <w:rPr>
          <w:rFonts w:ascii="Times New Roman" w:eastAsia="Times New Roman" w:hAnsi="Times New Roman"/>
        </w:rPr>
        <w:t xml:space="preserve"> </w:t>
      </w:r>
      <w:r w:rsidR="000D02F1">
        <w:rPr>
          <w:rFonts w:ascii="Times New Roman" w:eastAsia="Times New Roman" w:hAnsi="Times New Roman"/>
        </w:rPr>
        <w:t>Les formes pédagogiques qui relèvent de ce dernier processus remettent en cause le poids de l’institution étant donné qu’elles cherchent à permettre aux individus de devenir sujets de l’institution, et non plus seulement assujettis. C’est en mettant à distance le savoir à qui il donne la place de mort que le processus former s’institue</w:t>
      </w:r>
      <w:r w:rsidR="000D02F1" w:rsidRPr="00675D69">
        <w:rPr>
          <w:rFonts w:ascii="Times New Roman" w:eastAsia="Times New Roman" w:hAnsi="Times New Roman"/>
          <w:vertAlign w:val="superscript"/>
        </w:rPr>
        <w:footnoteReference w:id="9"/>
      </w:r>
      <w:r w:rsidR="000D02F1">
        <w:rPr>
          <w:rFonts w:ascii="Times New Roman" w:eastAsia="Times New Roman" w:hAnsi="Times New Roman"/>
        </w:rPr>
        <w:t>.</w:t>
      </w:r>
      <w:r w:rsidR="000D02F1" w:rsidRPr="00675D69">
        <w:rPr>
          <w:rFonts w:ascii="Times New Roman" w:eastAsia="Times New Roman" w:hAnsi="Times New Roman"/>
        </w:rPr>
        <w:t xml:space="preserve"> </w:t>
      </w:r>
    </w:p>
    <w:p w:rsidR="007A4894" w:rsidRDefault="007A4894" w:rsidP="000D02F1">
      <w:pPr>
        <w:spacing w:line="360" w:lineRule="auto"/>
        <w:ind w:firstLine="709"/>
        <w:jc w:val="both"/>
        <w:rPr>
          <w:rFonts w:ascii="Times New Roman" w:eastAsia="Times New Roman" w:hAnsi="Times New Roman"/>
        </w:rPr>
      </w:pPr>
    </w:p>
    <w:p w:rsidR="003277C8" w:rsidRPr="001F70CF" w:rsidRDefault="00000C03" w:rsidP="003277C8">
      <w:pPr>
        <w:spacing w:line="360" w:lineRule="auto"/>
        <w:jc w:val="both"/>
        <w:rPr>
          <w:rFonts w:ascii="Times New Roman" w:eastAsia="Times New Roman" w:hAnsi="Times New Roman"/>
          <w:b/>
        </w:rPr>
      </w:pPr>
      <w:r w:rsidRPr="001F70CF">
        <w:rPr>
          <w:rFonts w:ascii="Times New Roman" w:eastAsia="Times New Roman" w:hAnsi="Times New Roman"/>
          <w:b/>
        </w:rPr>
        <w:t>2</w:t>
      </w:r>
      <w:r w:rsidR="003277C8" w:rsidRPr="001F70CF">
        <w:rPr>
          <w:rFonts w:ascii="Times New Roman" w:eastAsia="Times New Roman" w:hAnsi="Times New Roman"/>
          <w:b/>
        </w:rPr>
        <w:t>. Les domaines de la recherche concernés</w:t>
      </w:r>
    </w:p>
    <w:p w:rsidR="00DC55B9" w:rsidRDefault="00DC55B9" w:rsidP="003277C8">
      <w:pPr>
        <w:spacing w:line="360" w:lineRule="auto"/>
        <w:jc w:val="both"/>
        <w:rPr>
          <w:rFonts w:ascii="Times New Roman" w:eastAsia="Times New Roman" w:hAnsi="Times New Roman"/>
        </w:rPr>
      </w:pPr>
    </w:p>
    <w:p w:rsidR="00377B43" w:rsidRDefault="000D02F1" w:rsidP="00B652B0">
      <w:pPr>
        <w:spacing w:line="360" w:lineRule="auto"/>
        <w:ind w:firstLine="720"/>
        <w:contextualSpacing/>
        <w:jc w:val="both"/>
        <w:rPr>
          <w:rFonts w:ascii="Times New Roman" w:eastAsia="Times New Roman" w:hAnsi="Times New Roman"/>
          <w:bCs/>
          <w:lang w:eastAsia="it-IT"/>
        </w:rPr>
      </w:pPr>
      <w:r>
        <w:rPr>
          <w:rFonts w:ascii="Times New Roman" w:eastAsia="Times New Roman" w:hAnsi="Times New Roman"/>
          <w:bCs/>
          <w:lang w:eastAsia="it-IT"/>
        </w:rPr>
        <w:t>C</w:t>
      </w:r>
      <w:r w:rsidR="003277C8" w:rsidRPr="00F53809">
        <w:rPr>
          <w:rFonts w:ascii="Times New Roman" w:eastAsia="Times New Roman" w:hAnsi="Times New Roman"/>
          <w:bCs/>
          <w:lang w:eastAsia="it-IT"/>
        </w:rPr>
        <w:t xml:space="preserve">ette </w:t>
      </w:r>
      <w:r w:rsidR="003277C8">
        <w:rPr>
          <w:rFonts w:ascii="Times New Roman" w:eastAsia="Times New Roman" w:hAnsi="Times New Roman"/>
          <w:bCs/>
          <w:lang w:eastAsia="it-IT"/>
        </w:rPr>
        <w:t>thèse conjugue des</w:t>
      </w:r>
      <w:r w:rsidR="003277C8" w:rsidRPr="00F53809">
        <w:rPr>
          <w:rFonts w:ascii="Times New Roman" w:eastAsia="Times New Roman" w:hAnsi="Times New Roman"/>
          <w:bCs/>
          <w:lang w:eastAsia="it-IT"/>
        </w:rPr>
        <w:t xml:space="preserve"> domaines de recherche</w:t>
      </w:r>
      <w:r w:rsidR="007A4894">
        <w:rPr>
          <w:rFonts w:ascii="Times New Roman" w:eastAsia="Times New Roman" w:hAnsi="Times New Roman"/>
          <w:bCs/>
          <w:lang w:eastAsia="it-IT"/>
        </w:rPr>
        <w:t xml:space="preserve"> divers et variés</w:t>
      </w:r>
      <w:r w:rsidR="003277C8" w:rsidRPr="00F53809">
        <w:rPr>
          <w:rFonts w:ascii="Times New Roman" w:eastAsia="Times New Roman" w:hAnsi="Times New Roman"/>
          <w:bCs/>
          <w:lang w:eastAsia="it-IT"/>
        </w:rPr>
        <w:t>, à savoir le domaine du leadership, la pédagogie et le cinéma.</w:t>
      </w:r>
      <w:r w:rsidR="003277C8">
        <w:rPr>
          <w:rFonts w:ascii="Times New Roman" w:eastAsia="Times New Roman" w:hAnsi="Times New Roman"/>
          <w:bCs/>
          <w:lang w:eastAsia="it-IT"/>
        </w:rPr>
        <w:t xml:space="preserve"> Elle approfondit et articule les concepts d’enseignant charismatique, l’école</w:t>
      </w:r>
      <w:r w:rsidR="007A4894">
        <w:rPr>
          <w:rFonts w:ascii="Times New Roman" w:eastAsia="Times New Roman" w:hAnsi="Times New Roman"/>
          <w:bCs/>
          <w:lang w:eastAsia="it-IT"/>
        </w:rPr>
        <w:t>, le processus</w:t>
      </w:r>
      <w:r w:rsidR="003277C8">
        <w:rPr>
          <w:rFonts w:ascii="Times New Roman" w:eastAsia="Times New Roman" w:hAnsi="Times New Roman"/>
          <w:bCs/>
          <w:lang w:eastAsia="it-IT"/>
        </w:rPr>
        <w:t xml:space="preserve"> de la transformation des sujets. Un regard croisé sur c</w:t>
      </w:r>
      <w:r w:rsidR="003277C8" w:rsidRPr="00F53809">
        <w:rPr>
          <w:rFonts w:ascii="Times New Roman" w:eastAsia="Times New Roman" w:hAnsi="Times New Roman"/>
          <w:bCs/>
          <w:lang w:eastAsia="it-IT"/>
        </w:rPr>
        <w:t xml:space="preserve">es </w:t>
      </w:r>
      <w:r w:rsidR="003277C8">
        <w:rPr>
          <w:rFonts w:ascii="Times New Roman" w:eastAsia="Times New Roman" w:hAnsi="Times New Roman"/>
          <w:bCs/>
          <w:lang w:eastAsia="it-IT"/>
        </w:rPr>
        <w:t>différents</w:t>
      </w:r>
      <w:r w:rsidR="003277C8" w:rsidRPr="00F53809">
        <w:rPr>
          <w:rFonts w:ascii="Times New Roman" w:eastAsia="Times New Roman" w:hAnsi="Times New Roman"/>
          <w:bCs/>
          <w:lang w:eastAsia="it-IT"/>
        </w:rPr>
        <w:t xml:space="preserve"> domaines des savoirs </w:t>
      </w:r>
      <w:r w:rsidR="003277C8">
        <w:rPr>
          <w:rFonts w:ascii="Times New Roman" w:eastAsia="Times New Roman" w:hAnsi="Times New Roman"/>
          <w:bCs/>
          <w:lang w:eastAsia="it-IT"/>
        </w:rPr>
        <w:t>semblait le plus à même de porter</w:t>
      </w:r>
      <w:r w:rsidR="003277C8" w:rsidRPr="00F53809">
        <w:rPr>
          <w:rFonts w:ascii="Times New Roman" w:eastAsia="Times New Roman" w:hAnsi="Times New Roman"/>
          <w:bCs/>
          <w:lang w:eastAsia="it-IT"/>
        </w:rPr>
        <w:t xml:space="preserve"> à une intervention </w:t>
      </w:r>
      <w:r w:rsidR="003277C8">
        <w:rPr>
          <w:rFonts w:ascii="Times New Roman" w:eastAsia="Times New Roman" w:hAnsi="Times New Roman"/>
          <w:bCs/>
          <w:lang w:eastAsia="it-IT"/>
        </w:rPr>
        <w:t>éducative</w:t>
      </w:r>
      <w:r w:rsidR="003277C8" w:rsidRPr="00F53809">
        <w:rPr>
          <w:rFonts w:ascii="Times New Roman" w:eastAsia="Times New Roman" w:hAnsi="Times New Roman"/>
          <w:bCs/>
          <w:lang w:eastAsia="it-IT"/>
        </w:rPr>
        <w:t xml:space="preserve"> susceptible de répondre à la complexité du contexte actuel.</w:t>
      </w:r>
    </w:p>
    <w:p w:rsidR="00DE06E4" w:rsidRPr="00DE06E4" w:rsidRDefault="00DE06E4" w:rsidP="00DE06E4">
      <w:pPr>
        <w:spacing w:line="360" w:lineRule="auto"/>
        <w:ind w:firstLine="709"/>
        <w:contextualSpacing/>
        <w:jc w:val="both"/>
        <w:rPr>
          <w:rFonts w:ascii="Times New Roman" w:eastAsia="Times New Roman" w:hAnsi="Times New Roman"/>
          <w:bCs/>
        </w:rPr>
      </w:pPr>
      <w:r>
        <w:rPr>
          <w:rFonts w:ascii="Times New Roman" w:eastAsia="Times New Roman" w:hAnsi="Times New Roman"/>
          <w:bCs/>
          <w:lang w:eastAsia="it-IT"/>
        </w:rPr>
        <w:t>Je prends</w:t>
      </w:r>
      <w:r w:rsidR="00377B43">
        <w:rPr>
          <w:rFonts w:ascii="Times New Roman" w:eastAsia="Times New Roman" w:hAnsi="Times New Roman"/>
          <w:bCs/>
          <w:lang w:eastAsia="it-IT"/>
        </w:rPr>
        <w:t xml:space="preserve"> référence sur quelques éléments de la filmographie qui se déroule à l’école. Cette dernière</w:t>
      </w:r>
      <w:r>
        <w:rPr>
          <w:rFonts w:ascii="Times New Roman" w:eastAsia="Times New Roman" w:hAnsi="Times New Roman"/>
          <w:bCs/>
          <w:lang w:eastAsia="it-IT"/>
        </w:rPr>
        <w:t xml:space="preserve"> est qualifiée de milieu parce que j’estime que l’intervention éducative</w:t>
      </w:r>
      <w:r w:rsidR="00080A7E">
        <w:rPr>
          <w:rFonts w:ascii="Times New Roman" w:eastAsia="Times New Roman" w:hAnsi="Times New Roman"/>
          <w:bCs/>
          <w:lang w:eastAsia="it-IT"/>
        </w:rPr>
        <w:t xml:space="preserve"> a besoin de</w:t>
      </w:r>
      <w:r>
        <w:rPr>
          <w:rFonts w:ascii="Times New Roman" w:eastAsia="Times New Roman" w:hAnsi="Times New Roman"/>
          <w:bCs/>
          <w:lang w:eastAsia="it-IT"/>
        </w:rPr>
        <w:t xml:space="preserve"> conditions susceptibles de la rendre efficace. L’école est aussi conçue comme une institution. </w:t>
      </w:r>
      <w:r w:rsidRPr="00DE06E4">
        <w:rPr>
          <w:rFonts w:ascii="Times New Roman" w:eastAsia="Times New Roman" w:hAnsi="Times New Roman"/>
          <w:bCs/>
        </w:rPr>
        <w:t>D’après Rayou et Van Zanten, le sens le plus courant de l’institution scolaire «renvoie à l’école en tant qu’instance de socialisation</w:t>
      </w:r>
      <w:r w:rsidRPr="00DE06E4">
        <w:rPr>
          <w:rFonts w:ascii="Times New Roman" w:eastAsia="Times New Roman" w:hAnsi="Times New Roman"/>
          <w:bCs/>
          <w:vertAlign w:val="superscript"/>
        </w:rPr>
        <w:footnoteReference w:id="10"/>
      </w:r>
      <w:r w:rsidRPr="00DE06E4">
        <w:rPr>
          <w:rFonts w:ascii="Times New Roman" w:eastAsia="Times New Roman" w:hAnsi="Times New Roman"/>
          <w:bCs/>
        </w:rPr>
        <w:t>», c’est-à-dire une instance qui cherche «à faire intérioriser des rôles et des valeurs en vue de développer des personnalités</w:t>
      </w:r>
      <w:r w:rsidRPr="00DE06E4">
        <w:rPr>
          <w:rFonts w:ascii="Times New Roman" w:eastAsia="Times New Roman" w:hAnsi="Times New Roman"/>
          <w:bCs/>
          <w:vertAlign w:val="superscript"/>
        </w:rPr>
        <w:footnoteReference w:id="11"/>
      </w:r>
      <w:r w:rsidRPr="00DE06E4">
        <w:rPr>
          <w:rFonts w:ascii="Times New Roman" w:eastAsia="Times New Roman" w:hAnsi="Times New Roman"/>
          <w:bCs/>
        </w:rPr>
        <w:t>.» A la suite de Dubet, «en affirmant que l’école est une institution de socialisation, on sous-entend généralement qu’elle n’est pas seulement un appareil chargé d’instruire les enfants, de les trier et de les orienter en fonction de leurs performances. L’école est une institution dans la mesure où elle est tenue d’instituer un type d’acteur et de sujet social, de produire un ordre symbolique et une forme particulière de subjectivité, d’engendrer une culture et une société</w:t>
      </w:r>
      <w:r w:rsidRPr="00DE06E4">
        <w:rPr>
          <w:rFonts w:ascii="Times New Roman" w:eastAsia="Times New Roman" w:hAnsi="Times New Roman"/>
          <w:bCs/>
          <w:vertAlign w:val="superscript"/>
        </w:rPr>
        <w:footnoteReference w:id="12"/>
      </w:r>
      <w:r w:rsidRPr="00DE06E4">
        <w:rPr>
          <w:rFonts w:ascii="Times New Roman" w:eastAsia="Times New Roman" w:hAnsi="Times New Roman"/>
          <w:bCs/>
        </w:rPr>
        <w:t>.»</w:t>
      </w:r>
    </w:p>
    <w:p w:rsidR="003277C8" w:rsidRDefault="00DC55B9" w:rsidP="003277C8">
      <w:pPr>
        <w:spacing w:line="360" w:lineRule="auto"/>
        <w:ind w:firstLine="720"/>
        <w:contextualSpacing/>
        <w:jc w:val="both"/>
        <w:rPr>
          <w:rFonts w:ascii="Times New Roman" w:eastAsia="Times New Roman" w:hAnsi="Times New Roman"/>
          <w:bCs/>
          <w:lang w:eastAsia="it-IT"/>
        </w:rPr>
      </w:pPr>
      <w:r>
        <w:rPr>
          <w:rFonts w:ascii="Times New Roman" w:eastAsia="Times New Roman" w:hAnsi="Times New Roman"/>
          <w:bCs/>
          <w:lang w:eastAsia="it-IT"/>
        </w:rPr>
        <w:t xml:space="preserve">Pour </w:t>
      </w:r>
      <w:r w:rsidRPr="00DC55B9">
        <w:rPr>
          <w:rFonts w:ascii="Times New Roman" w:eastAsia="Times New Roman" w:hAnsi="Times New Roman"/>
          <w:bCs/>
          <w:lang w:eastAsia="it-IT"/>
        </w:rPr>
        <w:t>Maulini, Resweber, Reboul et Meirieu</w:t>
      </w:r>
      <w:r>
        <w:rPr>
          <w:rFonts w:ascii="Times New Roman" w:eastAsia="Times New Roman" w:hAnsi="Times New Roman"/>
          <w:bCs/>
          <w:lang w:eastAsia="it-IT"/>
        </w:rPr>
        <w:t>, considérer l’école comme institution, c’e</w:t>
      </w:r>
      <w:r w:rsidR="000D02F1">
        <w:rPr>
          <w:rFonts w:ascii="Times New Roman" w:eastAsia="Times New Roman" w:hAnsi="Times New Roman"/>
          <w:bCs/>
          <w:lang w:eastAsia="it-IT"/>
        </w:rPr>
        <w:t>st tenir compte de mission</w:t>
      </w:r>
      <w:r>
        <w:rPr>
          <w:rFonts w:ascii="Times New Roman" w:eastAsia="Times New Roman" w:hAnsi="Times New Roman"/>
          <w:bCs/>
          <w:lang w:eastAsia="it-IT"/>
        </w:rPr>
        <w:t xml:space="preserve"> spécifique de transmission </w:t>
      </w:r>
      <w:r w:rsidRPr="00DC55B9">
        <w:rPr>
          <w:rFonts w:ascii="Times New Roman" w:eastAsia="Times New Roman" w:hAnsi="Times New Roman"/>
          <w:bCs/>
          <w:lang w:eastAsia="it-IT"/>
        </w:rPr>
        <w:t>de ce qui unit et de ce qui libère</w:t>
      </w:r>
      <w:r w:rsidRPr="00DC55B9">
        <w:rPr>
          <w:rFonts w:ascii="Times New Roman" w:eastAsia="Times New Roman" w:hAnsi="Times New Roman"/>
          <w:bCs/>
          <w:vertAlign w:val="superscript"/>
          <w:lang w:val="it-IT" w:eastAsia="it-IT"/>
        </w:rPr>
        <w:footnoteReference w:id="13"/>
      </w:r>
      <w:r w:rsidRPr="00DC55B9">
        <w:rPr>
          <w:rFonts w:ascii="Times New Roman" w:eastAsia="Times New Roman" w:hAnsi="Times New Roman"/>
          <w:bCs/>
          <w:lang w:eastAsia="it-IT"/>
        </w:rPr>
        <w:t xml:space="preserve">. </w:t>
      </w:r>
      <w:r w:rsidR="00DE06E4" w:rsidRPr="00DE06E4">
        <w:rPr>
          <w:rFonts w:ascii="Times New Roman" w:eastAsia="Times New Roman" w:hAnsi="Times New Roman"/>
          <w:bCs/>
          <w:lang w:eastAsia="it-IT"/>
        </w:rPr>
        <w:t xml:space="preserve">En évoquant l’aspect institutionnel, </w:t>
      </w:r>
      <w:r w:rsidR="00DE06E4">
        <w:rPr>
          <w:rFonts w:ascii="Times New Roman" w:eastAsia="Times New Roman" w:hAnsi="Times New Roman"/>
          <w:bCs/>
          <w:lang w:eastAsia="it-IT"/>
        </w:rPr>
        <w:t>je veux</w:t>
      </w:r>
      <w:r w:rsidR="00DE06E4" w:rsidRPr="00DE06E4">
        <w:rPr>
          <w:rFonts w:ascii="Times New Roman" w:eastAsia="Times New Roman" w:hAnsi="Times New Roman"/>
          <w:bCs/>
          <w:lang w:eastAsia="it-IT"/>
        </w:rPr>
        <w:t>, à la suite de Proverbio</w:t>
      </w:r>
      <w:r w:rsidR="00DE06E4" w:rsidRPr="00DE06E4">
        <w:rPr>
          <w:rFonts w:ascii="Times New Roman" w:eastAsia="Times New Roman" w:hAnsi="Times New Roman"/>
          <w:bCs/>
          <w:vertAlign w:val="superscript"/>
          <w:lang w:eastAsia="it-IT"/>
        </w:rPr>
        <w:footnoteReference w:id="14"/>
      </w:r>
      <w:r w:rsidR="00DE06E4" w:rsidRPr="00DE06E4">
        <w:rPr>
          <w:rFonts w:ascii="Times New Roman" w:eastAsia="Times New Roman" w:hAnsi="Times New Roman"/>
          <w:bCs/>
          <w:lang w:eastAsia="it-IT"/>
        </w:rPr>
        <w:t>, mettre l’accent sur la complexité de l’éducation que l’école doit promouvoir. Elle n’est pas qu’intellectuelle puisqu’elle concerne aussi les dimensions affective, esthétique, physique, professionnelle, éthique et sociale, créative et intuitive. C’est dans cette visée institutionnelle que l’école peut bien devenir ce «lieu privilégié de la transformation du moi», tel que l’a rêvé Vergely</w:t>
      </w:r>
      <w:r w:rsidR="00DE06E4" w:rsidRPr="00DE06E4">
        <w:rPr>
          <w:rFonts w:ascii="Times New Roman" w:eastAsia="Times New Roman" w:hAnsi="Times New Roman"/>
          <w:bCs/>
          <w:vertAlign w:val="superscript"/>
          <w:lang w:eastAsia="it-IT"/>
        </w:rPr>
        <w:footnoteReference w:id="15"/>
      </w:r>
      <w:r w:rsidR="00DE06E4" w:rsidRPr="00DE06E4">
        <w:rPr>
          <w:rFonts w:ascii="Times New Roman" w:eastAsia="Times New Roman" w:hAnsi="Times New Roman"/>
          <w:bCs/>
          <w:lang w:eastAsia="it-IT"/>
        </w:rPr>
        <w:t>.</w:t>
      </w:r>
      <w:r w:rsidR="003277C8" w:rsidRPr="00F53809">
        <w:rPr>
          <w:rFonts w:ascii="Times New Roman" w:eastAsia="Times New Roman" w:hAnsi="Times New Roman"/>
          <w:bCs/>
          <w:lang w:eastAsia="it-IT"/>
        </w:rPr>
        <w:t xml:space="preserve"> </w:t>
      </w:r>
    </w:p>
    <w:p w:rsidR="00925788" w:rsidRPr="00F53809" w:rsidRDefault="00925788" w:rsidP="007A4894">
      <w:pPr>
        <w:spacing w:line="360" w:lineRule="auto"/>
        <w:contextualSpacing/>
        <w:jc w:val="both"/>
        <w:rPr>
          <w:rFonts w:ascii="Times New Roman" w:eastAsia="Times New Roman" w:hAnsi="Times New Roman"/>
          <w:bCs/>
          <w:lang w:eastAsia="it-IT"/>
        </w:rPr>
      </w:pPr>
    </w:p>
    <w:p w:rsidR="00DC55B9" w:rsidRPr="001F70CF" w:rsidRDefault="00000C03" w:rsidP="00A64E35">
      <w:pPr>
        <w:spacing w:line="360" w:lineRule="auto"/>
        <w:contextualSpacing/>
        <w:jc w:val="both"/>
        <w:rPr>
          <w:rFonts w:ascii="Times New Roman" w:eastAsia="Times New Roman" w:hAnsi="Times New Roman"/>
          <w:b/>
        </w:rPr>
      </w:pPr>
      <w:r w:rsidRPr="001F70CF">
        <w:rPr>
          <w:rFonts w:ascii="Times New Roman" w:eastAsia="Times New Roman" w:hAnsi="Times New Roman"/>
          <w:b/>
        </w:rPr>
        <w:t>3</w:t>
      </w:r>
      <w:r w:rsidR="00A64E35" w:rsidRPr="001F70CF">
        <w:rPr>
          <w:rFonts w:ascii="Times New Roman" w:eastAsia="Times New Roman" w:hAnsi="Times New Roman"/>
          <w:b/>
        </w:rPr>
        <w:t xml:space="preserve">. </w:t>
      </w:r>
      <w:r w:rsidR="00925788" w:rsidRPr="001F70CF">
        <w:rPr>
          <w:rFonts w:ascii="Times New Roman" w:eastAsia="Times New Roman" w:hAnsi="Times New Roman"/>
          <w:b/>
        </w:rPr>
        <w:t>H</w:t>
      </w:r>
      <w:r w:rsidR="00A64E35" w:rsidRPr="001F70CF">
        <w:rPr>
          <w:rFonts w:ascii="Times New Roman" w:eastAsia="Times New Roman" w:hAnsi="Times New Roman"/>
          <w:b/>
        </w:rPr>
        <w:t>ypothèse de travail</w:t>
      </w:r>
    </w:p>
    <w:p w:rsidR="00925788" w:rsidRDefault="00925788" w:rsidP="00A64E35">
      <w:pPr>
        <w:spacing w:line="360" w:lineRule="auto"/>
        <w:contextualSpacing/>
        <w:jc w:val="both"/>
        <w:rPr>
          <w:rFonts w:ascii="Times New Roman" w:eastAsia="Times New Roman" w:hAnsi="Times New Roman"/>
        </w:rPr>
      </w:pPr>
    </w:p>
    <w:p w:rsidR="00A64E35" w:rsidRPr="00A64E35" w:rsidRDefault="00A64E35" w:rsidP="00A64E35">
      <w:pPr>
        <w:spacing w:line="360" w:lineRule="auto"/>
        <w:ind w:firstLine="709"/>
        <w:jc w:val="both"/>
        <w:rPr>
          <w:rFonts w:ascii="Times New Roman" w:eastAsia="Times New Roman" w:hAnsi="Times New Roman"/>
        </w:rPr>
      </w:pPr>
      <w:r w:rsidRPr="00A64E35">
        <w:rPr>
          <w:rFonts w:ascii="Times New Roman" w:eastAsia="Times New Roman" w:hAnsi="Times New Roman"/>
        </w:rPr>
        <w:t>Certains élèves restent marqués de façon durable et profonde dès le temps de leur scolarité. Cette influence s’étend au-delà du temps de la scolarité imprimant au cours de la vie une trajectoire différente de celle qu’elle aurait pu prendre si des rencontres nouées en milieu scolaire n’avaient pas eu lieu. Plusieurs explications peuvent être fournies:</w:t>
      </w:r>
    </w:p>
    <w:p w:rsidR="00A64E35" w:rsidRPr="00A64E35" w:rsidRDefault="00A64E35" w:rsidP="00A64E35">
      <w:pPr>
        <w:numPr>
          <w:ilvl w:val="0"/>
          <w:numId w:val="1"/>
        </w:numPr>
        <w:spacing w:line="360" w:lineRule="auto"/>
        <w:contextualSpacing/>
        <w:jc w:val="both"/>
        <w:rPr>
          <w:rFonts w:ascii="Times New Roman" w:eastAsia="Times New Roman" w:hAnsi="Times New Roman"/>
        </w:rPr>
      </w:pPr>
      <w:r w:rsidRPr="00A64E35">
        <w:rPr>
          <w:rFonts w:ascii="Times New Roman" w:eastAsia="Times New Roman" w:hAnsi="Times New Roman"/>
        </w:rPr>
        <w:t xml:space="preserve">Cela </w:t>
      </w:r>
      <w:r w:rsidR="00080A7E">
        <w:rPr>
          <w:rFonts w:ascii="Times New Roman" w:eastAsia="Times New Roman" w:hAnsi="Times New Roman"/>
        </w:rPr>
        <w:t>peut être</w:t>
      </w:r>
      <w:r w:rsidRPr="00A64E35">
        <w:rPr>
          <w:rFonts w:ascii="Times New Roman" w:eastAsia="Times New Roman" w:hAnsi="Times New Roman"/>
        </w:rPr>
        <w:t xml:space="preserve"> dû à la force des institutions scolaires dans lesquelles se déroule l’action éducative.</w:t>
      </w:r>
    </w:p>
    <w:p w:rsidR="00A64E35" w:rsidRPr="00A64E35" w:rsidRDefault="00A64E35" w:rsidP="00A64E35">
      <w:pPr>
        <w:numPr>
          <w:ilvl w:val="0"/>
          <w:numId w:val="1"/>
        </w:numPr>
        <w:spacing w:line="360" w:lineRule="auto"/>
        <w:contextualSpacing/>
        <w:jc w:val="both"/>
        <w:rPr>
          <w:rFonts w:ascii="Times New Roman" w:eastAsia="Times New Roman" w:hAnsi="Times New Roman"/>
        </w:rPr>
      </w:pPr>
      <w:r w:rsidRPr="00A64E35">
        <w:rPr>
          <w:rFonts w:ascii="Times New Roman" w:eastAsia="Times New Roman" w:hAnsi="Times New Roman"/>
        </w:rPr>
        <w:t>C’est le magnétisme (le charisme) de l’enseignant qui en est l’origine.</w:t>
      </w:r>
    </w:p>
    <w:p w:rsidR="00A64E35" w:rsidRPr="00A64E35" w:rsidRDefault="00A64E35" w:rsidP="00A64E35">
      <w:pPr>
        <w:numPr>
          <w:ilvl w:val="0"/>
          <w:numId w:val="1"/>
        </w:numPr>
        <w:spacing w:line="360" w:lineRule="auto"/>
        <w:contextualSpacing/>
        <w:jc w:val="both"/>
        <w:rPr>
          <w:rFonts w:ascii="Times New Roman" w:eastAsia="Times New Roman" w:hAnsi="Times New Roman"/>
        </w:rPr>
      </w:pPr>
      <w:r w:rsidRPr="00A64E35">
        <w:rPr>
          <w:rFonts w:ascii="Times New Roman" w:eastAsia="Times New Roman" w:hAnsi="Times New Roman"/>
        </w:rPr>
        <w:t>C’est plutôt l’effet-combiné de la collaboration de l’enseignant charismatique et des autorités scolaires.</w:t>
      </w:r>
    </w:p>
    <w:p w:rsidR="00A64E35" w:rsidRPr="00A64E35" w:rsidRDefault="00925788" w:rsidP="00A64E35">
      <w:pPr>
        <w:spacing w:line="360" w:lineRule="auto"/>
        <w:ind w:firstLine="709"/>
        <w:jc w:val="both"/>
        <w:rPr>
          <w:rFonts w:ascii="Times New Roman" w:eastAsia="Calibri" w:hAnsi="Times New Roman"/>
          <w:bCs/>
          <w:iCs/>
          <w:lang w:eastAsia="it-IT"/>
        </w:rPr>
      </w:pPr>
      <w:r>
        <w:rPr>
          <w:rFonts w:ascii="Times New Roman" w:eastAsia="Calibri" w:hAnsi="Times New Roman"/>
          <w:bCs/>
          <w:iCs/>
          <w:lang w:eastAsia="it-IT"/>
        </w:rPr>
        <w:t>De mon point de vue, je considère</w:t>
      </w:r>
      <w:r w:rsidR="00A64E35" w:rsidRPr="00A64E35">
        <w:rPr>
          <w:rFonts w:ascii="Times New Roman" w:eastAsia="Calibri" w:hAnsi="Times New Roman"/>
          <w:bCs/>
          <w:iCs/>
          <w:lang w:eastAsia="it-IT"/>
        </w:rPr>
        <w:t xml:space="preserve"> que les rencontres qui ont lieu en milieu scolaire </w:t>
      </w:r>
      <w:r w:rsidR="00080A7E">
        <w:rPr>
          <w:rFonts w:ascii="Times New Roman" w:eastAsia="Calibri" w:hAnsi="Times New Roman"/>
          <w:bCs/>
          <w:iCs/>
          <w:lang w:eastAsia="it-IT"/>
        </w:rPr>
        <w:t>résultent d’</w:t>
      </w:r>
      <w:r w:rsidR="00A64E35" w:rsidRPr="00A64E35">
        <w:rPr>
          <w:rFonts w:ascii="Times New Roman" w:eastAsia="Calibri" w:hAnsi="Times New Roman"/>
          <w:bCs/>
          <w:iCs/>
          <w:lang w:eastAsia="it-IT"/>
        </w:rPr>
        <w:t>une transaction créative et réciproque entre les personnes et leur environnement, d’une part, et les réseaux entre les personnes, d’autre part</w:t>
      </w:r>
      <w:r w:rsidR="00080A7E">
        <w:rPr>
          <w:rFonts w:ascii="Times New Roman" w:eastAsia="Calibri" w:hAnsi="Times New Roman"/>
          <w:bCs/>
          <w:iCs/>
          <w:lang w:eastAsia="it-IT"/>
        </w:rPr>
        <w:t>. Ces dimensions</w:t>
      </w:r>
      <w:r w:rsidR="00A64E35" w:rsidRPr="00A64E35">
        <w:rPr>
          <w:rFonts w:ascii="Times New Roman" w:eastAsia="Calibri" w:hAnsi="Times New Roman"/>
          <w:bCs/>
          <w:iCs/>
          <w:lang w:eastAsia="it-IT"/>
        </w:rPr>
        <w:t xml:space="preserve"> sont tou</w:t>
      </w:r>
      <w:r w:rsidR="00080A7E">
        <w:rPr>
          <w:rFonts w:ascii="Times New Roman" w:eastAsia="Calibri" w:hAnsi="Times New Roman"/>
          <w:bCs/>
          <w:iCs/>
          <w:lang w:eastAsia="it-IT"/>
        </w:rPr>
        <w:t>te</w:t>
      </w:r>
      <w:r w:rsidR="00A64E35" w:rsidRPr="00A64E35">
        <w:rPr>
          <w:rFonts w:ascii="Times New Roman" w:eastAsia="Calibri" w:hAnsi="Times New Roman"/>
          <w:bCs/>
          <w:iCs/>
          <w:lang w:eastAsia="it-IT"/>
        </w:rPr>
        <w:t>s les deux nécessaires et complémentaires.</w:t>
      </w:r>
    </w:p>
    <w:p w:rsidR="00A64E35" w:rsidRDefault="00A64E35" w:rsidP="00A64E35">
      <w:pPr>
        <w:spacing w:line="360" w:lineRule="auto"/>
        <w:ind w:firstLine="709"/>
        <w:jc w:val="both"/>
        <w:rPr>
          <w:rFonts w:ascii="Times New Roman" w:eastAsia="Calibri" w:hAnsi="Times New Roman"/>
          <w:bCs/>
          <w:iCs/>
          <w:lang w:eastAsia="it-IT"/>
        </w:rPr>
      </w:pPr>
      <w:r w:rsidRPr="00A64E35">
        <w:rPr>
          <w:rFonts w:ascii="Times New Roman" w:eastAsia="Calibri" w:hAnsi="Times New Roman"/>
          <w:bCs/>
          <w:iCs/>
          <w:lang w:eastAsia="it-IT"/>
        </w:rPr>
        <w:t>Ainsi l’hypothèse de travail</w:t>
      </w:r>
      <w:r w:rsidR="00080A7E">
        <w:rPr>
          <w:rFonts w:ascii="Times New Roman" w:eastAsia="Calibri" w:hAnsi="Times New Roman"/>
          <w:bCs/>
          <w:iCs/>
          <w:lang w:eastAsia="it-IT"/>
        </w:rPr>
        <w:t xml:space="preserve"> que</w:t>
      </w:r>
      <w:r w:rsidRPr="00A64E35">
        <w:rPr>
          <w:rFonts w:ascii="Times New Roman" w:eastAsia="Calibri" w:hAnsi="Times New Roman"/>
          <w:bCs/>
          <w:iCs/>
          <w:lang w:eastAsia="it-IT"/>
        </w:rPr>
        <w:t xml:space="preserve"> </w:t>
      </w:r>
      <w:r w:rsidR="00925788">
        <w:rPr>
          <w:rFonts w:ascii="Times New Roman" w:eastAsia="Calibri" w:hAnsi="Times New Roman"/>
          <w:bCs/>
          <w:iCs/>
          <w:lang w:eastAsia="it-IT"/>
        </w:rPr>
        <w:t>j’ai voulu vérifier</w:t>
      </w:r>
      <w:r w:rsidRPr="00A64E35">
        <w:rPr>
          <w:rFonts w:ascii="Times New Roman" w:eastAsia="Calibri" w:hAnsi="Times New Roman"/>
          <w:bCs/>
          <w:iCs/>
          <w:lang w:eastAsia="it-IT"/>
        </w:rPr>
        <w:t xml:space="preserve"> est ainsi formulée: </w:t>
      </w:r>
      <w:r w:rsidRPr="00A64E35">
        <w:rPr>
          <w:rFonts w:ascii="Times New Roman" w:eastAsia="Calibri" w:hAnsi="Times New Roman"/>
          <w:bCs/>
          <w:i/>
          <w:iCs/>
          <w:lang w:eastAsia="it-IT"/>
        </w:rPr>
        <w:t>Dans les conditions idéales, la transformation des sujets en milieu scolaire est la résultante des échanges constamment et efficacement articulés entre l’institution scolaire et l’enseignant charismatique</w:t>
      </w:r>
      <w:r w:rsidRPr="00A64E35">
        <w:rPr>
          <w:rFonts w:ascii="Times New Roman" w:eastAsia="Calibri" w:hAnsi="Times New Roman"/>
          <w:bCs/>
          <w:iCs/>
          <w:lang w:eastAsia="it-IT"/>
        </w:rPr>
        <w:t xml:space="preserve">. </w:t>
      </w:r>
      <w:r w:rsidRPr="00A64E35">
        <w:rPr>
          <w:rFonts w:ascii="Times New Roman" w:eastAsia="Calibri" w:hAnsi="Times New Roman"/>
          <w:bCs/>
          <w:i/>
          <w:iCs/>
          <w:lang w:eastAsia="it-IT"/>
        </w:rPr>
        <w:t>Toutefois, cet équilibre charisme-institution est toujours instable et précaire. Il peut parfois tourner à l’affrontement. Le cinéma a tendance à héroïser le leader charismatique qui, dans son agressivité envers l’institution, risque d’enfermer les sujets dans une nouvelle forme de dépendance. L’on doit toujours garder dans l’esprit que la problématique éducative relève fondamentalement d’une négociation permanente entre institution et charisme</w:t>
      </w:r>
      <w:r w:rsidRPr="00A64E35">
        <w:rPr>
          <w:rFonts w:ascii="Times New Roman" w:eastAsia="Calibri" w:hAnsi="Times New Roman"/>
          <w:bCs/>
          <w:iCs/>
          <w:lang w:eastAsia="it-IT"/>
        </w:rPr>
        <w:t xml:space="preserve">. </w:t>
      </w:r>
    </w:p>
    <w:p w:rsidR="00925788" w:rsidRDefault="00925788" w:rsidP="00A64E35">
      <w:pPr>
        <w:spacing w:line="360" w:lineRule="auto"/>
        <w:ind w:firstLine="709"/>
        <w:jc w:val="both"/>
        <w:rPr>
          <w:rFonts w:ascii="Times New Roman" w:eastAsia="Calibri" w:hAnsi="Times New Roman"/>
          <w:bCs/>
          <w:iCs/>
          <w:lang w:eastAsia="it-IT"/>
        </w:rPr>
      </w:pPr>
    </w:p>
    <w:p w:rsidR="00925788" w:rsidRPr="001F70CF" w:rsidRDefault="00000C03" w:rsidP="00925788">
      <w:pPr>
        <w:spacing w:line="360" w:lineRule="auto"/>
        <w:contextualSpacing/>
        <w:jc w:val="both"/>
        <w:rPr>
          <w:rFonts w:ascii="Times New Roman" w:eastAsia="Times New Roman" w:hAnsi="Times New Roman"/>
          <w:b/>
        </w:rPr>
      </w:pPr>
      <w:r w:rsidRPr="001F70CF">
        <w:rPr>
          <w:rFonts w:ascii="Times New Roman" w:eastAsia="Calibri" w:hAnsi="Times New Roman"/>
          <w:b/>
          <w:bCs/>
          <w:iCs/>
          <w:lang w:eastAsia="it-IT"/>
        </w:rPr>
        <w:t>4</w:t>
      </w:r>
      <w:r w:rsidR="00925788" w:rsidRPr="001F70CF">
        <w:rPr>
          <w:rFonts w:ascii="Times New Roman" w:eastAsia="Calibri" w:hAnsi="Times New Roman"/>
          <w:b/>
          <w:bCs/>
          <w:iCs/>
          <w:lang w:eastAsia="it-IT"/>
        </w:rPr>
        <w:t xml:space="preserve">. </w:t>
      </w:r>
      <w:r w:rsidR="00925788" w:rsidRPr="001F70CF">
        <w:rPr>
          <w:rFonts w:ascii="Times New Roman" w:eastAsia="Times New Roman" w:hAnsi="Times New Roman"/>
          <w:b/>
        </w:rPr>
        <w:t>Objectifs de la recherche</w:t>
      </w:r>
    </w:p>
    <w:p w:rsidR="00925788" w:rsidRDefault="00925788" w:rsidP="00925788">
      <w:pPr>
        <w:spacing w:line="360" w:lineRule="auto"/>
        <w:contextualSpacing/>
        <w:jc w:val="both"/>
        <w:rPr>
          <w:rFonts w:ascii="Times New Roman" w:eastAsia="Times New Roman" w:hAnsi="Times New Roman"/>
        </w:rPr>
      </w:pPr>
    </w:p>
    <w:p w:rsidR="00925788" w:rsidRPr="003238BD" w:rsidRDefault="00925788" w:rsidP="00925788">
      <w:pPr>
        <w:spacing w:line="360" w:lineRule="auto"/>
        <w:contextualSpacing/>
        <w:jc w:val="both"/>
        <w:rPr>
          <w:rFonts w:ascii="Times New Roman" w:eastAsia="Times New Roman" w:hAnsi="Times New Roman"/>
        </w:rPr>
      </w:pPr>
      <w:r>
        <w:rPr>
          <w:rFonts w:ascii="Times New Roman" w:eastAsia="Times New Roman" w:hAnsi="Times New Roman"/>
        </w:rPr>
        <w:t xml:space="preserve">En termes d’objectifs, en menant cette recherche, </w:t>
      </w:r>
      <w:r w:rsidRPr="003238BD">
        <w:rPr>
          <w:rFonts w:ascii="Times New Roman" w:eastAsia="Times New Roman" w:hAnsi="Times New Roman"/>
        </w:rPr>
        <w:t>je voulais:</w:t>
      </w:r>
    </w:p>
    <w:p w:rsidR="00925788" w:rsidRPr="003238BD" w:rsidRDefault="00925788" w:rsidP="00925788">
      <w:pPr>
        <w:spacing w:line="360" w:lineRule="auto"/>
        <w:contextualSpacing/>
        <w:jc w:val="both"/>
        <w:rPr>
          <w:rFonts w:ascii="Times New Roman" w:eastAsia="Times New Roman" w:hAnsi="Times New Roman"/>
        </w:rPr>
      </w:pPr>
      <w:r w:rsidRPr="003238BD">
        <w:rPr>
          <w:rFonts w:ascii="Times New Roman" w:eastAsia="Times New Roman" w:hAnsi="Times New Roman"/>
        </w:rPr>
        <w:t>1. Comprendre les représentations qui accompagnent la réalisation des films quant au milieu scolaire, la relation entre les enseignants et les institutions scolaires, les élèves</w:t>
      </w:r>
      <w:r>
        <w:rPr>
          <w:rFonts w:ascii="Times New Roman" w:eastAsia="Times New Roman" w:hAnsi="Times New Roman"/>
        </w:rPr>
        <w:t>.</w:t>
      </w:r>
    </w:p>
    <w:p w:rsidR="00925788" w:rsidRPr="003238BD" w:rsidRDefault="00925788" w:rsidP="00925788">
      <w:pPr>
        <w:spacing w:line="360" w:lineRule="auto"/>
        <w:contextualSpacing/>
        <w:jc w:val="both"/>
        <w:rPr>
          <w:rFonts w:ascii="Times New Roman" w:eastAsia="Times New Roman" w:hAnsi="Times New Roman"/>
        </w:rPr>
      </w:pPr>
      <w:r w:rsidRPr="003238BD">
        <w:rPr>
          <w:rFonts w:ascii="Times New Roman" w:eastAsia="Times New Roman" w:hAnsi="Times New Roman"/>
        </w:rPr>
        <w:t>2. Identifier les modalités d’expression de la transformation privilégiées par les réalisateurs qui s’intéressent à la réalité éducative des milieux scolaires décrits</w:t>
      </w:r>
      <w:r>
        <w:rPr>
          <w:rFonts w:ascii="Times New Roman" w:eastAsia="Times New Roman" w:hAnsi="Times New Roman"/>
        </w:rPr>
        <w:t>.</w:t>
      </w:r>
    </w:p>
    <w:p w:rsidR="00925788" w:rsidRDefault="00925788" w:rsidP="00925788">
      <w:pPr>
        <w:spacing w:line="360" w:lineRule="auto"/>
        <w:contextualSpacing/>
        <w:jc w:val="both"/>
        <w:rPr>
          <w:rFonts w:ascii="Times New Roman" w:eastAsia="Times New Roman" w:hAnsi="Times New Roman"/>
        </w:rPr>
      </w:pPr>
      <w:r>
        <w:rPr>
          <w:rFonts w:ascii="Times New Roman" w:eastAsia="Times New Roman" w:hAnsi="Times New Roman"/>
        </w:rPr>
        <w:t>4</w:t>
      </w:r>
      <w:r w:rsidRPr="003238BD">
        <w:rPr>
          <w:rFonts w:ascii="Times New Roman" w:eastAsia="Times New Roman" w:hAnsi="Times New Roman"/>
        </w:rPr>
        <w:t xml:space="preserve">. </w:t>
      </w:r>
      <w:r>
        <w:rPr>
          <w:rFonts w:ascii="Times New Roman" w:eastAsia="Times New Roman" w:hAnsi="Times New Roman"/>
        </w:rPr>
        <w:t>Vérifier si l’effort et l’investissement d’une seule personne pouvaient neutraliser la routine sclérosée dans laquelle s’est engouffré un grand nombre</w:t>
      </w:r>
      <w:r w:rsidRPr="003238BD">
        <w:rPr>
          <w:rFonts w:ascii="Times New Roman" w:eastAsia="Times New Roman" w:hAnsi="Times New Roman"/>
        </w:rPr>
        <w:t>.</w:t>
      </w:r>
      <w:r>
        <w:rPr>
          <w:rFonts w:ascii="Times New Roman" w:eastAsia="Times New Roman" w:hAnsi="Times New Roman"/>
        </w:rPr>
        <w:t xml:space="preserve"> Plus précisément, je cherchais à identifier les conditions (facteurs) et le prix à payer pour que cette intervention porte ses fruits. A l’opposé, il s’agissait aussi de déterminer les contrefacteurs qui empêchent aux institutions d’évoluer et d’emboîter le pas aux individus soucieux de mettre au service de la collectivité les dons reçus.</w:t>
      </w:r>
    </w:p>
    <w:p w:rsidR="00925788" w:rsidRPr="003238BD" w:rsidRDefault="00925788" w:rsidP="00925788">
      <w:pPr>
        <w:spacing w:line="360" w:lineRule="auto"/>
        <w:contextualSpacing/>
        <w:jc w:val="both"/>
        <w:rPr>
          <w:rFonts w:ascii="Times New Roman" w:eastAsia="Times New Roman" w:hAnsi="Times New Roman"/>
        </w:rPr>
      </w:pPr>
      <w:r>
        <w:rPr>
          <w:rFonts w:ascii="Times New Roman" w:eastAsia="Times New Roman" w:hAnsi="Times New Roman"/>
        </w:rPr>
        <w:t>5. Clarifier la notion de bon enseignant et ses synonymes et trancher sur les rapports inné/acquis dans ce domaine. Autrement dit, je voulais savoir si être bon enseignant était question de don reçu ou charisme ou si l’on pouvait espérer le devenir.</w:t>
      </w:r>
    </w:p>
    <w:p w:rsidR="00925788" w:rsidRDefault="00925788" w:rsidP="00925788">
      <w:pPr>
        <w:spacing w:line="360" w:lineRule="auto"/>
        <w:contextualSpacing/>
        <w:jc w:val="both"/>
        <w:rPr>
          <w:rFonts w:ascii="Times New Roman" w:eastAsia="Times New Roman" w:hAnsi="Times New Roman"/>
        </w:rPr>
      </w:pPr>
      <w:r>
        <w:rPr>
          <w:rFonts w:ascii="Times New Roman" w:eastAsia="Times New Roman" w:hAnsi="Times New Roman"/>
        </w:rPr>
        <w:t>6</w:t>
      </w:r>
      <w:r w:rsidRPr="003238BD">
        <w:rPr>
          <w:rFonts w:ascii="Times New Roman" w:eastAsia="Times New Roman" w:hAnsi="Times New Roman"/>
        </w:rPr>
        <w:t>. Revisiter la réalité scolaire tout en exerçant le sens critique sur le matériel filmique qui, de nos jours prend de plus en plus d’importance et fascine plus que ne semble le faire l’école. Au bout de cette étude, je voulais comprendre et mettre en évidence l’aspect inspirant que recèle les films et qui pouvait éclairer la réalité scolaire d’aujourd’hui</w:t>
      </w:r>
      <w:r>
        <w:rPr>
          <w:rFonts w:ascii="Times New Roman" w:eastAsia="Times New Roman" w:hAnsi="Times New Roman"/>
        </w:rPr>
        <w:t>.</w:t>
      </w:r>
    </w:p>
    <w:p w:rsidR="00925788" w:rsidRDefault="00925788" w:rsidP="00925788">
      <w:pPr>
        <w:spacing w:line="360" w:lineRule="auto"/>
        <w:contextualSpacing/>
        <w:jc w:val="both"/>
        <w:rPr>
          <w:rFonts w:ascii="Times New Roman" w:eastAsia="Times New Roman" w:hAnsi="Times New Roman"/>
        </w:rPr>
      </w:pPr>
    </w:p>
    <w:p w:rsidR="00925788" w:rsidRPr="001F70CF" w:rsidRDefault="00000C03" w:rsidP="00925788">
      <w:pPr>
        <w:spacing w:line="360" w:lineRule="auto"/>
        <w:contextualSpacing/>
        <w:jc w:val="both"/>
        <w:rPr>
          <w:rFonts w:ascii="Times New Roman" w:eastAsia="Times New Roman" w:hAnsi="Times New Roman"/>
          <w:b/>
        </w:rPr>
      </w:pPr>
      <w:r w:rsidRPr="001F70CF">
        <w:rPr>
          <w:rFonts w:ascii="Times New Roman" w:eastAsia="Times New Roman" w:hAnsi="Times New Roman"/>
          <w:b/>
        </w:rPr>
        <w:t>5</w:t>
      </w:r>
      <w:r w:rsidR="00925788" w:rsidRPr="001F70CF">
        <w:rPr>
          <w:rFonts w:ascii="Times New Roman" w:eastAsia="Times New Roman" w:hAnsi="Times New Roman"/>
          <w:b/>
        </w:rPr>
        <w:t xml:space="preserve">. La démarche méthodologique </w:t>
      </w:r>
    </w:p>
    <w:p w:rsidR="00000C03" w:rsidRDefault="00000C03" w:rsidP="00925788">
      <w:pPr>
        <w:spacing w:line="360" w:lineRule="auto"/>
        <w:contextualSpacing/>
        <w:jc w:val="both"/>
        <w:rPr>
          <w:rFonts w:ascii="Times New Roman" w:eastAsia="Times New Roman" w:hAnsi="Times New Roman"/>
        </w:rPr>
      </w:pPr>
    </w:p>
    <w:p w:rsidR="00AF6823" w:rsidRDefault="00925788" w:rsidP="00925788">
      <w:pPr>
        <w:spacing w:line="360" w:lineRule="auto"/>
        <w:ind w:firstLine="709"/>
        <w:jc w:val="both"/>
        <w:rPr>
          <w:rFonts w:ascii="Times New Roman" w:eastAsia="Times New Roman" w:hAnsi="Times New Roman"/>
        </w:rPr>
      </w:pPr>
      <w:r>
        <w:rPr>
          <w:rFonts w:ascii="Times New Roman" w:eastAsia="Times New Roman" w:hAnsi="Times New Roman"/>
        </w:rPr>
        <w:t>Pour atteindre ce</w:t>
      </w:r>
      <w:r w:rsidRPr="00FF5D4D">
        <w:rPr>
          <w:rFonts w:ascii="Times New Roman" w:eastAsia="Times New Roman" w:hAnsi="Times New Roman"/>
        </w:rPr>
        <w:t xml:space="preserve">s objectifs, </w:t>
      </w:r>
      <w:r>
        <w:rPr>
          <w:rFonts w:ascii="Times New Roman" w:eastAsia="Times New Roman" w:hAnsi="Times New Roman"/>
        </w:rPr>
        <w:t>plusieurs méthodes ont été utilisées.</w:t>
      </w:r>
      <w:r w:rsidR="00CC059C">
        <w:rPr>
          <w:rFonts w:ascii="Times New Roman" w:eastAsia="Times New Roman" w:hAnsi="Times New Roman"/>
        </w:rPr>
        <w:t xml:space="preserve"> A la partie centrale </w:t>
      </w:r>
      <w:r w:rsidR="00AF6823">
        <w:rPr>
          <w:rFonts w:ascii="Times New Roman" w:eastAsia="Times New Roman" w:hAnsi="Times New Roman"/>
        </w:rPr>
        <w:t xml:space="preserve">basée sur </w:t>
      </w:r>
      <w:r w:rsidR="00CC059C">
        <w:rPr>
          <w:rFonts w:ascii="Times New Roman" w:eastAsia="Times New Roman" w:hAnsi="Times New Roman"/>
        </w:rPr>
        <w:t>quelques éléments de la filmographie, j’ai appliqué la</w:t>
      </w:r>
      <w:r w:rsidR="00AF6823">
        <w:rPr>
          <w:rFonts w:ascii="Times New Roman" w:eastAsia="Times New Roman" w:hAnsi="Times New Roman"/>
        </w:rPr>
        <w:t xml:space="preserve"> méthode analytique, plus précisément la </w:t>
      </w:r>
      <w:r w:rsidR="00CC059C">
        <w:rPr>
          <w:rFonts w:ascii="Times New Roman" w:eastAsia="Times New Roman" w:hAnsi="Times New Roman"/>
        </w:rPr>
        <w:t>lecture structurale</w:t>
      </w:r>
      <w:r w:rsidR="00AF6823">
        <w:rPr>
          <w:rFonts w:ascii="Times New Roman" w:eastAsia="Times New Roman" w:hAnsi="Times New Roman"/>
        </w:rPr>
        <w:t xml:space="preserve"> des récits</w:t>
      </w:r>
      <w:r w:rsidR="00080A7E">
        <w:rPr>
          <w:rStyle w:val="Rimandonotaapidipagina"/>
          <w:rFonts w:ascii="Times New Roman" w:eastAsia="Times New Roman" w:hAnsi="Times New Roman"/>
        </w:rPr>
        <w:footnoteReference w:id="16"/>
      </w:r>
      <w:r w:rsidR="00CC059C">
        <w:rPr>
          <w:rFonts w:ascii="Times New Roman" w:eastAsia="Times New Roman" w:hAnsi="Times New Roman"/>
        </w:rPr>
        <w:t>, cette approche issue de la sémiologie et qui a été étendu</w:t>
      </w:r>
      <w:r w:rsidR="00080A7E">
        <w:rPr>
          <w:rFonts w:ascii="Times New Roman" w:eastAsia="Times New Roman" w:hAnsi="Times New Roman"/>
        </w:rPr>
        <w:t>e</w:t>
      </w:r>
      <w:r w:rsidR="00CC059C">
        <w:rPr>
          <w:rFonts w:ascii="Times New Roman" w:eastAsia="Times New Roman" w:hAnsi="Times New Roman"/>
        </w:rPr>
        <w:t xml:space="preserve"> au cinéma</w:t>
      </w:r>
      <w:r w:rsidR="00AF6823">
        <w:rPr>
          <w:rFonts w:ascii="Times New Roman" w:eastAsia="Times New Roman" w:hAnsi="Times New Roman"/>
        </w:rPr>
        <w:t xml:space="preserve"> entre autres par Nazareno Taddei</w:t>
      </w:r>
      <w:r w:rsidR="00CC059C">
        <w:rPr>
          <w:rFonts w:ascii="Times New Roman" w:eastAsia="Times New Roman" w:hAnsi="Times New Roman"/>
        </w:rPr>
        <w:t xml:space="preserve">. </w:t>
      </w:r>
    </w:p>
    <w:p w:rsidR="00AF6823" w:rsidRDefault="00CC059C" w:rsidP="00AF6823">
      <w:pPr>
        <w:spacing w:line="360" w:lineRule="auto"/>
        <w:ind w:firstLine="709"/>
        <w:jc w:val="both"/>
        <w:rPr>
          <w:rFonts w:ascii="Times New Roman" w:eastAsia="Times New Roman" w:hAnsi="Times New Roman"/>
        </w:rPr>
      </w:pPr>
      <w:r>
        <w:rPr>
          <w:rFonts w:ascii="Times New Roman" w:eastAsia="Times New Roman" w:hAnsi="Times New Roman"/>
        </w:rPr>
        <w:t>Aux résultats des analyses obtenus, j’ai appliqué les méthodes comparatives et déductives.</w:t>
      </w:r>
      <w:r w:rsidR="00AF6823">
        <w:rPr>
          <w:rFonts w:ascii="Times New Roman" w:eastAsia="Times New Roman" w:hAnsi="Times New Roman"/>
        </w:rPr>
        <w:t xml:space="preserve"> La comparaison a été faite à un double niveau: d’abord, une </w:t>
      </w:r>
      <w:r w:rsidR="00925788">
        <w:rPr>
          <w:rFonts w:ascii="Times New Roman" w:eastAsia="Times New Roman" w:hAnsi="Times New Roman"/>
        </w:rPr>
        <w:t>comparaison intra film et une comparaison interfilms</w:t>
      </w:r>
      <w:r w:rsidR="00AF6823">
        <w:rPr>
          <w:rFonts w:ascii="Times New Roman" w:eastAsia="Times New Roman" w:hAnsi="Times New Roman"/>
        </w:rPr>
        <w:t>, ensuite</w:t>
      </w:r>
      <w:r w:rsidR="00925788">
        <w:rPr>
          <w:rFonts w:ascii="Times New Roman" w:eastAsia="Times New Roman" w:hAnsi="Times New Roman"/>
        </w:rPr>
        <w:t>.</w:t>
      </w:r>
      <w:r w:rsidR="00AF6823">
        <w:rPr>
          <w:rFonts w:ascii="Times New Roman" w:eastAsia="Times New Roman" w:hAnsi="Times New Roman"/>
        </w:rPr>
        <w:t xml:space="preserve"> C’est après ces diverses comparaisons que j’ai déduit les facteurs, les contrefacteurs et les risques de la transformation des sujets.</w:t>
      </w:r>
    </w:p>
    <w:p w:rsidR="00CC059C" w:rsidRDefault="00AF6823" w:rsidP="00AF6823">
      <w:pPr>
        <w:spacing w:line="360" w:lineRule="auto"/>
        <w:ind w:firstLine="709"/>
        <w:jc w:val="both"/>
        <w:rPr>
          <w:rFonts w:ascii="Times New Roman" w:eastAsia="Times New Roman" w:hAnsi="Times New Roman"/>
        </w:rPr>
      </w:pPr>
      <w:r>
        <w:rPr>
          <w:rFonts w:ascii="Times New Roman" w:eastAsia="Times New Roman" w:hAnsi="Times New Roman"/>
        </w:rPr>
        <w:t>Il est évident qu’un travail préalable de lecture des critiques sur la filmographie choisie, de lecture de la littérature pédagogique</w:t>
      </w:r>
      <w:r w:rsidR="00925788">
        <w:rPr>
          <w:rFonts w:ascii="Times New Roman" w:eastAsia="Times New Roman" w:hAnsi="Times New Roman"/>
        </w:rPr>
        <w:t xml:space="preserve"> </w:t>
      </w:r>
      <w:r>
        <w:rPr>
          <w:rFonts w:ascii="Times New Roman" w:eastAsia="Times New Roman" w:hAnsi="Times New Roman"/>
        </w:rPr>
        <w:t>a précédé</w:t>
      </w:r>
      <w:r w:rsidR="00BB2D9B">
        <w:rPr>
          <w:rFonts w:ascii="Times New Roman" w:eastAsia="Times New Roman" w:hAnsi="Times New Roman"/>
        </w:rPr>
        <w:t xml:space="preserve"> et accompagné</w:t>
      </w:r>
      <w:r>
        <w:rPr>
          <w:rFonts w:ascii="Times New Roman" w:eastAsia="Times New Roman" w:hAnsi="Times New Roman"/>
        </w:rPr>
        <w:t xml:space="preserve"> les deux étapes susmentionnées.</w:t>
      </w:r>
    </w:p>
    <w:p w:rsidR="00AF6823" w:rsidRDefault="00AF6823" w:rsidP="00AF6823">
      <w:pPr>
        <w:spacing w:line="360" w:lineRule="auto"/>
        <w:ind w:firstLine="709"/>
        <w:jc w:val="both"/>
        <w:rPr>
          <w:rFonts w:ascii="Times New Roman" w:eastAsia="Times New Roman" w:hAnsi="Times New Roman"/>
        </w:rPr>
      </w:pPr>
    </w:p>
    <w:p w:rsidR="00AF6823" w:rsidRPr="001F70CF" w:rsidRDefault="00000C03" w:rsidP="00AF6823">
      <w:pPr>
        <w:spacing w:line="360" w:lineRule="auto"/>
        <w:jc w:val="both"/>
        <w:rPr>
          <w:rFonts w:ascii="Times New Roman" w:eastAsia="Times New Roman" w:hAnsi="Times New Roman"/>
          <w:b/>
        </w:rPr>
      </w:pPr>
      <w:r w:rsidRPr="001F70CF">
        <w:rPr>
          <w:rFonts w:ascii="Times New Roman" w:eastAsia="Times New Roman" w:hAnsi="Times New Roman"/>
          <w:b/>
        </w:rPr>
        <w:t>6</w:t>
      </w:r>
      <w:r w:rsidR="00AF6823" w:rsidRPr="001F70CF">
        <w:rPr>
          <w:rFonts w:ascii="Times New Roman" w:eastAsia="Times New Roman" w:hAnsi="Times New Roman"/>
          <w:b/>
        </w:rPr>
        <w:t>. La structure du travail</w:t>
      </w:r>
    </w:p>
    <w:p w:rsidR="00AF6823" w:rsidRDefault="00AF6823" w:rsidP="00AF6823">
      <w:pPr>
        <w:spacing w:line="360" w:lineRule="auto"/>
        <w:jc w:val="both"/>
        <w:rPr>
          <w:rFonts w:ascii="Times New Roman" w:eastAsia="Times New Roman" w:hAnsi="Times New Roman"/>
        </w:rPr>
      </w:pPr>
    </w:p>
    <w:p w:rsidR="00AF6823" w:rsidRDefault="00AF6823" w:rsidP="00AF6823">
      <w:pPr>
        <w:spacing w:line="360" w:lineRule="auto"/>
        <w:ind w:firstLine="709"/>
        <w:jc w:val="both"/>
        <w:rPr>
          <w:rFonts w:ascii="Times New Roman" w:eastAsia="Times New Roman" w:hAnsi="Times New Roman"/>
        </w:rPr>
      </w:pPr>
      <w:r w:rsidRPr="00D04A79">
        <w:rPr>
          <w:rFonts w:ascii="Times New Roman" w:eastAsia="Times New Roman" w:hAnsi="Times New Roman"/>
        </w:rPr>
        <w:t xml:space="preserve">En plus d’une introduction générale et </w:t>
      </w:r>
      <w:r>
        <w:rPr>
          <w:rFonts w:ascii="Times New Roman" w:eastAsia="Times New Roman" w:hAnsi="Times New Roman"/>
        </w:rPr>
        <w:t>d’une conclusion générale, ce</w:t>
      </w:r>
      <w:r w:rsidRPr="00D04A79">
        <w:rPr>
          <w:rFonts w:ascii="Times New Roman" w:eastAsia="Times New Roman" w:hAnsi="Times New Roman"/>
        </w:rPr>
        <w:t xml:space="preserve"> travail s’articule en trois parties</w:t>
      </w:r>
      <w:r>
        <w:rPr>
          <w:rFonts w:ascii="Times New Roman" w:eastAsia="Times New Roman" w:hAnsi="Times New Roman"/>
        </w:rPr>
        <w:t xml:space="preserve"> comprenant deux chapitres chacune</w:t>
      </w:r>
      <w:r w:rsidRPr="00D04A79">
        <w:rPr>
          <w:rFonts w:ascii="Times New Roman" w:eastAsia="Times New Roman" w:hAnsi="Times New Roman"/>
        </w:rPr>
        <w:t>. La première partie est celle des fondements.</w:t>
      </w:r>
      <w:r>
        <w:rPr>
          <w:rFonts w:ascii="Times New Roman" w:eastAsia="Times New Roman" w:hAnsi="Times New Roman"/>
        </w:rPr>
        <w:t xml:space="preserve"> Elle est constituée par les deux premiers chapitres.</w:t>
      </w:r>
      <w:r w:rsidRPr="00D04A79">
        <w:rPr>
          <w:rFonts w:ascii="Times New Roman" w:eastAsia="Times New Roman" w:hAnsi="Times New Roman"/>
        </w:rPr>
        <w:t xml:space="preserve"> Le premier chapitre est consacré au cadre théorique de la recherche</w:t>
      </w:r>
      <w:r>
        <w:rPr>
          <w:rFonts w:ascii="Times New Roman" w:eastAsia="Times New Roman" w:hAnsi="Times New Roman"/>
        </w:rPr>
        <w:t xml:space="preserve">. Celui-ci est </w:t>
      </w:r>
      <w:r w:rsidRPr="00D04A79">
        <w:rPr>
          <w:rFonts w:ascii="Times New Roman" w:eastAsia="Times New Roman" w:hAnsi="Times New Roman"/>
        </w:rPr>
        <w:t>centré sur les théories du leadership d’origine américaine. C’est de ces théories que proviennent les concepts de transformation et de charisme.</w:t>
      </w:r>
      <w:r>
        <w:rPr>
          <w:rFonts w:ascii="Times New Roman" w:eastAsia="Times New Roman" w:hAnsi="Times New Roman"/>
        </w:rPr>
        <w:t xml:space="preserve"> Le concept-clé de l’influence qui en ressort, trouve écho dans certains films.</w:t>
      </w:r>
      <w:r w:rsidRPr="00D04A79">
        <w:rPr>
          <w:rFonts w:ascii="Times New Roman" w:eastAsia="Times New Roman" w:hAnsi="Times New Roman"/>
        </w:rPr>
        <w:t xml:space="preserve"> Le deuxième chapitre élargit sur le cinéma les éléments identifiés au cours du premier chapitre.</w:t>
      </w:r>
      <w:r>
        <w:rPr>
          <w:rFonts w:ascii="Times New Roman" w:eastAsia="Times New Roman" w:hAnsi="Times New Roman"/>
        </w:rPr>
        <w:t xml:space="preserve"> Il fait le point sur les différentes représentations de l’école et de l’enseignant au cinéma. </w:t>
      </w:r>
    </w:p>
    <w:p w:rsidR="00AF6823" w:rsidRPr="00D04A79" w:rsidRDefault="00AF6823" w:rsidP="00AF6823">
      <w:pPr>
        <w:spacing w:line="360" w:lineRule="auto"/>
        <w:ind w:firstLine="709"/>
        <w:jc w:val="both"/>
        <w:rPr>
          <w:rFonts w:ascii="Times New Roman" w:eastAsia="Times New Roman" w:hAnsi="Times New Roman"/>
        </w:rPr>
      </w:pPr>
      <w:r w:rsidRPr="00D04A79">
        <w:rPr>
          <w:rFonts w:ascii="Times New Roman" w:eastAsia="Times New Roman" w:hAnsi="Times New Roman"/>
        </w:rPr>
        <w:t>Les chapitres trois et quatre forment la deuxième partie. Ils sont réservés à l’analyse structurale des cinq</w:t>
      </w:r>
      <w:r>
        <w:rPr>
          <w:rFonts w:ascii="Times New Roman" w:eastAsia="Times New Roman" w:hAnsi="Times New Roman"/>
        </w:rPr>
        <w:t xml:space="preserve"> films retenus</w:t>
      </w:r>
      <w:r w:rsidRPr="00D04A79">
        <w:rPr>
          <w:rFonts w:ascii="Times New Roman" w:eastAsia="Times New Roman" w:hAnsi="Times New Roman"/>
        </w:rPr>
        <w:t>. Le chapitre trois est consacré aux films représentant la période des anné</w:t>
      </w:r>
      <w:r w:rsidR="00BB2D9B">
        <w:rPr>
          <w:rFonts w:ascii="Times New Roman" w:eastAsia="Times New Roman" w:hAnsi="Times New Roman"/>
        </w:rPr>
        <w:t>es 1980 et des années 1990. J’y analyse</w:t>
      </w:r>
      <w:r w:rsidRPr="00D04A79">
        <w:rPr>
          <w:rFonts w:ascii="Times New Roman" w:eastAsia="Times New Roman" w:hAnsi="Times New Roman"/>
        </w:rPr>
        <w:t xml:space="preserve"> </w:t>
      </w:r>
      <w:r w:rsidR="00BB2D9B">
        <w:rPr>
          <w:rFonts w:ascii="Times New Roman" w:eastAsia="Times New Roman" w:hAnsi="Times New Roman"/>
          <w:i/>
        </w:rPr>
        <w:t>Le c</w:t>
      </w:r>
      <w:r w:rsidRPr="00D04A79">
        <w:rPr>
          <w:rFonts w:ascii="Times New Roman" w:eastAsia="Times New Roman" w:hAnsi="Times New Roman"/>
          <w:i/>
        </w:rPr>
        <w:t>ercle des poètes disparus</w:t>
      </w:r>
      <w:r w:rsidRPr="00D04A79">
        <w:rPr>
          <w:rFonts w:ascii="Times New Roman" w:eastAsia="Times New Roman" w:hAnsi="Times New Roman"/>
        </w:rPr>
        <w:t xml:space="preserve"> (1989) et </w:t>
      </w:r>
      <w:r w:rsidRPr="00D04A79">
        <w:rPr>
          <w:rFonts w:ascii="Times New Roman" w:eastAsia="Times New Roman" w:hAnsi="Times New Roman"/>
          <w:i/>
        </w:rPr>
        <w:t xml:space="preserve">Professeur Holland </w:t>
      </w:r>
      <w:r w:rsidRPr="00D04A79">
        <w:rPr>
          <w:rFonts w:ascii="Times New Roman" w:eastAsia="Times New Roman" w:hAnsi="Times New Roman"/>
        </w:rPr>
        <w:t>(1995). Au c</w:t>
      </w:r>
      <w:r w:rsidR="00BB2D9B">
        <w:rPr>
          <w:rFonts w:ascii="Times New Roman" w:eastAsia="Times New Roman" w:hAnsi="Times New Roman"/>
        </w:rPr>
        <w:t>ours du quatrième chapitre, j’analyse</w:t>
      </w:r>
      <w:r w:rsidRPr="00D04A79">
        <w:rPr>
          <w:rFonts w:ascii="Times New Roman" w:eastAsia="Times New Roman" w:hAnsi="Times New Roman"/>
        </w:rPr>
        <w:t xml:space="preserve"> trois films des années 2000, à savoir </w:t>
      </w:r>
      <w:r w:rsidRPr="00D04A79">
        <w:rPr>
          <w:rFonts w:ascii="Times New Roman" w:eastAsia="Times New Roman" w:hAnsi="Times New Roman"/>
          <w:i/>
        </w:rPr>
        <w:t xml:space="preserve">Être et avoir </w:t>
      </w:r>
      <w:r w:rsidRPr="00D04A79">
        <w:rPr>
          <w:rFonts w:ascii="Times New Roman" w:eastAsia="Times New Roman" w:hAnsi="Times New Roman"/>
        </w:rPr>
        <w:t>(2002</w:t>
      </w:r>
      <w:r w:rsidRPr="00D04A79">
        <w:rPr>
          <w:rFonts w:ascii="Times New Roman" w:eastAsia="Times New Roman" w:hAnsi="Times New Roman"/>
          <w:i/>
        </w:rPr>
        <w:t>)</w:t>
      </w:r>
      <w:r w:rsidRPr="00D04A79">
        <w:rPr>
          <w:rFonts w:ascii="Times New Roman" w:eastAsia="Times New Roman" w:hAnsi="Times New Roman"/>
        </w:rPr>
        <w:t xml:space="preserve">, </w:t>
      </w:r>
      <w:r w:rsidR="00BB2D9B">
        <w:rPr>
          <w:rFonts w:ascii="Times New Roman" w:eastAsia="Times New Roman" w:hAnsi="Times New Roman"/>
          <w:i/>
        </w:rPr>
        <w:t>Les c</w:t>
      </w:r>
      <w:r w:rsidRPr="00D04A79">
        <w:rPr>
          <w:rFonts w:ascii="Times New Roman" w:eastAsia="Times New Roman" w:hAnsi="Times New Roman"/>
          <w:i/>
        </w:rPr>
        <w:t xml:space="preserve">horistes </w:t>
      </w:r>
      <w:r w:rsidRPr="00D04A79">
        <w:rPr>
          <w:rFonts w:ascii="Times New Roman" w:eastAsia="Times New Roman" w:hAnsi="Times New Roman"/>
        </w:rPr>
        <w:t xml:space="preserve">(2004) et </w:t>
      </w:r>
      <w:r w:rsidRPr="00D04A79">
        <w:rPr>
          <w:rFonts w:ascii="Times New Roman" w:eastAsia="Times New Roman" w:hAnsi="Times New Roman"/>
          <w:i/>
        </w:rPr>
        <w:t xml:space="preserve">Ecrire pour exister </w:t>
      </w:r>
      <w:r w:rsidRPr="00D04A79">
        <w:rPr>
          <w:rFonts w:ascii="Times New Roman" w:eastAsia="Times New Roman" w:hAnsi="Times New Roman"/>
        </w:rPr>
        <w:t>(2007).</w:t>
      </w:r>
    </w:p>
    <w:p w:rsidR="00AF6823" w:rsidRDefault="00AF6823" w:rsidP="00AF6823">
      <w:pPr>
        <w:spacing w:line="360" w:lineRule="auto"/>
        <w:ind w:firstLine="709"/>
        <w:jc w:val="both"/>
        <w:rPr>
          <w:rFonts w:ascii="Times New Roman" w:eastAsia="Times New Roman" w:hAnsi="Times New Roman"/>
        </w:rPr>
      </w:pPr>
      <w:r w:rsidRPr="00D04A79">
        <w:rPr>
          <w:rFonts w:ascii="Times New Roman" w:eastAsia="Times New Roman" w:hAnsi="Times New Roman"/>
        </w:rPr>
        <w:t>Les deux derniers chapitres (le cinquième et le sixième) constituent la troisième partie</w:t>
      </w:r>
      <w:r>
        <w:rPr>
          <w:rFonts w:ascii="Times New Roman" w:eastAsia="Times New Roman" w:hAnsi="Times New Roman"/>
        </w:rPr>
        <w:t xml:space="preserve"> au cours de laquelle je présente </w:t>
      </w:r>
      <w:r w:rsidRPr="00D04A79">
        <w:rPr>
          <w:rFonts w:ascii="Times New Roman" w:eastAsia="Times New Roman" w:hAnsi="Times New Roman"/>
        </w:rPr>
        <w:t>les résultats</w:t>
      </w:r>
      <w:r w:rsidR="00BD5D19">
        <w:rPr>
          <w:rFonts w:ascii="Times New Roman" w:eastAsia="Times New Roman" w:hAnsi="Times New Roman"/>
        </w:rPr>
        <w:t xml:space="preserve"> obtenus.</w:t>
      </w:r>
      <w:r w:rsidRPr="00D04A79">
        <w:rPr>
          <w:rFonts w:ascii="Times New Roman" w:eastAsia="Times New Roman" w:hAnsi="Times New Roman"/>
        </w:rPr>
        <w:t xml:space="preserve"> Le chapitre cinq est </w:t>
      </w:r>
      <w:r>
        <w:rPr>
          <w:rFonts w:ascii="Times New Roman" w:eastAsia="Times New Roman" w:hAnsi="Times New Roman"/>
        </w:rPr>
        <w:t xml:space="preserve">celui de la transformation. </w:t>
      </w:r>
      <w:r w:rsidRPr="00D04A79">
        <w:rPr>
          <w:rFonts w:ascii="Times New Roman" w:eastAsia="Times New Roman" w:hAnsi="Times New Roman"/>
        </w:rPr>
        <w:t xml:space="preserve">Le sixième chapitre approfondit </w:t>
      </w:r>
      <w:r w:rsidR="00BD5D19">
        <w:rPr>
          <w:rFonts w:ascii="Times New Roman" w:eastAsia="Times New Roman" w:hAnsi="Times New Roman"/>
        </w:rPr>
        <w:t>les risques,</w:t>
      </w:r>
      <w:r w:rsidRPr="00D04A79">
        <w:rPr>
          <w:rFonts w:ascii="Times New Roman" w:eastAsia="Times New Roman" w:hAnsi="Times New Roman"/>
        </w:rPr>
        <w:t xml:space="preserve"> les facteurs et les contrefacteurs de la transformation des sujets dans les films analysés.</w:t>
      </w:r>
    </w:p>
    <w:p w:rsidR="00AF6823" w:rsidRDefault="00AF6823" w:rsidP="00AF6823">
      <w:pPr>
        <w:spacing w:line="360" w:lineRule="auto"/>
        <w:ind w:firstLine="709"/>
        <w:jc w:val="both"/>
        <w:rPr>
          <w:rFonts w:ascii="Times New Roman" w:eastAsia="Times New Roman" w:hAnsi="Times New Roman"/>
        </w:rPr>
      </w:pPr>
    </w:p>
    <w:p w:rsidR="00AF6823" w:rsidRPr="001F70CF" w:rsidRDefault="00000C03" w:rsidP="00AF6823">
      <w:pPr>
        <w:spacing w:line="360" w:lineRule="auto"/>
        <w:jc w:val="both"/>
        <w:rPr>
          <w:rFonts w:ascii="Times New Roman" w:eastAsia="Times New Roman" w:hAnsi="Times New Roman"/>
          <w:b/>
        </w:rPr>
      </w:pPr>
      <w:r w:rsidRPr="001F70CF">
        <w:rPr>
          <w:rFonts w:ascii="Times New Roman" w:eastAsia="Times New Roman" w:hAnsi="Times New Roman"/>
          <w:b/>
        </w:rPr>
        <w:t>7</w:t>
      </w:r>
      <w:r w:rsidR="00AF6823" w:rsidRPr="001F70CF">
        <w:rPr>
          <w:rFonts w:ascii="Times New Roman" w:eastAsia="Times New Roman" w:hAnsi="Times New Roman"/>
          <w:b/>
        </w:rPr>
        <w:t>. Le cadre théorique de la recherche</w:t>
      </w:r>
    </w:p>
    <w:p w:rsidR="00AF6823" w:rsidRDefault="00AF6823" w:rsidP="00AF6823">
      <w:pPr>
        <w:spacing w:line="360" w:lineRule="auto"/>
        <w:jc w:val="both"/>
        <w:rPr>
          <w:rFonts w:ascii="Times New Roman" w:eastAsia="Times New Roman" w:hAnsi="Times New Roman"/>
        </w:rPr>
      </w:pPr>
    </w:p>
    <w:p w:rsidR="00AF6823" w:rsidRDefault="00BD5D19" w:rsidP="00AF6823">
      <w:pPr>
        <w:spacing w:line="360" w:lineRule="auto"/>
        <w:ind w:firstLine="709"/>
        <w:jc w:val="both"/>
        <w:rPr>
          <w:rFonts w:ascii="Times New Roman" w:eastAsia="Times New Roman" w:hAnsi="Times New Roman"/>
        </w:rPr>
      </w:pPr>
      <w:r>
        <w:rPr>
          <w:rFonts w:ascii="Times New Roman" w:eastAsia="Times New Roman" w:hAnsi="Times New Roman"/>
        </w:rPr>
        <w:t>L</w:t>
      </w:r>
      <w:r w:rsidR="00AF6823">
        <w:rPr>
          <w:rFonts w:ascii="Times New Roman" w:eastAsia="Times New Roman" w:hAnsi="Times New Roman"/>
        </w:rPr>
        <w:t>’évolution historique des théories du leadership aboutit</w:t>
      </w:r>
      <w:r w:rsidR="00AF6823" w:rsidRPr="00FF5D4D">
        <w:rPr>
          <w:rFonts w:ascii="Times New Roman" w:eastAsia="Times New Roman" w:hAnsi="Times New Roman"/>
        </w:rPr>
        <w:t xml:space="preserve"> à l’avènement du leadership transformationnel dans sa composante charismatique éthique.</w:t>
      </w:r>
      <w:r w:rsidR="00AF6823">
        <w:rPr>
          <w:rFonts w:ascii="Times New Roman" w:eastAsia="Times New Roman" w:hAnsi="Times New Roman"/>
        </w:rPr>
        <w:t xml:space="preserve"> Ce parcours m’a permis de passer des traits ou caractéristiques personnelles (innées) aux types de relations entretenues entre le leader et ses subordonnés passant par les contingences (importance des situations). </w:t>
      </w:r>
      <w:r w:rsidR="00AF6823" w:rsidRPr="00FF5D4D">
        <w:rPr>
          <w:rFonts w:ascii="Times New Roman" w:eastAsia="Times New Roman" w:hAnsi="Times New Roman"/>
        </w:rPr>
        <w:t xml:space="preserve">De cette évolution, </w:t>
      </w:r>
      <w:r w:rsidR="00BB2D9B">
        <w:rPr>
          <w:rFonts w:ascii="Times New Roman" w:eastAsia="Times New Roman" w:hAnsi="Times New Roman"/>
        </w:rPr>
        <w:t>je conclue</w:t>
      </w:r>
      <w:r w:rsidR="00AF6823">
        <w:rPr>
          <w:rFonts w:ascii="Times New Roman" w:eastAsia="Times New Roman" w:hAnsi="Times New Roman"/>
        </w:rPr>
        <w:t xml:space="preserve"> que </w:t>
      </w:r>
      <w:r w:rsidR="00AF6823" w:rsidRPr="00FF5D4D">
        <w:rPr>
          <w:rFonts w:ascii="Times New Roman" w:eastAsia="Times New Roman" w:hAnsi="Times New Roman"/>
        </w:rPr>
        <w:t>le leadership comporte une part d’inné et une part d’acquis</w:t>
      </w:r>
      <w:r w:rsidR="00AF6823">
        <w:rPr>
          <w:rFonts w:ascii="Times New Roman" w:eastAsia="Times New Roman" w:hAnsi="Times New Roman"/>
        </w:rPr>
        <w:t>.</w:t>
      </w:r>
    </w:p>
    <w:p w:rsidR="00AF6823" w:rsidRDefault="00AF6823" w:rsidP="00AF6823">
      <w:pPr>
        <w:spacing w:line="360" w:lineRule="auto"/>
        <w:ind w:firstLine="709"/>
        <w:jc w:val="both"/>
        <w:rPr>
          <w:rFonts w:ascii="Times New Roman" w:eastAsia="Times New Roman" w:hAnsi="Times New Roman"/>
        </w:rPr>
      </w:pPr>
      <w:r>
        <w:rPr>
          <w:rFonts w:ascii="Times New Roman" w:eastAsia="Times New Roman" w:hAnsi="Times New Roman"/>
        </w:rPr>
        <w:t>Une terminologie diverse et variée a été exploitée. En effet, l</w:t>
      </w:r>
      <w:r w:rsidRPr="005536A9">
        <w:rPr>
          <w:rFonts w:ascii="Times New Roman" w:eastAsia="Times New Roman" w:hAnsi="Times New Roman"/>
        </w:rPr>
        <w:t xml:space="preserve">es termes de professeur idéal, de bon professeur, de «great teacher» et de médiateur ont été </w:t>
      </w:r>
      <w:r>
        <w:rPr>
          <w:rFonts w:ascii="Times New Roman" w:eastAsia="Times New Roman" w:hAnsi="Times New Roman"/>
        </w:rPr>
        <w:t>précisés</w:t>
      </w:r>
      <w:r w:rsidRPr="005536A9">
        <w:rPr>
          <w:rFonts w:ascii="Times New Roman" w:eastAsia="Times New Roman" w:hAnsi="Times New Roman"/>
        </w:rPr>
        <w:t>. Smoot, Mascret, Dupond et Bernabé</w:t>
      </w:r>
      <w:r w:rsidRPr="005536A9">
        <w:rPr>
          <w:rFonts w:ascii="Times New Roman" w:eastAsia="Times New Roman" w:hAnsi="Times New Roman"/>
          <w:vertAlign w:val="superscript"/>
        </w:rPr>
        <w:footnoteReference w:id="17"/>
      </w:r>
      <w:r w:rsidR="001C0FB4">
        <w:rPr>
          <w:rFonts w:ascii="Times New Roman" w:eastAsia="Times New Roman" w:hAnsi="Times New Roman"/>
        </w:rPr>
        <w:t xml:space="preserve"> </w:t>
      </w:r>
      <w:r w:rsidRPr="005536A9">
        <w:rPr>
          <w:rFonts w:ascii="Times New Roman" w:eastAsia="Times New Roman" w:hAnsi="Times New Roman"/>
        </w:rPr>
        <w:t xml:space="preserve">ont confirmé l’existence de ces figures dans la réalité du métier d’enseignant du côté </w:t>
      </w:r>
      <w:r>
        <w:rPr>
          <w:rFonts w:ascii="Times New Roman" w:eastAsia="Times New Roman" w:hAnsi="Times New Roman"/>
        </w:rPr>
        <w:t xml:space="preserve">français et du côté étatsunien. </w:t>
      </w:r>
      <w:r w:rsidR="001C0FB4">
        <w:rPr>
          <w:rFonts w:ascii="Times New Roman" w:eastAsia="Times New Roman" w:hAnsi="Times New Roman"/>
        </w:rPr>
        <w:t>Tous ces termes renvoient à l’</w:t>
      </w:r>
      <w:r w:rsidRPr="005536A9">
        <w:rPr>
          <w:rFonts w:ascii="Times New Roman" w:eastAsia="Times New Roman" w:hAnsi="Times New Roman"/>
        </w:rPr>
        <w:t>enseignant capable</w:t>
      </w:r>
      <w:r>
        <w:rPr>
          <w:rFonts w:ascii="Times New Roman" w:eastAsia="Times New Roman" w:hAnsi="Times New Roman"/>
        </w:rPr>
        <w:t xml:space="preserve"> d’influencer positivement </w:t>
      </w:r>
      <w:r w:rsidRPr="005536A9">
        <w:rPr>
          <w:rFonts w:ascii="Times New Roman" w:eastAsia="Times New Roman" w:hAnsi="Times New Roman"/>
        </w:rPr>
        <w:t xml:space="preserve">les élèves qui </w:t>
      </w:r>
      <w:r>
        <w:rPr>
          <w:rFonts w:ascii="Times New Roman" w:eastAsia="Times New Roman" w:hAnsi="Times New Roman"/>
        </w:rPr>
        <w:t xml:space="preserve">le </w:t>
      </w:r>
      <w:r w:rsidRPr="005536A9">
        <w:rPr>
          <w:rFonts w:ascii="Times New Roman" w:eastAsia="Times New Roman" w:hAnsi="Times New Roman"/>
        </w:rPr>
        <w:t>côto</w:t>
      </w:r>
      <w:r>
        <w:rPr>
          <w:rFonts w:ascii="Times New Roman" w:eastAsia="Times New Roman" w:hAnsi="Times New Roman"/>
        </w:rPr>
        <w:t>ient. A travers l’influence qu’il exerc</w:t>
      </w:r>
      <w:r w:rsidRPr="005536A9">
        <w:rPr>
          <w:rFonts w:ascii="Times New Roman" w:eastAsia="Times New Roman" w:hAnsi="Times New Roman"/>
        </w:rPr>
        <w:t xml:space="preserve">e sur leurs vies, il </w:t>
      </w:r>
      <w:r>
        <w:rPr>
          <w:rFonts w:ascii="Times New Roman" w:eastAsia="Times New Roman" w:hAnsi="Times New Roman"/>
        </w:rPr>
        <w:t>parvient</w:t>
      </w:r>
      <w:r w:rsidRPr="005536A9">
        <w:rPr>
          <w:rFonts w:ascii="Times New Roman" w:eastAsia="Times New Roman" w:hAnsi="Times New Roman"/>
        </w:rPr>
        <w:t xml:space="preserve"> à les transformer</w:t>
      </w:r>
      <w:r w:rsidRPr="005536A9">
        <w:rPr>
          <w:rFonts w:ascii="Times New Roman" w:eastAsia="Times New Roman" w:hAnsi="Times New Roman"/>
          <w:vertAlign w:val="superscript"/>
        </w:rPr>
        <w:footnoteReference w:id="18"/>
      </w:r>
      <w:r w:rsidRPr="005536A9">
        <w:rPr>
          <w:rFonts w:ascii="Times New Roman" w:eastAsia="Times New Roman" w:hAnsi="Times New Roman"/>
        </w:rPr>
        <w:t>, à faire qu’une lumière brille dans leurs vies.</w:t>
      </w:r>
    </w:p>
    <w:p w:rsidR="00AF6823" w:rsidRDefault="00AF6823" w:rsidP="00853D48">
      <w:pPr>
        <w:spacing w:line="360" w:lineRule="auto"/>
        <w:ind w:firstLine="709"/>
        <w:jc w:val="both"/>
        <w:rPr>
          <w:rFonts w:ascii="Times New Roman" w:eastAsia="Times New Roman" w:hAnsi="Times New Roman"/>
        </w:rPr>
      </w:pPr>
      <w:r>
        <w:rPr>
          <w:rFonts w:ascii="Times New Roman" w:eastAsia="Times New Roman" w:hAnsi="Times New Roman"/>
        </w:rPr>
        <w:t>Des rapprochements du leadershi</w:t>
      </w:r>
      <w:r w:rsidR="00853D48">
        <w:rPr>
          <w:rFonts w:ascii="Times New Roman" w:eastAsia="Times New Roman" w:hAnsi="Times New Roman"/>
        </w:rPr>
        <w:t xml:space="preserve">p avec la </w:t>
      </w:r>
      <w:r w:rsidR="00467964">
        <w:rPr>
          <w:rFonts w:ascii="Times New Roman" w:eastAsia="Times New Roman" w:hAnsi="Times New Roman"/>
        </w:rPr>
        <w:t>pédagogie, je fai</w:t>
      </w:r>
      <w:r w:rsidR="00853D48">
        <w:rPr>
          <w:rFonts w:ascii="Times New Roman" w:eastAsia="Times New Roman" w:hAnsi="Times New Roman"/>
        </w:rPr>
        <w:t>s</w:t>
      </w:r>
      <w:r w:rsidR="00467964">
        <w:rPr>
          <w:rFonts w:ascii="Times New Roman" w:eastAsia="Times New Roman" w:hAnsi="Times New Roman"/>
        </w:rPr>
        <w:t xml:space="preserve"> deux constats. D’abord, </w:t>
      </w:r>
      <w:r w:rsidR="00467964" w:rsidRPr="00467964">
        <w:rPr>
          <w:rFonts w:ascii="Times New Roman" w:eastAsia="Times New Roman" w:hAnsi="Times New Roman"/>
        </w:rPr>
        <w:t>la notion de bon professeur dans ses différentes déclinaisons reste</w:t>
      </w:r>
      <w:r w:rsidR="00EE6B90">
        <w:rPr>
          <w:rFonts w:ascii="Times New Roman" w:eastAsia="Times New Roman" w:hAnsi="Times New Roman"/>
        </w:rPr>
        <w:t xml:space="preserve"> subjective, c’est-à-dire</w:t>
      </w:r>
      <w:r w:rsidR="00467964" w:rsidRPr="00467964">
        <w:rPr>
          <w:rFonts w:ascii="Times New Roman" w:eastAsia="Times New Roman" w:hAnsi="Times New Roman"/>
        </w:rPr>
        <w:t xml:space="preserve"> relative à l’âge, au milieu</w:t>
      </w:r>
      <w:r w:rsidR="00467964" w:rsidRPr="00467964">
        <w:rPr>
          <w:rFonts w:ascii="Times New Roman" w:eastAsia="Times New Roman" w:hAnsi="Times New Roman"/>
          <w:vertAlign w:val="superscript"/>
        </w:rPr>
        <w:footnoteReference w:id="19"/>
      </w:r>
      <w:r w:rsidR="00467964" w:rsidRPr="00467964">
        <w:rPr>
          <w:rFonts w:ascii="Times New Roman" w:eastAsia="Times New Roman" w:hAnsi="Times New Roman"/>
        </w:rPr>
        <w:t xml:space="preserve"> (circonstances). Par conséquent, il devient difficile de la circonscrire de façon unanime. </w:t>
      </w:r>
      <w:r w:rsidR="00EE6B90">
        <w:rPr>
          <w:rFonts w:ascii="Times New Roman" w:eastAsia="Times New Roman" w:hAnsi="Times New Roman"/>
        </w:rPr>
        <w:t>O</w:t>
      </w:r>
      <w:r w:rsidR="00467964">
        <w:rPr>
          <w:rFonts w:ascii="Times New Roman" w:eastAsia="Times New Roman" w:hAnsi="Times New Roman"/>
        </w:rPr>
        <w:t>n peut tout de  même admettre</w:t>
      </w:r>
      <w:r>
        <w:rPr>
          <w:rFonts w:ascii="Times New Roman" w:eastAsia="Times New Roman" w:hAnsi="Times New Roman"/>
        </w:rPr>
        <w:t xml:space="preserve"> </w:t>
      </w:r>
      <w:r w:rsidRPr="0041340C">
        <w:rPr>
          <w:rFonts w:ascii="Times New Roman" w:eastAsia="Times New Roman" w:hAnsi="Times New Roman"/>
        </w:rPr>
        <w:t>qu’un «bon prof est d’abord un enseignant brillant et qui a des yeux qui brillent. Il est brillant, car il maîtrise vraiment sa matière, il réactualise sans cesse ses connaissances</w:t>
      </w:r>
      <w:r w:rsidRPr="0041340C">
        <w:rPr>
          <w:rFonts w:ascii="Times New Roman" w:eastAsia="Times New Roman" w:hAnsi="Times New Roman"/>
          <w:vertAlign w:val="superscript"/>
        </w:rPr>
        <w:footnoteReference w:id="20"/>
      </w:r>
      <w:r w:rsidRPr="0041340C">
        <w:rPr>
          <w:rFonts w:ascii="Times New Roman" w:eastAsia="Times New Roman" w:hAnsi="Times New Roman"/>
        </w:rPr>
        <w:t xml:space="preserve"> et il est capable de les organiser pour les mettre à la portée de ses élèves sans jamais en rabattre sur ses exigences. Mais cette qualité ne serait rien sans l’enthousiasme communicatif qu’il dégage en cours, qui témoigne de son intérêt pour sa discipline, pour son métier, pour ses élèves, mais également de son envie d’être là</w:t>
      </w:r>
      <w:r w:rsidRPr="0041340C">
        <w:rPr>
          <w:rFonts w:ascii="Times New Roman" w:eastAsia="Times New Roman" w:hAnsi="Times New Roman"/>
          <w:vertAlign w:val="superscript"/>
        </w:rPr>
        <w:footnoteReference w:id="21"/>
      </w:r>
      <w:r w:rsidRPr="0041340C">
        <w:rPr>
          <w:rFonts w:ascii="Times New Roman" w:eastAsia="Times New Roman" w:hAnsi="Times New Roman"/>
        </w:rPr>
        <w:t>.» C’est ce qui fera dire aux élèves que «l’enthousiasme et la passion de partager son savoir et son expérience figurent parmi les premières qualités</w:t>
      </w:r>
      <w:r w:rsidRPr="0041340C">
        <w:rPr>
          <w:rFonts w:ascii="Times New Roman" w:eastAsia="Times New Roman" w:hAnsi="Times New Roman"/>
          <w:vertAlign w:val="superscript"/>
        </w:rPr>
        <w:footnoteReference w:id="22"/>
      </w:r>
      <w:r w:rsidRPr="0041340C">
        <w:rPr>
          <w:rFonts w:ascii="Times New Roman" w:eastAsia="Times New Roman" w:hAnsi="Times New Roman"/>
        </w:rPr>
        <w:t>» d’un bon enseignant.</w:t>
      </w:r>
      <w:r w:rsidR="00853D48">
        <w:rPr>
          <w:rFonts w:ascii="Times New Roman" w:eastAsia="Times New Roman" w:hAnsi="Times New Roman"/>
        </w:rPr>
        <w:t xml:space="preserve"> </w:t>
      </w:r>
      <w:r>
        <w:rPr>
          <w:rFonts w:ascii="Times New Roman" w:eastAsia="Times New Roman" w:hAnsi="Times New Roman"/>
        </w:rPr>
        <w:t>L</w:t>
      </w:r>
      <w:r w:rsidRPr="005536A9">
        <w:rPr>
          <w:rFonts w:ascii="Times New Roman" w:eastAsia="Times New Roman" w:hAnsi="Times New Roman"/>
        </w:rPr>
        <w:t>es bons profs sont très présents au cinéma.</w:t>
      </w:r>
      <w:r>
        <w:rPr>
          <w:rFonts w:ascii="Times New Roman" w:eastAsia="Times New Roman" w:hAnsi="Times New Roman"/>
        </w:rPr>
        <w:t xml:space="preserve"> Le deuxième chapitre qui a abordé cet aspect servait à situer les films à analyser dans un paysage</w:t>
      </w:r>
      <w:r w:rsidR="00853D48">
        <w:rPr>
          <w:rFonts w:ascii="Times New Roman" w:eastAsia="Times New Roman" w:hAnsi="Times New Roman"/>
        </w:rPr>
        <w:t xml:space="preserve"> beaucoup plus large</w:t>
      </w:r>
      <w:r>
        <w:rPr>
          <w:rFonts w:ascii="Times New Roman" w:eastAsia="Times New Roman" w:hAnsi="Times New Roman"/>
        </w:rPr>
        <w:t xml:space="preserve"> qui les contenait. J’y fais le point sur le langage cinématographique fait d’images montées et en mouvement et de sons et l’état des connaissances sur les représentations de l’école et de l’enseignant charismatique au cinéma.</w:t>
      </w:r>
    </w:p>
    <w:p w:rsidR="00AF6823" w:rsidRDefault="00AF6823" w:rsidP="00AF6823">
      <w:pPr>
        <w:spacing w:line="360" w:lineRule="auto"/>
        <w:ind w:firstLine="709"/>
        <w:jc w:val="both"/>
        <w:rPr>
          <w:rFonts w:ascii="Times New Roman" w:eastAsia="Times New Roman" w:hAnsi="Times New Roman"/>
        </w:rPr>
      </w:pPr>
      <w:r>
        <w:rPr>
          <w:rFonts w:ascii="Times New Roman" w:eastAsia="Times New Roman" w:hAnsi="Times New Roman"/>
        </w:rPr>
        <w:t xml:space="preserve">Cette mise en place des fondements a </w:t>
      </w:r>
      <w:r w:rsidR="00BB2D9B">
        <w:rPr>
          <w:rFonts w:ascii="Times New Roman" w:eastAsia="Times New Roman" w:hAnsi="Times New Roman"/>
        </w:rPr>
        <w:t>abouti à</w:t>
      </w:r>
      <w:r>
        <w:rPr>
          <w:rFonts w:ascii="Times New Roman" w:eastAsia="Times New Roman" w:hAnsi="Times New Roman"/>
        </w:rPr>
        <w:t xml:space="preserve"> quatre critères alliant les caractéristiques personnelles (les traits) pouvant être positifs ou négatifs, les comportements, la référe</w:t>
      </w:r>
      <w:r w:rsidR="00EE6B90">
        <w:rPr>
          <w:rFonts w:ascii="Times New Roman" w:eastAsia="Times New Roman" w:hAnsi="Times New Roman"/>
        </w:rPr>
        <w:t xml:space="preserve">nce aux situations (contextes) </w:t>
      </w:r>
      <w:r>
        <w:rPr>
          <w:rFonts w:ascii="Times New Roman" w:eastAsia="Times New Roman" w:hAnsi="Times New Roman"/>
        </w:rPr>
        <w:t>et les relations qui se nouent entre les différents intervenants.</w:t>
      </w:r>
    </w:p>
    <w:p w:rsidR="004A720C" w:rsidRDefault="004A720C" w:rsidP="00717225">
      <w:pPr>
        <w:spacing w:line="360" w:lineRule="auto"/>
        <w:contextualSpacing/>
        <w:jc w:val="both"/>
        <w:rPr>
          <w:rFonts w:ascii="Times New Roman" w:eastAsia="Times New Roman" w:hAnsi="Times New Roman"/>
        </w:rPr>
      </w:pPr>
    </w:p>
    <w:p w:rsidR="00717225" w:rsidRPr="001F70CF" w:rsidRDefault="00000C03" w:rsidP="00717225">
      <w:pPr>
        <w:spacing w:line="360" w:lineRule="auto"/>
        <w:contextualSpacing/>
        <w:jc w:val="both"/>
        <w:rPr>
          <w:rFonts w:ascii="Times New Roman" w:eastAsia="Times New Roman" w:hAnsi="Times New Roman"/>
          <w:b/>
        </w:rPr>
      </w:pPr>
      <w:r w:rsidRPr="001F70CF">
        <w:rPr>
          <w:rFonts w:ascii="Times New Roman" w:eastAsia="Times New Roman" w:hAnsi="Times New Roman"/>
          <w:b/>
        </w:rPr>
        <w:t>8</w:t>
      </w:r>
      <w:r w:rsidR="00717225" w:rsidRPr="001F70CF">
        <w:rPr>
          <w:rFonts w:ascii="Times New Roman" w:eastAsia="Times New Roman" w:hAnsi="Times New Roman"/>
          <w:b/>
        </w:rPr>
        <w:t>. Les résultats obtenus</w:t>
      </w:r>
    </w:p>
    <w:p w:rsidR="004A720C" w:rsidRDefault="004A720C" w:rsidP="00717225">
      <w:pPr>
        <w:spacing w:line="360" w:lineRule="auto"/>
        <w:contextualSpacing/>
        <w:jc w:val="both"/>
        <w:rPr>
          <w:rFonts w:ascii="Times New Roman" w:eastAsia="Times New Roman" w:hAnsi="Times New Roman"/>
        </w:rPr>
      </w:pPr>
    </w:p>
    <w:p w:rsidR="00CC1261" w:rsidRDefault="00717225" w:rsidP="00717225">
      <w:pPr>
        <w:spacing w:line="360" w:lineRule="auto"/>
        <w:ind w:firstLine="709"/>
        <w:jc w:val="both"/>
        <w:rPr>
          <w:rFonts w:ascii="Times New Roman" w:hAnsi="Times New Roman"/>
        </w:rPr>
      </w:pPr>
      <w:r w:rsidRPr="00717225">
        <w:rPr>
          <w:rFonts w:ascii="Times New Roman" w:hAnsi="Times New Roman"/>
        </w:rPr>
        <w:t>Une grande partie des résultats a été structuré</w:t>
      </w:r>
      <w:r>
        <w:rPr>
          <w:rFonts w:ascii="Times New Roman" w:hAnsi="Times New Roman"/>
        </w:rPr>
        <w:t>e</w:t>
      </w:r>
      <w:r w:rsidRPr="00717225">
        <w:rPr>
          <w:rFonts w:ascii="Times New Roman" w:hAnsi="Times New Roman"/>
        </w:rPr>
        <w:t xml:space="preserve"> grâce à une formule empruntée à Truby</w:t>
      </w:r>
      <w:r w:rsidRPr="00717225">
        <w:rPr>
          <w:rStyle w:val="Rimandonotaapidipagina"/>
          <w:rFonts w:ascii="Times New Roman" w:hAnsi="Times New Roman"/>
        </w:rPr>
        <w:footnoteReference w:id="23"/>
      </w:r>
      <w:r>
        <w:rPr>
          <w:rFonts w:ascii="Times New Roman" w:hAnsi="Times New Roman"/>
        </w:rPr>
        <w:t>: F. A = T.</w:t>
      </w:r>
      <w:r w:rsidRPr="00717225">
        <w:rPr>
          <w:rFonts w:ascii="Times New Roman" w:hAnsi="Times New Roman"/>
        </w:rPr>
        <w:t xml:space="preserve"> Comme le précise l’auteur, F représente</w:t>
      </w:r>
      <w:r w:rsidR="00CC1261">
        <w:rPr>
          <w:rFonts w:ascii="Times New Roman" w:hAnsi="Times New Roman"/>
        </w:rPr>
        <w:t xml:space="preserve"> la situation initiale des sujets en termes de </w:t>
      </w:r>
      <w:r w:rsidRPr="00717225">
        <w:rPr>
          <w:rFonts w:ascii="Times New Roman" w:hAnsi="Times New Roman"/>
        </w:rPr>
        <w:t>faiblesses</w:t>
      </w:r>
      <w:r w:rsidR="00EE6B90">
        <w:rPr>
          <w:rFonts w:ascii="Times New Roman" w:hAnsi="Times New Roman"/>
        </w:rPr>
        <w:t xml:space="preserve"> (</w:t>
      </w:r>
      <w:r w:rsidR="00CC1261">
        <w:rPr>
          <w:rFonts w:ascii="Times New Roman" w:hAnsi="Times New Roman"/>
        </w:rPr>
        <w:t>psychologiques ou</w:t>
      </w:r>
      <w:r w:rsidRPr="00717225">
        <w:rPr>
          <w:rFonts w:ascii="Times New Roman" w:hAnsi="Times New Roman"/>
        </w:rPr>
        <w:t xml:space="preserve"> morales</w:t>
      </w:r>
      <w:r w:rsidR="00EE6B90">
        <w:rPr>
          <w:rFonts w:ascii="Times New Roman" w:hAnsi="Times New Roman"/>
        </w:rPr>
        <w:t>)</w:t>
      </w:r>
      <w:r w:rsidRPr="00717225">
        <w:rPr>
          <w:rFonts w:ascii="Times New Roman" w:hAnsi="Times New Roman"/>
        </w:rPr>
        <w:t>; A est la confrontation pour accomplir l’action principale de l’histoire; et T est la personne transformée. L’auteur fait aussi remarquer que A, l’action principale, est le</w:t>
      </w:r>
      <w:r w:rsidR="000707A2">
        <w:rPr>
          <w:rFonts w:ascii="Times New Roman" w:hAnsi="Times New Roman"/>
        </w:rPr>
        <w:t xml:space="preserve"> pivot de la formule</w:t>
      </w:r>
      <w:r w:rsidRPr="00717225">
        <w:rPr>
          <w:rFonts w:ascii="Times New Roman" w:hAnsi="Times New Roman"/>
        </w:rPr>
        <w:t>.</w:t>
      </w:r>
    </w:p>
    <w:p w:rsidR="004A720C" w:rsidRDefault="004A720C" w:rsidP="00717225">
      <w:pPr>
        <w:spacing w:line="360" w:lineRule="auto"/>
        <w:ind w:firstLine="709"/>
        <w:jc w:val="both"/>
        <w:rPr>
          <w:rFonts w:ascii="Times New Roman" w:hAnsi="Times New Roman"/>
        </w:rPr>
      </w:pPr>
      <w:r>
        <w:rPr>
          <w:rFonts w:ascii="Times New Roman" w:eastAsia="Times New Roman" w:hAnsi="Times New Roman"/>
        </w:rPr>
        <w:t xml:space="preserve">Cette orientation s’est inspirée de </w:t>
      </w:r>
      <w:r w:rsidRPr="000B3938">
        <w:rPr>
          <w:rFonts w:ascii="Times New Roman" w:eastAsia="Times New Roman" w:hAnsi="Times New Roman"/>
          <w:bCs/>
          <w:lang w:eastAsia="it-IT"/>
        </w:rPr>
        <w:t>Jeffrey et Fu Sun</w:t>
      </w:r>
      <w:r>
        <w:rPr>
          <w:rFonts w:ascii="Times New Roman" w:eastAsia="Times New Roman" w:hAnsi="Times New Roman"/>
          <w:bCs/>
          <w:lang w:eastAsia="it-IT"/>
        </w:rPr>
        <w:t xml:space="preserve"> pour qui </w:t>
      </w:r>
      <w:r w:rsidRPr="000B3938">
        <w:rPr>
          <w:rFonts w:ascii="Times New Roman" w:eastAsia="Times New Roman" w:hAnsi="Times New Roman"/>
          <w:bCs/>
          <w:lang w:eastAsia="it-IT"/>
        </w:rPr>
        <w:t>«l’enseignement est un travail dont la finalité consiste à transformer un élève, c’est-à-dire à le faire passer d’un état initial à un état désiré</w:t>
      </w:r>
      <w:r>
        <w:rPr>
          <w:rStyle w:val="Rimandonotaapidipagina"/>
          <w:rFonts w:ascii="Times New Roman" w:eastAsia="Times New Roman" w:hAnsi="Times New Roman"/>
          <w:bCs/>
          <w:lang w:eastAsia="it-IT"/>
        </w:rPr>
        <w:footnoteReference w:id="24"/>
      </w:r>
      <w:r w:rsidRPr="000B3938">
        <w:rPr>
          <w:rFonts w:ascii="Times New Roman" w:eastAsia="Times New Roman" w:hAnsi="Times New Roman"/>
          <w:bCs/>
          <w:lang w:eastAsia="it-IT"/>
        </w:rPr>
        <w:t>.»</w:t>
      </w:r>
      <w:r>
        <w:rPr>
          <w:rFonts w:ascii="Times New Roman" w:eastAsia="Times New Roman" w:hAnsi="Times New Roman"/>
          <w:bCs/>
          <w:lang w:eastAsia="it-IT"/>
        </w:rPr>
        <w:t xml:space="preserve"> Minder, de son côté, affirme que </w:t>
      </w:r>
      <w:r w:rsidRPr="000B3938">
        <w:rPr>
          <w:rFonts w:ascii="Times New Roman" w:eastAsia="Times New Roman" w:hAnsi="Times New Roman"/>
          <w:bCs/>
          <w:lang w:eastAsia="it-IT"/>
        </w:rPr>
        <w:t>l’enfant qui rejoint l’école «ne sait pas lire, mais il le saura; il ne sait pas écrire ni calculer, mais il le pourra, et ce grâce à l’école. Eduquer un enfant, c’est donc le faire passer d’un état A à un état A’</w:t>
      </w:r>
      <w:r w:rsidRPr="000B3938">
        <w:rPr>
          <w:rFonts w:ascii="Times New Roman" w:eastAsia="Times New Roman" w:hAnsi="Times New Roman"/>
          <w:bCs/>
          <w:vertAlign w:val="superscript"/>
          <w:lang w:eastAsia="it-IT"/>
        </w:rPr>
        <w:footnoteReference w:id="25"/>
      </w:r>
      <w:r>
        <w:rPr>
          <w:rFonts w:ascii="Times New Roman" w:eastAsia="Times New Roman" w:hAnsi="Times New Roman"/>
          <w:bCs/>
          <w:lang w:eastAsia="it-IT"/>
        </w:rPr>
        <w:t>.»</w:t>
      </w:r>
    </w:p>
    <w:p w:rsidR="00717225" w:rsidRDefault="00717225" w:rsidP="00717225">
      <w:pPr>
        <w:spacing w:line="360" w:lineRule="auto"/>
        <w:ind w:firstLine="709"/>
        <w:jc w:val="both"/>
        <w:rPr>
          <w:rFonts w:ascii="Times New Roman" w:hAnsi="Times New Roman"/>
        </w:rPr>
      </w:pPr>
      <w:r w:rsidRPr="00717225">
        <w:rPr>
          <w:rFonts w:ascii="Times New Roman" w:hAnsi="Times New Roman"/>
        </w:rPr>
        <w:t xml:space="preserve"> </w:t>
      </w:r>
    </w:p>
    <w:p w:rsidR="00CC1261" w:rsidRDefault="00000C03" w:rsidP="00CC1261">
      <w:pPr>
        <w:spacing w:line="360" w:lineRule="auto"/>
        <w:jc w:val="both"/>
        <w:rPr>
          <w:rFonts w:ascii="Times New Roman" w:hAnsi="Times New Roman"/>
        </w:rPr>
      </w:pPr>
      <w:r>
        <w:rPr>
          <w:rFonts w:ascii="Times New Roman" w:hAnsi="Times New Roman"/>
        </w:rPr>
        <w:t>8</w:t>
      </w:r>
      <w:r w:rsidR="00CC1261">
        <w:rPr>
          <w:rFonts w:ascii="Times New Roman" w:hAnsi="Times New Roman"/>
        </w:rPr>
        <w:t>.1. La transformation des sujets</w:t>
      </w:r>
    </w:p>
    <w:p w:rsidR="00CC1261" w:rsidRDefault="00CC1261" w:rsidP="00CC1261">
      <w:pPr>
        <w:spacing w:line="360" w:lineRule="auto"/>
        <w:jc w:val="both"/>
        <w:rPr>
          <w:rFonts w:ascii="Times New Roman" w:hAnsi="Times New Roman"/>
        </w:rPr>
      </w:pPr>
    </w:p>
    <w:p w:rsidR="00CC1261" w:rsidRPr="00CC1261" w:rsidRDefault="00CC1261" w:rsidP="00CC1261">
      <w:pPr>
        <w:spacing w:line="360" w:lineRule="auto"/>
        <w:ind w:firstLine="709"/>
        <w:jc w:val="both"/>
        <w:rPr>
          <w:rFonts w:ascii="Times New Roman" w:hAnsi="Times New Roman"/>
        </w:rPr>
      </w:pPr>
      <w:r>
        <w:rPr>
          <w:rFonts w:ascii="Times New Roman" w:hAnsi="Times New Roman"/>
        </w:rPr>
        <w:t>L</w:t>
      </w:r>
      <w:r w:rsidRPr="00CC1261">
        <w:rPr>
          <w:rFonts w:ascii="Times New Roman" w:hAnsi="Times New Roman"/>
        </w:rPr>
        <w:t xml:space="preserve">a transformation présente plusieurs facettes. Elle est physique </w:t>
      </w:r>
      <w:r w:rsidR="00184AF7">
        <w:rPr>
          <w:rFonts w:ascii="Times New Roman" w:hAnsi="Times New Roman"/>
        </w:rPr>
        <w:t>et consiste</w:t>
      </w:r>
      <w:r w:rsidRPr="00CC1261">
        <w:rPr>
          <w:rFonts w:ascii="Times New Roman" w:hAnsi="Times New Roman"/>
        </w:rPr>
        <w:t xml:space="preserve"> à passer de l’enfance à l’âge adulte et de l’âge adulte à la retraite voulue ou forcée. C’est un phénomène biologique sur lequel les professeurs n’ont aucune emprise. C’est pourquoi je ne m’y attarde pas. </w:t>
      </w:r>
    </w:p>
    <w:p w:rsidR="00CC1261" w:rsidRPr="00CC1261" w:rsidRDefault="00CC1261" w:rsidP="00CC1261">
      <w:pPr>
        <w:spacing w:line="360" w:lineRule="auto"/>
        <w:ind w:firstLine="709"/>
        <w:jc w:val="both"/>
        <w:rPr>
          <w:rFonts w:ascii="Times New Roman" w:hAnsi="Times New Roman"/>
        </w:rPr>
      </w:pPr>
      <w:r w:rsidRPr="00CC1261">
        <w:rPr>
          <w:rFonts w:ascii="Times New Roman" w:hAnsi="Times New Roman"/>
        </w:rPr>
        <w:t xml:space="preserve">La transformation a consisté également à élever le niveau d’estime de soi que les sujets avaient d’eux-mêmes (cas de Todd et de Lang). L’estime de soi avait été minée par le complexe d’infériorité généré par les comparaisons à la baisse desquelles ces sujets avaient été victimes. L’action des enseignants a consisté en une libération. </w:t>
      </w:r>
    </w:p>
    <w:p w:rsidR="00CC1261" w:rsidRPr="00CC1261" w:rsidRDefault="00CC1261" w:rsidP="00CC1261">
      <w:pPr>
        <w:spacing w:line="360" w:lineRule="auto"/>
        <w:ind w:firstLine="709"/>
        <w:jc w:val="both"/>
        <w:rPr>
          <w:rFonts w:ascii="Times New Roman" w:hAnsi="Times New Roman"/>
        </w:rPr>
      </w:pPr>
      <w:r w:rsidRPr="00CC1261">
        <w:rPr>
          <w:rFonts w:ascii="Times New Roman" w:hAnsi="Times New Roman"/>
        </w:rPr>
        <w:t>La transformation a eu lieu lorsque des sujets sont passés d’un  manque d’engagement, d’implication dans leurs tâches d’enseignement ou d’apprentissage à un engagement plus accru. Il a fallu que les profs</w:t>
      </w:r>
      <w:r w:rsidR="00FD37FF">
        <w:rPr>
          <w:rFonts w:ascii="Times New Roman" w:hAnsi="Times New Roman"/>
        </w:rPr>
        <w:t xml:space="preserve"> acceptent de se remettre</w:t>
      </w:r>
      <w:r w:rsidRPr="00CC1261">
        <w:rPr>
          <w:rFonts w:ascii="Times New Roman" w:hAnsi="Times New Roman"/>
        </w:rPr>
        <w:t xml:space="preserve"> en question</w:t>
      </w:r>
      <w:r w:rsidR="00FD37FF">
        <w:rPr>
          <w:rFonts w:ascii="Times New Roman" w:hAnsi="Times New Roman"/>
        </w:rPr>
        <w:t>.</w:t>
      </w:r>
      <w:r w:rsidR="00844D49">
        <w:rPr>
          <w:rFonts w:ascii="Times New Roman" w:hAnsi="Times New Roman"/>
        </w:rPr>
        <w:t xml:space="preserve"> </w:t>
      </w:r>
      <w:r w:rsidR="00844D49" w:rsidRPr="00CC1261">
        <w:rPr>
          <w:rFonts w:ascii="Times New Roman" w:hAnsi="Times New Roman"/>
        </w:rPr>
        <w:t>Du point de vue des apprentissages, la transformation a consisté à passer des tâches sans enjeux aux objectifs ambitieux moyennant des activités scolaires exigeantes.</w:t>
      </w:r>
      <w:r w:rsidR="00844D49">
        <w:rPr>
          <w:rFonts w:ascii="Times New Roman" w:hAnsi="Times New Roman"/>
        </w:rPr>
        <w:t xml:space="preserve"> Ce qui supposait le renoncement à la démission réciproque qui caractérisait les pratiques pédagogiques en vogue dans les institutions.</w:t>
      </w:r>
    </w:p>
    <w:p w:rsidR="00FD37FF" w:rsidRDefault="00CC1261" w:rsidP="00CC1261">
      <w:pPr>
        <w:spacing w:line="360" w:lineRule="auto"/>
        <w:ind w:firstLine="709"/>
        <w:jc w:val="both"/>
        <w:rPr>
          <w:rFonts w:ascii="Times New Roman" w:hAnsi="Times New Roman"/>
        </w:rPr>
      </w:pPr>
      <w:r w:rsidRPr="00CC1261">
        <w:rPr>
          <w:rFonts w:ascii="Times New Roman" w:hAnsi="Times New Roman"/>
        </w:rPr>
        <w:t>La transformation est aussi synonyme d’amélioration de soi grâce à l’influence de l’enseigna</w:t>
      </w:r>
      <w:r w:rsidR="00EE6B90">
        <w:rPr>
          <w:rFonts w:ascii="Times New Roman" w:hAnsi="Times New Roman"/>
        </w:rPr>
        <w:t>nt ou de l’autorité scolaire</w:t>
      </w:r>
      <w:r w:rsidRPr="00CC1261">
        <w:rPr>
          <w:rFonts w:ascii="Times New Roman" w:hAnsi="Times New Roman"/>
        </w:rPr>
        <w:t>. Les élèves passent du rôle de spectateurs et d’analystes à celui d’acteurs et d’auteurs</w:t>
      </w:r>
      <w:r>
        <w:rPr>
          <w:rStyle w:val="Rimandonotaapidipagina"/>
          <w:rFonts w:ascii="Times New Roman" w:hAnsi="Times New Roman"/>
        </w:rPr>
        <w:footnoteReference w:id="26"/>
      </w:r>
      <w:r w:rsidRPr="00CC1261">
        <w:rPr>
          <w:rFonts w:ascii="Times New Roman" w:hAnsi="Times New Roman"/>
        </w:rPr>
        <w:t xml:space="preserve">. </w:t>
      </w:r>
    </w:p>
    <w:p w:rsidR="00CC1261" w:rsidRDefault="00CC1261" w:rsidP="00CC1261">
      <w:pPr>
        <w:spacing w:line="360" w:lineRule="auto"/>
        <w:ind w:firstLine="709"/>
        <w:jc w:val="both"/>
        <w:rPr>
          <w:rFonts w:ascii="Times New Roman" w:eastAsia="Calibri" w:hAnsi="Times New Roman"/>
        </w:rPr>
      </w:pPr>
      <w:r w:rsidRPr="00CC1261">
        <w:rPr>
          <w:rFonts w:ascii="Times New Roman" w:hAnsi="Times New Roman"/>
        </w:rPr>
        <w:t>Les professeurs, personnages principaux dans les films analysés sont bel et bien des charismatiques de par leurs capacités à instaurer un nouvel ordre moral. Les enfants semblent ne pas être très bien connus dans les différents films</w:t>
      </w:r>
      <w:r w:rsidRPr="00CC1261">
        <w:rPr>
          <w:rFonts w:ascii="Times New Roman" w:hAnsi="Times New Roman"/>
          <w:vertAlign w:val="superscript"/>
        </w:rPr>
        <w:footnoteReference w:id="27"/>
      </w:r>
      <w:r w:rsidRPr="00CC1261">
        <w:rPr>
          <w:rFonts w:ascii="Times New Roman" w:hAnsi="Times New Roman"/>
        </w:rPr>
        <w:t xml:space="preserve">. En se présentant en porteurs </w:t>
      </w:r>
      <w:r w:rsidRPr="00CC1261">
        <w:rPr>
          <w:rFonts w:ascii="Times New Roman" w:eastAsia="Calibri" w:hAnsi="Times New Roman"/>
        </w:rPr>
        <w:t>d’un ordre relationnel nouveau, les professeurs charismatiques confirment que la transformation requiert «une vision relationnelle et compassionnelle</w:t>
      </w:r>
      <w:r w:rsidRPr="00CC1261">
        <w:rPr>
          <w:rFonts w:ascii="Times New Roman" w:eastAsia="Calibri" w:hAnsi="Times New Roman"/>
          <w:vertAlign w:val="superscript"/>
        </w:rPr>
        <w:footnoteReference w:id="28"/>
      </w:r>
      <w:r w:rsidRPr="00CC1261">
        <w:rPr>
          <w:rFonts w:ascii="Times New Roman" w:eastAsia="Calibri" w:hAnsi="Times New Roman"/>
        </w:rPr>
        <w:t>» qui se traduit à travers le «caring</w:t>
      </w:r>
      <w:r w:rsidRPr="00CC1261">
        <w:rPr>
          <w:rFonts w:ascii="Times New Roman" w:eastAsia="Calibri" w:hAnsi="Times New Roman"/>
          <w:vertAlign w:val="superscript"/>
        </w:rPr>
        <w:footnoteReference w:id="29"/>
      </w:r>
      <w:r w:rsidRPr="00CC1261">
        <w:rPr>
          <w:rFonts w:ascii="Times New Roman" w:eastAsia="Calibri" w:hAnsi="Times New Roman"/>
        </w:rPr>
        <w:t>.» Le nouvel ordre mis en place est basé sur la connaissance et la reconnaissance, la compréhension du vécu des personnes. Ils parviennent à entrer en relation avec leurs élèves.</w:t>
      </w:r>
    </w:p>
    <w:p w:rsidR="00844D49" w:rsidRPr="00CC1261" w:rsidRDefault="00844D49" w:rsidP="00CC1261">
      <w:pPr>
        <w:spacing w:line="360" w:lineRule="auto"/>
        <w:ind w:firstLine="709"/>
        <w:jc w:val="both"/>
        <w:rPr>
          <w:rFonts w:ascii="Times New Roman" w:hAnsi="Times New Roman"/>
        </w:rPr>
      </w:pPr>
    </w:p>
    <w:p w:rsidR="004B20D8" w:rsidRDefault="00000C03" w:rsidP="00844D49">
      <w:pPr>
        <w:rPr>
          <w:rFonts w:ascii="Times New Roman" w:hAnsi="Times New Roman"/>
        </w:rPr>
      </w:pPr>
      <w:r>
        <w:rPr>
          <w:rFonts w:ascii="Times New Roman" w:hAnsi="Times New Roman"/>
        </w:rPr>
        <w:t>8</w:t>
      </w:r>
      <w:r w:rsidR="00844D49" w:rsidRPr="00844D49">
        <w:rPr>
          <w:rFonts w:ascii="Times New Roman" w:hAnsi="Times New Roman"/>
        </w:rPr>
        <w:t>.2. L’hypothèse de travail</w:t>
      </w:r>
    </w:p>
    <w:p w:rsidR="00844D49" w:rsidRDefault="00844D49" w:rsidP="00844D49">
      <w:pPr>
        <w:spacing w:line="360" w:lineRule="auto"/>
        <w:jc w:val="both"/>
        <w:rPr>
          <w:rFonts w:ascii="Times New Roman" w:hAnsi="Times New Roman"/>
        </w:rPr>
      </w:pPr>
    </w:p>
    <w:p w:rsidR="00844D49" w:rsidRDefault="00844D49" w:rsidP="00844D49">
      <w:pPr>
        <w:spacing w:line="360" w:lineRule="auto"/>
        <w:ind w:firstLine="709"/>
        <w:jc w:val="both"/>
        <w:rPr>
          <w:rFonts w:ascii="Times New Roman" w:eastAsia="Calibri" w:hAnsi="Times New Roman"/>
          <w:bCs/>
          <w:iCs/>
          <w:lang w:eastAsia="it-IT"/>
        </w:rPr>
      </w:pPr>
      <w:r>
        <w:rPr>
          <w:rFonts w:ascii="Times New Roman" w:hAnsi="Times New Roman"/>
        </w:rPr>
        <w:t>De ce qui précède, je déduis que le pivot de la formule exploitée (A) s’applique aux professeurs charismatiques dans les différents films étudiés. Ce qui me permet de reformuler le titre de ce travail en ces termes: «La transformation des sujets en milieu scolaire: œuvre de l’enseignant charismatique.»</w:t>
      </w:r>
      <w:r w:rsidR="004A720C">
        <w:rPr>
          <w:rFonts w:ascii="Times New Roman" w:hAnsi="Times New Roman"/>
        </w:rPr>
        <w:t xml:space="preserve"> Je rejoins et j’infirme ainsi la première partie de l’hypothèse formulée au départ de la façon suivante : «</w:t>
      </w:r>
      <w:r w:rsidR="004A720C" w:rsidRPr="00432C0A">
        <w:rPr>
          <w:rFonts w:ascii="Times New Roman" w:eastAsia="Calibri" w:hAnsi="Times New Roman"/>
          <w:bCs/>
          <w:i/>
          <w:iCs/>
          <w:lang w:eastAsia="it-IT"/>
        </w:rPr>
        <w:t>Dans les conditions idéales, la transformation des sujets en milieu scolaire est la résultante des échanges constamment et efficacement articulés entre l’institution scolaire et l’enseignant charismatique</w:t>
      </w:r>
      <w:r w:rsidR="004A720C" w:rsidRPr="00432C0A">
        <w:rPr>
          <w:rFonts w:ascii="Times New Roman" w:eastAsia="Calibri" w:hAnsi="Times New Roman"/>
          <w:bCs/>
          <w:iCs/>
          <w:lang w:eastAsia="it-IT"/>
        </w:rPr>
        <w:t>.»</w:t>
      </w:r>
      <w:r w:rsidR="004A720C">
        <w:rPr>
          <w:rFonts w:ascii="Times New Roman" w:eastAsia="Calibri" w:hAnsi="Times New Roman"/>
          <w:bCs/>
          <w:iCs/>
          <w:lang w:eastAsia="it-IT"/>
        </w:rPr>
        <w:t xml:space="preserve"> Dans les cinq films analysés, la transformation </w:t>
      </w:r>
      <w:r w:rsidR="004A720C" w:rsidRPr="00432C0A">
        <w:rPr>
          <w:rFonts w:ascii="Times New Roman" w:eastAsia="Calibri" w:hAnsi="Times New Roman"/>
          <w:bCs/>
          <w:iCs/>
          <w:lang w:eastAsia="it-IT"/>
        </w:rPr>
        <w:t xml:space="preserve">est le résultat d’une action personnelle et isolée menée par l’enseignant charismatique. </w:t>
      </w:r>
    </w:p>
    <w:p w:rsidR="004A720C" w:rsidRDefault="004A720C" w:rsidP="004A720C">
      <w:pPr>
        <w:spacing w:line="360" w:lineRule="auto"/>
        <w:ind w:firstLine="709"/>
        <w:jc w:val="both"/>
        <w:rPr>
          <w:rFonts w:ascii="Times New Roman" w:eastAsia="Calibri" w:hAnsi="Times New Roman"/>
          <w:bCs/>
          <w:iCs/>
          <w:lang w:eastAsia="it-IT"/>
        </w:rPr>
      </w:pPr>
      <w:r w:rsidRPr="004A720C">
        <w:rPr>
          <w:rFonts w:ascii="Times New Roman" w:eastAsia="Calibri" w:hAnsi="Times New Roman"/>
          <w:bCs/>
          <w:iCs/>
          <w:lang w:eastAsia="it-IT"/>
        </w:rPr>
        <w:t>La suite de l’hypothèse précisait: «</w:t>
      </w:r>
      <w:r w:rsidRPr="004A720C">
        <w:rPr>
          <w:rFonts w:ascii="Times New Roman" w:eastAsia="Calibri" w:hAnsi="Times New Roman"/>
          <w:bCs/>
          <w:i/>
          <w:iCs/>
          <w:lang w:eastAsia="it-IT"/>
        </w:rPr>
        <w:t>Toutefois, cet équilibre charisme-institution est toujours instable et précaire. Il peut parfois tourner à l’affrontement. Le cinéma a tendance à héroïser le leader charismatique qui, dans son agressivité envers l’institution, risque d’enfermer les sujets dans une nouvelle forme de dépendance. L’on doit toujours garder dans l’esprit que la problématique éducative relève fondamentalement d’une négociation permanente entre institution et charisme</w:t>
      </w:r>
      <w:r w:rsidRPr="004A720C">
        <w:rPr>
          <w:rFonts w:ascii="Times New Roman" w:eastAsia="Calibri" w:hAnsi="Times New Roman"/>
          <w:bCs/>
          <w:iCs/>
          <w:lang w:eastAsia="it-IT"/>
        </w:rPr>
        <w:t>.» C’est ce qui arrive dans presque tous les films, à l’exception d’</w:t>
      </w:r>
      <w:r w:rsidRPr="004A720C">
        <w:rPr>
          <w:rFonts w:ascii="Times New Roman" w:eastAsia="Calibri" w:hAnsi="Times New Roman"/>
          <w:bCs/>
          <w:i/>
          <w:iCs/>
          <w:lang w:eastAsia="it-IT"/>
        </w:rPr>
        <w:t>Être et avoir</w:t>
      </w:r>
      <w:r w:rsidRPr="004A720C">
        <w:rPr>
          <w:rFonts w:ascii="Times New Roman" w:eastAsia="Calibri" w:hAnsi="Times New Roman"/>
          <w:bCs/>
          <w:iCs/>
          <w:lang w:eastAsia="it-IT"/>
        </w:rPr>
        <w:t>. Les réalisateurs, tout comme les enseignants charismatiques, sont pleinement anti-institutionnels. Leurs relations tournent à l’affrontement et une guerre s’ouvre entre les</w:t>
      </w:r>
      <w:r w:rsidR="000707A2">
        <w:rPr>
          <w:rFonts w:ascii="Times New Roman" w:eastAsia="Calibri" w:hAnsi="Times New Roman"/>
          <w:bCs/>
          <w:iCs/>
          <w:lang w:eastAsia="it-IT"/>
        </w:rPr>
        <w:t xml:space="preserve"> institutions scolaires et les professeurs charismatiques</w:t>
      </w:r>
      <w:r w:rsidRPr="004A720C">
        <w:rPr>
          <w:rFonts w:ascii="Times New Roman" w:eastAsia="Calibri" w:hAnsi="Times New Roman"/>
          <w:bCs/>
          <w:iCs/>
          <w:lang w:eastAsia="it-IT"/>
        </w:rPr>
        <w:t>. Trois</w:t>
      </w:r>
      <w:r w:rsidR="000707A2">
        <w:rPr>
          <w:rFonts w:ascii="Times New Roman" w:eastAsia="Calibri" w:hAnsi="Times New Roman"/>
          <w:bCs/>
          <w:iCs/>
          <w:lang w:eastAsia="it-IT"/>
        </w:rPr>
        <w:t xml:space="preserve"> de ces derniers</w:t>
      </w:r>
      <w:r w:rsidRPr="004A720C">
        <w:rPr>
          <w:rFonts w:ascii="Times New Roman" w:eastAsia="Calibri" w:hAnsi="Times New Roman"/>
          <w:bCs/>
          <w:iCs/>
          <w:lang w:eastAsia="it-IT"/>
        </w:rPr>
        <w:t xml:space="preserve"> finissent par être rejetés</w:t>
      </w:r>
      <w:r w:rsidR="00B4092E">
        <w:rPr>
          <w:rFonts w:ascii="Times New Roman" w:eastAsia="Calibri" w:hAnsi="Times New Roman"/>
          <w:bCs/>
          <w:iCs/>
          <w:lang w:eastAsia="it-IT"/>
        </w:rPr>
        <w:t xml:space="preserve"> (renvoyés)</w:t>
      </w:r>
      <w:r w:rsidRPr="004A720C">
        <w:rPr>
          <w:rFonts w:ascii="Times New Roman" w:eastAsia="Calibri" w:hAnsi="Times New Roman"/>
          <w:bCs/>
          <w:iCs/>
          <w:lang w:eastAsia="it-IT"/>
        </w:rPr>
        <w:t xml:space="preserve"> par les institutions dont ils n’ont jamais respecté l’esprit. </w:t>
      </w:r>
    </w:p>
    <w:p w:rsidR="00AF5B5A" w:rsidRDefault="00AF5B5A" w:rsidP="004A720C">
      <w:pPr>
        <w:spacing w:line="360" w:lineRule="auto"/>
        <w:ind w:firstLine="709"/>
        <w:jc w:val="both"/>
        <w:rPr>
          <w:rFonts w:ascii="Times New Roman" w:eastAsia="Calibri" w:hAnsi="Times New Roman"/>
          <w:bCs/>
          <w:iCs/>
          <w:lang w:eastAsia="it-IT"/>
        </w:rPr>
      </w:pPr>
    </w:p>
    <w:p w:rsidR="003A019F" w:rsidRDefault="00000C03" w:rsidP="003A019F">
      <w:pPr>
        <w:spacing w:line="360" w:lineRule="auto"/>
        <w:jc w:val="both"/>
        <w:rPr>
          <w:rFonts w:ascii="Times New Roman" w:eastAsia="Calibri" w:hAnsi="Times New Roman"/>
          <w:bCs/>
          <w:iCs/>
          <w:lang w:eastAsia="it-IT"/>
        </w:rPr>
      </w:pPr>
      <w:r>
        <w:rPr>
          <w:rFonts w:ascii="Times New Roman" w:eastAsia="Calibri" w:hAnsi="Times New Roman"/>
          <w:bCs/>
          <w:iCs/>
          <w:lang w:eastAsia="it-IT"/>
        </w:rPr>
        <w:t>8</w:t>
      </w:r>
      <w:r w:rsidR="003A019F">
        <w:rPr>
          <w:rFonts w:ascii="Times New Roman" w:eastAsia="Calibri" w:hAnsi="Times New Roman"/>
          <w:bCs/>
          <w:iCs/>
          <w:lang w:eastAsia="it-IT"/>
        </w:rPr>
        <w:t xml:space="preserve">.3. Les objectifs </w:t>
      </w:r>
      <w:r>
        <w:rPr>
          <w:rFonts w:ascii="Times New Roman" w:eastAsia="Calibri" w:hAnsi="Times New Roman"/>
          <w:bCs/>
          <w:iCs/>
          <w:lang w:eastAsia="it-IT"/>
        </w:rPr>
        <w:t xml:space="preserve">de </w:t>
      </w:r>
      <w:r w:rsidR="003A019F">
        <w:rPr>
          <w:rFonts w:ascii="Times New Roman" w:eastAsia="Calibri" w:hAnsi="Times New Roman"/>
          <w:bCs/>
          <w:iCs/>
          <w:lang w:eastAsia="it-IT"/>
        </w:rPr>
        <w:t>la recherche</w:t>
      </w:r>
    </w:p>
    <w:p w:rsidR="00AF5B5A" w:rsidRDefault="00AF5B5A" w:rsidP="003A019F">
      <w:pPr>
        <w:spacing w:line="360" w:lineRule="auto"/>
        <w:jc w:val="both"/>
        <w:rPr>
          <w:rFonts w:ascii="Times New Roman" w:eastAsia="Calibri" w:hAnsi="Times New Roman"/>
          <w:bCs/>
          <w:iCs/>
          <w:lang w:eastAsia="it-IT"/>
        </w:rPr>
      </w:pPr>
    </w:p>
    <w:p w:rsidR="000707A2" w:rsidRDefault="003A019F" w:rsidP="004A720C">
      <w:pPr>
        <w:spacing w:line="360" w:lineRule="auto"/>
        <w:ind w:firstLine="709"/>
        <w:jc w:val="both"/>
        <w:rPr>
          <w:rFonts w:ascii="Times New Roman" w:eastAsia="Times New Roman" w:hAnsi="Times New Roman"/>
        </w:rPr>
      </w:pPr>
      <w:r w:rsidRPr="00CE4C76">
        <w:rPr>
          <w:rFonts w:ascii="Times New Roman" w:eastAsia="Calibri" w:hAnsi="Times New Roman"/>
          <w:bCs/>
          <w:iCs/>
          <w:u w:val="single"/>
          <w:lang w:eastAsia="it-IT"/>
        </w:rPr>
        <w:t>Objectif 1</w:t>
      </w:r>
      <w:r>
        <w:rPr>
          <w:rFonts w:ascii="Times New Roman" w:eastAsia="Calibri" w:hAnsi="Times New Roman"/>
          <w:bCs/>
          <w:iCs/>
          <w:lang w:eastAsia="it-IT"/>
        </w:rPr>
        <w:t xml:space="preserve">: </w:t>
      </w:r>
      <w:r w:rsidRPr="003A019F">
        <w:rPr>
          <w:rFonts w:ascii="Times New Roman" w:eastAsia="Times New Roman" w:hAnsi="Times New Roman"/>
          <w:i/>
        </w:rPr>
        <w:t>Comprendre les représentations qui accompagnent la réalisation des films quant au milieu scolaire, la relation entre les enseignants et les institutions scolaires, les élèves.</w:t>
      </w:r>
      <w:r>
        <w:rPr>
          <w:rFonts w:ascii="Times New Roman" w:eastAsia="Times New Roman" w:hAnsi="Times New Roman"/>
        </w:rPr>
        <w:t xml:space="preserve"> </w:t>
      </w:r>
    </w:p>
    <w:p w:rsidR="000707A2" w:rsidRDefault="000707A2" w:rsidP="004A720C">
      <w:pPr>
        <w:spacing w:line="360" w:lineRule="auto"/>
        <w:ind w:firstLine="709"/>
        <w:jc w:val="both"/>
        <w:rPr>
          <w:rFonts w:ascii="Times New Roman" w:eastAsia="Times New Roman" w:hAnsi="Times New Roman"/>
        </w:rPr>
      </w:pPr>
    </w:p>
    <w:p w:rsidR="003A019F" w:rsidRDefault="003A019F" w:rsidP="004A720C">
      <w:pPr>
        <w:spacing w:line="360" w:lineRule="auto"/>
        <w:ind w:firstLine="709"/>
        <w:jc w:val="both"/>
        <w:rPr>
          <w:rFonts w:ascii="Times New Roman" w:eastAsia="Calibri" w:hAnsi="Times New Roman"/>
        </w:rPr>
      </w:pPr>
      <w:r w:rsidRPr="003A019F">
        <w:rPr>
          <w:rFonts w:ascii="Times New Roman" w:eastAsia="Calibri" w:hAnsi="Times New Roman"/>
        </w:rPr>
        <w:t>Les réalisateurs nous ont offert une triple représentation du milieu scolaire. D’abord, une représentation négative et caricaturale. Celle-ci montre des milieux scolaires répressifs ayant des autorités scolaires et des enseignants le plus souvent «inefficaces, moribonds ou carrément malveillants</w:t>
      </w:r>
      <w:r w:rsidRPr="003A019F">
        <w:rPr>
          <w:rFonts w:ascii="Times New Roman" w:eastAsia="Calibri" w:hAnsi="Times New Roman"/>
          <w:vertAlign w:val="superscript"/>
        </w:rPr>
        <w:footnoteReference w:id="30"/>
      </w:r>
      <w:r w:rsidRPr="003A019F">
        <w:rPr>
          <w:rFonts w:ascii="Times New Roman" w:eastAsia="Calibri" w:hAnsi="Times New Roman"/>
        </w:rPr>
        <w:t xml:space="preserve">.» Ensuite, l’école est investie par la violence issue du milieu social. Enfin, l’école représentée dans </w:t>
      </w:r>
      <w:r w:rsidRPr="003A019F">
        <w:rPr>
          <w:rFonts w:ascii="Times New Roman" w:eastAsia="Calibri" w:hAnsi="Times New Roman"/>
          <w:i/>
        </w:rPr>
        <w:t>Être et avoir</w:t>
      </w:r>
      <w:r w:rsidRPr="003A019F">
        <w:rPr>
          <w:rFonts w:ascii="Times New Roman" w:eastAsia="Calibri" w:hAnsi="Times New Roman"/>
        </w:rPr>
        <w:t xml:space="preserve"> est trop idéalisée. Elle est porteuse de lumière dans un monde obscur. Elle est participe efficacement à l’acquisition des savoirs et remplit correctement sa fonction institutionnelle.</w:t>
      </w:r>
    </w:p>
    <w:p w:rsidR="000707A2" w:rsidRDefault="000707A2" w:rsidP="004A720C">
      <w:pPr>
        <w:spacing w:line="360" w:lineRule="auto"/>
        <w:ind w:firstLine="709"/>
        <w:jc w:val="both"/>
        <w:rPr>
          <w:rFonts w:ascii="Times New Roman" w:eastAsia="Times New Roman" w:hAnsi="Times New Roman"/>
        </w:rPr>
      </w:pPr>
    </w:p>
    <w:p w:rsidR="000707A2" w:rsidRDefault="003A019F" w:rsidP="00184AF7">
      <w:pPr>
        <w:spacing w:line="360" w:lineRule="auto"/>
        <w:ind w:firstLine="709"/>
        <w:jc w:val="both"/>
        <w:rPr>
          <w:rFonts w:ascii="Times New Roman" w:eastAsia="Times New Roman" w:hAnsi="Times New Roman"/>
        </w:rPr>
      </w:pPr>
      <w:r w:rsidRPr="00CE4C76">
        <w:rPr>
          <w:rFonts w:ascii="Times New Roman" w:eastAsia="Times New Roman" w:hAnsi="Times New Roman"/>
          <w:u w:val="single"/>
        </w:rPr>
        <w:t>Objectif 2</w:t>
      </w:r>
      <w:r>
        <w:rPr>
          <w:rFonts w:ascii="Times New Roman" w:eastAsia="Times New Roman" w:hAnsi="Times New Roman"/>
        </w:rPr>
        <w:t xml:space="preserve">: </w:t>
      </w:r>
      <w:r w:rsidRPr="003A019F">
        <w:rPr>
          <w:rFonts w:ascii="Times New Roman" w:eastAsia="Times New Roman" w:hAnsi="Times New Roman"/>
          <w:i/>
        </w:rPr>
        <w:t>Identifier les modalités d’expression de la transformation privilégiées par les réalisateurs qui s’intéressent à la réalité éducative des milieux scolaires décrits</w:t>
      </w:r>
      <w:r>
        <w:rPr>
          <w:rFonts w:ascii="Times New Roman" w:eastAsia="Times New Roman" w:hAnsi="Times New Roman"/>
        </w:rPr>
        <w:t>.</w:t>
      </w:r>
      <w:r w:rsidR="00AF5B5A">
        <w:rPr>
          <w:rFonts w:ascii="Times New Roman" w:eastAsia="Times New Roman" w:hAnsi="Times New Roman"/>
        </w:rPr>
        <w:t xml:space="preserve"> </w:t>
      </w:r>
    </w:p>
    <w:p w:rsidR="000707A2" w:rsidRDefault="000707A2" w:rsidP="00184AF7">
      <w:pPr>
        <w:spacing w:line="360" w:lineRule="auto"/>
        <w:ind w:firstLine="709"/>
        <w:jc w:val="both"/>
        <w:rPr>
          <w:rFonts w:ascii="Times New Roman" w:eastAsia="Times New Roman" w:hAnsi="Times New Roman"/>
        </w:rPr>
      </w:pPr>
    </w:p>
    <w:p w:rsidR="00184AF7" w:rsidRDefault="00AF5B5A" w:rsidP="00184AF7">
      <w:pPr>
        <w:spacing w:line="360" w:lineRule="auto"/>
        <w:ind w:firstLine="709"/>
        <w:jc w:val="both"/>
        <w:rPr>
          <w:rFonts w:ascii="Times New Roman" w:eastAsia="Calibri" w:hAnsi="Times New Roman"/>
        </w:rPr>
      </w:pPr>
      <w:r w:rsidRPr="00AF5B5A">
        <w:rPr>
          <w:rFonts w:ascii="Times New Roman" w:eastAsia="Calibri" w:hAnsi="Times New Roman"/>
        </w:rPr>
        <w:t xml:space="preserve">Du point de vue de la mise en scène de l’image, ils recourent aux plans rapprochés surtout les gros plans. Du point de vue de la mise en scène du son, ils utilisent la voix off et la musique. </w:t>
      </w:r>
      <w:r w:rsidRPr="00AF5B5A">
        <w:rPr>
          <w:rFonts w:ascii="Times New Roman" w:hAnsi="Times New Roman"/>
        </w:rPr>
        <w:t>Avec Toussaint, on peut bien reconnaître que les gros plans et la voix off permettent de «se projeter à la fois dans l’intimité d’un personnage au plus près de ses réactions.» En outre, ils permettent «d’accéder très rapidement à des situations d’une grande intensité affective et émotionnelle en court-circuitant les étapes intermédiaires et les lenteurs naturelles et nécessaires que nous expérimentons habituellement dans la vie quotidienne</w:t>
      </w:r>
      <w:r w:rsidRPr="00AF5B5A">
        <w:rPr>
          <w:rFonts w:ascii="Times New Roman" w:hAnsi="Times New Roman"/>
          <w:vertAlign w:val="superscript"/>
        </w:rPr>
        <w:footnoteReference w:id="31"/>
      </w:r>
      <w:r w:rsidR="000707A2">
        <w:rPr>
          <w:rFonts w:ascii="Times New Roman" w:hAnsi="Times New Roman"/>
        </w:rPr>
        <w:t>.» Le recours</w:t>
      </w:r>
      <w:r w:rsidRPr="00AF5B5A">
        <w:rPr>
          <w:rFonts w:ascii="Times New Roman" w:hAnsi="Times New Roman"/>
        </w:rPr>
        <w:t xml:space="preserve"> au hors-champ vient accentuer voire renforcer les émotions liées au non-vu.</w:t>
      </w:r>
      <w:r w:rsidR="00184AF7">
        <w:rPr>
          <w:rFonts w:ascii="Times New Roman" w:hAnsi="Times New Roman"/>
        </w:rPr>
        <w:t xml:space="preserve"> </w:t>
      </w:r>
      <w:r w:rsidR="00184AF7" w:rsidRPr="00184AF7">
        <w:rPr>
          <w:rFonts w:ascii="Times New Roman" w:eastAsia="Calibri" w:hAnsi="Times New Roman"/>
        </w:rPr>
        <w:t>Les réalisateurs expriment la transformation à travers le procédé du «name typing.»</w:t>
      </w:r>
      <w:r w:rsidR="000707A2">
        <w:rPr>
          <w:rFonts w:ascii="Times New Roman" w:eastAsia="Calibri" w:hAnsi="Times New Roman"/>
        </w:rPr>
        <w:t xml:space="preserve"> Les métaphores sont aussi très bien exploitées.</w:t>
      </w:r>
    </w:p>
    <w:p w:rsidR="000707A2" w:rsidRPr="00184AF7" w:rsidRDefault="000707A2" w:rsidP="00184AF7">
      <w:pPr>
        <w:spacing w:line="360" w:lineRule="auto"/>
        <w:ind w:firstLine="709"/>
        <w:jc w:val="both"/>
        <w:rPr>
          <w:rFonts w:ascii="Times New Roman" w:hAnsi="Times New Roman"/>
        </w:rPr>
      </w:pPr>
    </w:p>
    <w:p w:rsidR="003A019F" w:rsidRDefault="003A019F" w:rsidP="004A720C">
      <w:pPr>
        <w:spacing w:line="360" w:lineRule="auto"/>
        <w:ind w:firstLine="709"/>
        <w:jc w:val="both"/>
        <w:rPr>
          <w:rFonts w:ascii="Times New Roman" w:eastAsia="Times New Roman" w:hAnsi="Times New Roman"/>
        </w:rPr>
      </w:pPr>
      <w:r w:rsidRPr="00CE4C76">
        <w:rPr>
          <w:rFonts w:ascii="Times New Roman" w:eastAsia="Times New Roman" w:hAnsi="Times New Roman"/>
          <w:u w:val="single"/>
        </w:rPr>
        <w:t>Objectif 3</w:t>
      </w:r>
      <w:r>
        <w:rPr>
          <w:rFonts w:ascii="Times New Roman" w:eastAsia="Times New Roman" w:hAnsi="Times New Roman"/>
        </w:rPr>
        <w:t xml:space="preserve">: </w:t>
      </w:r>
      <w:r w:rsidRPr="003A019F">
        <w:rPr>
          <w:rFonts w:ascii="Times New Roman" w:eastAsia="Times New Roman" w:hAnsi="Times New Roman"/>
          <w:i/>
        </w:rPr>
        <w:t xml:space="preserve">Vérifier si l’effort et l’investissement d’une seule personne pouvaient neutraliser la routine sclérosée dans laquelle s’est engouffré un grand nombre. Plus précisément, je </w:t>
      </w:r>
      <w:r>
        <w:rPr>
          <w:rFonts w:ascii="Times New Roman" w:eastAsia="Times New Roman" w:hAnsi="Times New Roman"/>
          <w:i/>
        </w:rPr>
        <w:t>voulais</w:t>
      </w:r>
      <w:r w:rsidRPr="003A019F">
        <w:rPr>
          <w:rFonts w:ascii="Times New Roman" w:eastAsia="Times New Roman" w:hAnsi="Times New Roman"/>
          <w:i/>
        </w:rPr>
        <w:t xml:space="preserve"> identifier les conditions (facteurs) et le prix à payer pour que cette intervention porte ses fruits. A l’opposé, il s’agissait aussi de déterminer les contrefacteurs qui empêchent aux institutions d’évoluer et d’emboîter le pas aux individus soucieux de mettre au service de la collectivité les dons reçus</w:t>
      </w:r>
      <w:r>
        <w:rPr>
          <w:rFonts w:ascii="Times New Roman" w:eastAsia="Times New Roman" w:hAnsi="Times New Roman"/>
        </w:rPr>
        <w:t>.</w:t>
      </w:r>
    </w:p>
    <w:p w:rsidR="000707A2" w:rsidRDefault="000707A2" w:rsidP="004A720C">
      <w:pPr>
        <w:spacing w:line="360" w:lineRule="auto"/>
        <w:ind w:firstLine="709"/>
        <w:jc w:val="both"/>
        <w:rPr>
          <w:rFonts w:ascii="Times New Roman" w:eastAsia="Times New Roman" w:hAnsi="Times New Roman"/>
        </w:rPr>
      </w:pPr>
    </w:p>
    <w:p w:rsidR="00AF5B5A" w:rsidRDefault="00AF5B5A" w:rsidP="00AF5B5A">
      <w:pPr>
        <w:spacing w:line="360" w:lineRule="auto"/>
        <w:ind w:firstLine="709"/>
        <w:jc w:val="both"/>
        <w:rPr>
          <w:rFonts w:ascii="Times New Roman" w:hAnsi="Times New Roman"/>
        </w:rPr>
      </w:pPr>
      <w:r w:rsidRPr="00AF5B5A">
        <w:rPr>
          <w:rFonts w:ascii="Times New Roman" w:hAnsi="Times New Roman"/>
        </w:rPr>
        <w:t xml:space="preserve">Tout commence par le regard que l’on pose sur l’autre. L’éducabilité est à ce niveau le facteur fondamental. Elle suscite l’engagement et la créativité des enseignants. A l’opposé, croire qu’une personne est irrécupérable suscite désengagement et démission. </w:t>
      </w:r>
    </w:p>
    <w:p w:rsidR="00AF5B5A" w:rsidRDefault="00AF5B5A" w:rsidP="00AF5B5A">
      <w:pPr>
        <w:spacing w:line="360" w:lineRule="auto"/>
        <w:ind w:firstLine="709"/>
        <w:jc w:val="both"/>
        <w:rPr>
          <w:rFonts w:ascii="Times New Roman" w:hAnsi="Times New Roman"/>
        </w:rPr>
      </w:pPr>
      <w:r w:rsidRPr="00AF5B5A">
        <w:rPr>
          <w:rFonts w:ascii="Times New Roman" w:hAnsi="Times New Roman"/>
        </w:rPr>
        <w:t xml:space="preserve">Au niveau de l’engagement, son manque tout comme son excès (le surengagement) constitue des contrefacteurs </w:t>
      </w:r>
      <w:r w:rsidR="00184AF7">
        <w:rPr>
          <w:rFonts w:ascii="Times New Roman" w:hAnsi="Times New Roman"/>
        </w:rPr>
        <w:t>importants</w:t>
      </w:r>
      <w:r w:rsidRPr="00AF5B5A">
        <w:rPr>
          <w:rFonts w:ascii="Times New Roman" w:hAnsi="Times New Roman"/>
        </w:rPr>
        <w:t xml:space="preserve">. Si le manque d’engagement renforce l’ennui et le décrochage des élèves, le surinvestissement conduit au divorce et à la tristesse finale. </w:t>
      </w:r>
    </w:p>
    <w:p w:rsidR="00AF5B5A" w:rsidRPr="00AF5B5A" w:rsidRDefault="00AF5B5A" w:rsidP="00AF5B5A">
      <w:pPr>
        <w:spacing w:line="360" w:lineRule="auto"/>
        <w:ind w:firstLine="709"/>
        <w:jc w:val="both"/>
        <w:rPr>
          <w:rFonts w:ascii="Times New Roman" w:hAnsi="Times New Roman"/>
        </w:rPr>
      </w:pPr>
      <w:r w:rsidRPr="00AF5B5A">
        <w:rPr>
          <w:rFonts w:ascii="Times New Roman" w:hAnsi="Times New Roman"/>
        </w:rPr>
        <w:t>L’oppression et la répression, signes d’une direction autoritaire et rigide s’opposent à la libération de l’espace et de la parole. En privilégiant la direction autoritaire, les représentants des institutions</w:t>
      </w:r>
      <w:r w:rsidR="00184AF7">
        <w:rPr>
          <w:rFonts w:ascii="Times New Roman" w:hAnsi="Times New Roman"/>
        </w:rPr>
        <w:t xml:space="preserve"> se constituaient en</w:t>
      </w:r>
      <w:r w:rsidRPr="00AF5B5A">
        <w:rPr>
          <w:rFonts w:ascii="Times New Roman" w:hAnsi="Times New Roman"/>
        </w:rPr>
        <w:t xml:space="preserve"> </w:t>
      </w:r>
      <w:r w:rsidR="00184AF7">
        <w:rPr>
          <w:rFonts w:ascii="Times New Roman" w:hAnsi="Times New Roman"/>
        </w:rPr>
        <w:t>agents de l’ordre plutôt qu’</w:t>
      </w:r>
      <w:r w:rsidRPr="00AF5B5A">
        <w:rPr>
          <w:rFonts w:ascii="Times New Roman" w:hAnsi="Times New Roman"/>
        </w:rPr>
        <w:t>agents du progrès et de la transformation des personnes. Ce système de gestion favorisait les délateurs et rendait les sujets hypocrites</w:t>
      </w:r>
      <w:r>
        <w:rPr>
          <w:rFonts w:ascii="Times New Roman" w:hAnsi="Times New Roman"/>
        </w:rPr>
        <w:t>.</w:t>
      </w:r>
      <w:r w:rsidRPr="00AF5B5A">
        <w:rPr>
          <w:rFonts w:ascii="Times New Roman" w:hAnsi="Times New Roman"/>
        </w:rPr>
        <w:t xml:space="preserve"> Au bout de cette rigidité, Weir situe le suicide de Neil conçu comme une communication non verbale visant à modifier l’attitude de l’entourage en cherchant de façon désespérée à rétablir la communication.</w:t>
      </w:r>
    </w:p>
    <w:p w:rsidR="000707A2" w:rsidRDefault="00AF5B5A" w:rsidP="00AF5B5A">
      <w:pPr>
        <w:spacing w:line="360" w:lineRule="auto"/>
        <w:ind w:firstLine="709"/>
        <w:jc w:val="both"/>
        <w:rPr>
          <w:rFonts w:ascii="Times New Roman" w:hAnsi="Times New Roman"/>
        </w:rPr>
      </w:pPr>
      <w:r w:rsidRPr="00AF5B5A">
        <w:rPr>
          <w:rFonts w:ascii="Times New Roman" w:hAnsi="Times New Roman"/>
        </w:rPr>
        <w:t>La transformation advient à partir d’une connexion émotionnelle accordant de la place à la réflexion qui soustrait les sujets à l’enfermement et les rétablit dans la recherche de la bonne distance constamment recherchée par rapport aux personnes concrètes et réelles.</w:t>
      </w:r>
    </w:p>
    <w:p w:rsidR="00AF5B5A" w:rsidRPr="00AF5B5A" w:rsidRDefault="00AF5B5A" w:rsidP="00AF5B5A">
      <w:pPr>
        <w:spacing w:line="360" w:lineRule="auto"/>
        <w:ind w:firstLine="709"/>
        <w:jc w:val="both"/>
        <w:rPr>
          <w:rFonts w:ascii="Times New Roman" w:hAnsi="Times New Roman"/>
        </w:rPr>
      </w:pPr>
      <w:r w:rsidRPr="00AF5B5A">
        <w:rPr>
          <w:rFonts w:ascii="Times New Roman" w:hAnsi="Times New Roman"/>
        </w:rPr>
        <w:t xml:space="preserve"> </w:t>
      </w:r>
    </w:p>
    <w:p w:rsidR="000707A2" w:rsidRDefault="003A019F" w:rsidP="004A720C">
      <w:pPr>
        <w:spacing w:line="360" w:lineRule="auto"/>
        <w:ind w:firstLine="709"/>
        <w:jc w:val="both"/>
        <w:rPr>
          <w:rFonts w:ascii="Times New Roman" w:eastAsia="Times New Roman" w:hAnsi="Times New Roman"/>
        </w:rPr>
      </w:pPr>
      <w:r w:rsidRPr="00CE4C76">
        <w:rPr>
          <w:rFonts w:ascii="Times New Roman" w:eastAsia="Times New Roman" w:hAnsi="Times New Roman"/>
          <w:u w:val="single"/>
        </w:rPr>
        <w:t>Objectif 4</w:t>
      </w:r>
      <w:r>
        <w:rPr>
          <w:rFonts w:ascii="Times New Roman" w:eastAsia="Times New Roman" w:hAnsi="Times New Roman"/>
        </w:rPr>
        <w:t xml:space="preserve">: </w:t>
      </w:r>
      <w:r w:rsidRPr="003A019F">
        <w:rPr>
          <w:rFonts w:ascii="Times New Roman" w:eastAsia="Times New Roman" w:hAnsi="Times New Roman"/>
          <w:i/>
        </w:rPr>
        <w:t>Clarifier la notion de bon enseignant et ses synonymes et trancher sur les rapports inné/acquis dans ce domaine. Autrement dit, je voulais savoir si être bon enseignant était question de don reçu ou charisme ou si l’on pouvait espérer le devenir</w:t>
      </w:r>
      <w:r>
        <w:rPr>
          <w:rFonts w:ascii="Times New Roman" w:eastAsia="Times New Roman" w:hAnsi="Times New Roman"/>
        </w:rPr>
        <w:t>.</w:t>
      </w:r>
      <w:r w:rsidR="003A17A8">
        <w:rPr>
          <w:rFonts w:ascii="Times New Roman" w:eastAsia="Times New Roman" w:hAnsi="Times New Roman"/>
        </w:rPr>
        <w:t xml:space="preserve"> </w:t>
      </w:r>
    </w:p>
    <w:p w:rsidR="000707A2" w:rsidRDefault="000707A2" w:rsidP="004A720C">
      <w:pPr>
        <w:spacing w:line="360" w:lineRule="auto"/>
        <w:ind w:firstLine="709"/>
        <w:jc w:val="both"/>
        <w:rPr>
          <w:rFonts w:ascii="Times New Roman" w:eastAsia="Times New Roman" w:hAnsi="Times New Roman"/>
        </w:rPr>
      </w:pPr>
    </w:p>
    <w:p w:rsidR="003A019F" w:rsidRDefault="003A17A8" w:rsidP="004A720C">
      <w:pPr>
        <w:spacing w:line="360" w:lineRule="auto"/>
        <w:ind w:firstLine="709"/>
        <w:jc w:val="both"/>
        <w:rPr>
          <w:rFonts w:ascii="Times New Roman" w:eastAsia="Times New Roman" w:hAnsi="Times New Roman"/>
        </w:rPr>
      </w:pPr>
      <w:r>
        <w:rPr>
          <w:rFonts w:ascii="Times New Roman" w:eastAsia="Times New Roman" w:hAnsi="Times New Roman"/>
        </w:rPr>
        <w:t>Au terme des différentes analyses, je garde le sentiment qu’on ne naît pas bon enseignant mais qu’on le devient au long du temps. Certaines dispositions sont requises. Bien des fois elles existent même si elles ne sont pas révélées.</w:t>
      </w:r>
    </w:p>
    <w:p w:rsidR="000707A2" w:rsidRDefault="000707A2" w:rsidP="004A720C">
      <w:pPr>
        <w:spacing w:line="360" w:lineRule="auto"/>
        <w:ind w:firstLine="709"/>
        <w:jc w:val="both"/>
        <w:rPr>
          <w:rFonts w:ascii="Times New Roman" w:eastAsia="Times New Roman" w:hAnsi="Times New Roman"/>
        </w:rPr>
      </w:pPr>
    </w:p>
    <w:p w:rsidR="003A019F" w:rsidRDefault="003A019F" w:rsidP="004A720C">
      <w:pPr>
        <w:spacing w:line="360" w:lineRule="auto"/>
        <w:ind w:firstLine="709"/>
        <w:jc w:val="both"/>
        <w:rPr>
          <w:rFonts w:ascii="Times New Roman" w:eastAsia="Times New Roman" w:hAnsi="Times New Roman"/>
        </w:rPr>
      </w:pPr>
      <w:r w:rsidRPr="00CE4C76">
        <w:rPr>
          <w:rFonts w:ascii="Times New Roman" w:eastAsia="Times New Roman" w:hAnsi="Times New Roman"/>
          <w:u w:val="single"/>
        </w:rPr>
        <w:t>Objectif 5</w:t>
      </w:r>
      <w:r>
        <w:rPr>
          <w:rFonts w:ascii="Times New Roman" w:eastAsia="Times New Roman" w:hAnsi="Times New Roman"/>
        </w:rPr>
        <w:t xml:space="preserve">: </w:t>
      </w:r>
      <w:r w:rsidRPr="003A019F">
        <w:rPr>
          <w:rFonts w:ascii="Times New Roman" w:eastAsia="Times New Roman" w:hAnsi="Times New Roman"/>
          <w:i/>
        </w:rPr>
        <w:t>Revisiter la réalité scolaire tout en exerçant le sens critique sur le matériel filmique qui, de nos jours prend de plus en plus d’importance et fascine plus que ne semble le faire l’école. Au bout de cette étude, je voulais comprendre et mettre en évidence l’aspect inspirant que recèle les films et qui pouvait éclairer la réalité scolaire d’aujourd’hui</w:t>
      </w:r>
      <w:r>
        <w:rPr>
          <w:rFonts w:ascii="Times New Roman" w:eastAsia="Times New Roman" w:hAnsi="Times New Roman"/>
        </w:rPr>
        <w:t>.</w:t>
      </w:r>
    </w:p>
    <w:p w:rsidR="000707A2" w:rsidRDefault="000707A2" w:rsidP="004A720C">
      <w:pPr>
        <w:spacing w:line="360" w:lineRule="auto"/>
        <w:ind w:firstLine="709"/>
        <w:jc w:val="both"/>
        <w:rPr>
          <w:rFonts w:ascii="Times New Roman" w:eastAsia="Times New Roman" w:hAnsi="Times New Roman"/>
        </w:rPr>
      </w:pPr>
    </w:p>
    <w:p w:rsidR="003A17A8" w:rsidRDefault="003A17A8" w:rsidP="004A720C">
      <w:pPr>
        <w:spacing w:line="360" w:lineRule="auto"/>
        <w:ind w:firstLine="709"/>
        <w:jc w:val="both"/>
        <w:rPr>
          <w:rFonts w:ascii="Times New Roman" w:eastAsia="Calibri" w:hAnsi="Times New Roman"/>
        </w:rPr>
      </w:pPr>
      <w:r w:rsidRPr="003A17A8">
        <w:rPr>
          <w:rFonts w:ascii="Times New Roman" w:eastAsia="Calibri" w:hAnsi="Times New Roman"/>
        </w:rPr>
        <w:t>L’importance que les différents films attribuent à l’attention à capter n’est pas que du ressort cinématographique. Meirieu reconnaît que le monde actuel est sous l’emprise de l’infantile, incompatible avec l’attention. Cette difficulté est liée au fait que «l’école n’est plus l’unique temple des savoirs» car, «d’autres lieux proposent des connaissances bien plus alléchantes qui s’acquièrent en jouant</w:t>
      </w:r>
      <w:r w:rsidRPr="003A17A8">
        <w:rPr>
          <w:rFonts w:ascii="Times New Roman" w:eastAsia="Calibri" w:hAnsi="Times New Roman"/>
          <w:vertAlign w:val="superscript"/>
        </w:rPr>
        <w:footnoteReference w:id="32"/>
      </w:r>
      <w:r w:rsidR="00A303F8">
        <w:rPr>
          <w:rFonts w:ascii="Times New Roman" w:eastAsia="Calibri" w:hAnsi="Times New Roman"/>
        </w:rPr>
        <w:t>.» Ainsi</w:t>
      </w:r>
      <w:r w:rsidRPr="003A17A8">
        <w:rPr>
          <w:rFonts w:ascii="Times New Roman" w:eastAsia="Calibri" w:hAnsi="Times New Roman"/>
        </w:rPr>
        <w:t xml:space="preserve">, capter l’attention n’est pas seulement le défi dans les films ni dans le contexte actuel. Déjà en 1954, le philosophe Gabriel Madinier faisait de «l’inversion de la dispersion», la tâche éducative par excellence. </w:t>
      </w:r>
    </w:p>
    <w:p w:rsidR="001607CC" w:rsidRDefault="001607CC" w:rsidP="004A720C">
      <w:pPr>
        <w:spacing w:line="360" w:lineRule="auto"/>
        <w:ind w:firstLine="709"/>
        <w:jc w:val="both"/>
        <w:rPr>
          <w:rFonts w:ascii="Times New Roman" w:eastAsia="Calibri" w:hAnsi="Times New Roman"/>
        </w:rPr>
      </w:pPr>
      <w:r w:rsidRPr="001607CC">
        <w:rPr>
          <w:rFonts w:ascii="Times New Roman" w:eastAsia="Calibri" w:hAnsi="Times New Roman"/>
        </w:rPr>
        <w:t>Si les rituels trouvent place dans les films, on ne peut que constater leur carence en milieu scolaire. Les grands rituels scolaires tels que la remise de diplôme, des distributions de prix, les symboles vestimentaires et emblématiques sont pratiquement disparus. Noël et Vilatte estiment que ce déclin est lié «au fait que les différents acteurs de cette institution ne voient plus dans l’école qu’un lieu de savoir</w:t>
      </w:r>
      <w:r w:rsidRPr="001607CC">
        <w:rPr>
          <w:rFonts w:ascii="Times New Roman" w:eastAsia="Calibri" w:hAnsi="Times New Roman"/>
          <w:vertAlign w:val="superscript"/>
        </w:rPr>
        <w:footnoteReference w:id="33"/>
      </w:r>
      <w:r w:rsidRPr="001607CC">
        <w:rPr>
          <w:rFonts w:ascii="Times New Roman" w:eastAsia="Calibri" w:hAnsi="Times New Roman"/>
        </w:rPr>
        <w:t xml:space="preserve">.» </w:t>
      </w:r>
    </w:p>
    <w:p w:rsidR="001607CC" w:rsidRDefault="001607CC" w:rsidP="001607CC">
      <w:pPr>
        <w:spacing w:line="360" w:lineRule="auto"/>
        <w:ind w:firstLine="709"/>
        <w:jc w:val="both"/>
        <w:rPr>
          <w:rFonts w:ascii="Times New Roman" w:eastAsia="Calibri" w:hAnsi="Times New Roman"/>
        </w:rPr>
      </w:pPr>
      <w:r w:rsidRPr="001607CC">
        <w:rPr>
          <w:rFonts w:ascii="Times New Roman" w:eastAsia="Calibri" w:hAnsi="Times New Roman"/>
        </w:rPr>
        <w:t>La conception «roue de secours» n’est pas que du domaine cinématographique</w:t>
      </w:r>
      <w:r w:rsidRPr="001607CC">
        <w:rPr>
          <w:rFonts w:ascii="Times New Roman" w:eastAsia="Calibri" w:hAnsi="Times New Roman"/>
          <w:vertAlign w:val="superscript"/>
        </w:rPr>
        <w:footnoteReference w:id="34"/>
      </w:r>
      <w:r w:rsidRPr="001607CC">
        <w:rPr>
          <w:rFonts w:ascii="Times New Roman" w:eastAsia="Calibri" w:hAnsi="Times New Roman"/>
        </w:rPr>
        <w:t>. Elle est étroitement liée au domaine de la reconnaissance. Dans la vie réelle, les professeurs regrettent parfois un manque de reconnaissance</w:t>
      </w:r>
      <w:r w:rsidRPr="001607CC">
        <w:rPr>
          <w:rFonts w:ascii="Times New Roman" w:eastAsia="Calibri" w:hAnsi="Times New Roman"/>
          <w:vertAlign w:val="superscript"/>
        </w:rPr>
        <w:footnoteReference w:id="35"/>
      </w:r>
      <w:r w:rsidRPr="001607CC">
        <w:rPr>
          <w:rFonts w:ascii="Times New Roman" w:eastAsia="Calibri" w:hAnsi="Times New Roman"/>
        </w:rPr>
        <w:t xml:space="preserve"> de la qualité de leur travail. </w:t>
      </w:r>
      <w:r w:rsidR="00B4092E">
        <w:rPr>
          <w:rFonts w:ascii="Times New Roman" w:eastAsia="Calibri" w:hAnsi="Times New Roman"/>
        </w:rPr>
        <w:t>I</w:t>
      </w:r>
      <w:r w:rsidRPr="001607CC">
        <w:rPr>
          <w:rFonts w:ascii="Times New Roman" w:eastAsia="Calibri" w:hAnsi="Times New Roman"/>
        </w:rPr>
        <w:t xml:space="preserve">ls sont mal payés, dans un certain nombre de pays par rapport aux autres cadres ayant la même qualification. </w:t>
      </w:r>
      <w:r>
        <w:rPr>
          <w:rFonts w:ascii="Times New Roman" w:eastAsia="Calibri" w:hAnsi="Times New Roman"/>
        </w:rPr>
        <w:t>Ce qui</w:t>
      </w:r>
      <w:r w:rsidRPr="001607CC">
        <w:rPr>
          <w:rFonts w:ascii="Times New Roman" w:eastAsia="Calibri" w:hAnsi="Times New Roman"/>
        </w:rPr>
        <w:t xml:space="preserve"> fait que ne travaillent dans l’enseignement, dans certain</w:t>
      </w:r>
      <w:r>
        <w:rPr>
          <w:rFonts w:ascii="Times New Roman" w:eastAsia="Calibri" w:hAnsi="Times New Roman"/>
        </w:rPr>
        <w:t>s</w:t>
      </w:r>
      <w:r w:rsidRPr="001607CC">
        <w:rPr>
          <w:rFonts w:ascii="Times New Roman" w:eastAsia="Calibri" w:hAnsi="Times New Roman"/>
        </w:rPr>
        <w:t xml:space="preserve"> pays, que ceux qui n’ont pas trouvé autre chose ou qui attendent mieux</w:t>
      </w:r>
      <w:r w:rsidRPr="001607CC">
        <w:rPr>
          <w:rFonts w:ascii="Times New Roman" w:eastAsia="Calibri" w:hAnsi="Times New Roman"/>
          <w:vertAlign w:val="superscript"/>
        </w:rPr>
        <w:footnoteReference w:id="36"/>
      </w:r>
      <w:r w:rsidRPr="001607CC">
        <w:rPr>
          <w:rFonts w:ascii="Times New Roman" w:eastAsia="Calibri" w:hAnsi="Times New Roman"/>
        </w:rPr>
        <w:t xml:space="preserve">. </w:t>
      </w:r>
    </w:p>
    <w:p w:rsidR="001607CC" w:rsidRDefault="001607CC" w:rsidP="001607CC">
      <w:pPr>
        <w:spacing w:line="360" w:lineRule="auto"/>
        <w:ind w:firstLine="709"/>
        <w:jc w:val="both"/>
        <w:rPr>
          <w:rFonts w:ascii="Times New Roman" w:eastAsia="Calibri" w:hAnsi="Times New Roman"/>
        </w:rPr>
      </w:pPr>
    </w:p>
    <w:p w:rsidR="001607CC" w:rsidRPr="001F70CF" w:rsidRDefault="006245D0" w:rsidP="001607CC">
      <w:pPr>
        <w:spacing w:line="360" w:lineRule="auto"/>
        <w:jc w:val="both"/>
        <w:rPr>
          <w:rFonts w:ascii="Times New Roman" w:eastAsia="Calibri" w:hAnsi="Times New Roman"/>
          <w:b/>
        </w:rPr>
      </w:pPr>
      <w:r w:rsidRPr="001F70CF">
        <w:rPr>
          <w:rFonts w:ascii="Times New Roman" w:eastAsia="Calibri" w:hAnsi="Times New Roman"/>
          <w:b/>
        </w:rPr>
        <w:t>9</w:t>
      </w:r>
      <w:r w:rsidR="001607CC" w:rsidRPr="001F70CF">
        <w:rPr>
          <w:rFonts w:ascii="Times New Roman" w:eastAsia="Calibri" w:hAnsi="Times New Roman"/>
          <w:b/>
        </w:rPr>
        <w:t>. Limites, difficultés et perspectives d’avenir</w:t>
      </w:r>
    </w:p>
    <w:p w:rsidR="001607CC" w:rsidRDefault="001607CC" w:rsidP="001607CC">
      <w:pPr>
        <w:spacing w:line="360" w:lineRule="auto"/>
        <w:jc w:val="both"/>
        <w:rPr>
          <w:rFonts w:ascii="Times New Roman" w:eastAsia="Calibri" w:hAnsi="Times New Roman"/>
        </w:rPr>
      </w:pPr>
    </w:p>
    <w:p w:rsidR="001607CC" w:rsidRPr="001607CC" w:rsidRDefault="001607CC" w:rsidP="001607CC">
      <w:pPr>
        <w:spacing w:line="360" w:lineRule="auto"/>
        <w:ind w:firstLine="709"/>
        <w:jc w:val="both"/>
        <w:rPr>
          <w:rFonts w:ascii="Times New Roman" w:eastAsia="Calibri" w:hAnsi="Times New Roman"/>
        </w:rPr>
      </w:pPr>
      <w:r w:rsidRPr="001607CC">
        <w:rPr>
          <w:rFonts w:ascii="Times New Roman" w:eastAsia="Calibri" w:hAnsi="Times New Roman"/>
        </w:rPr>
        <w:t>A différentes étapes de la recherche, j’ai été confronté à des difficultés diverses et variées. Particulièrement, j’ai expé</w:t>
      </w:r>
      <w:r>
        <w:rPr>
          <w:rFonts w:ascii="Times New Roman" w:eastAsia="Calibri" w:hAnsi="Times New Roman"/>
        </w:rPr>
        <w:t>rimenté l’impact et la force</w:t>
      </w:r>
      <w:r w:rsidRPr="001607CC">
        <w:rPr>
          <w:rFonts w:ascii="Times New Roman" w:eastAsia="Calibri" w:hAnsi="Times New Roman"/>
        </w:rPr>
        <w:t xml:space="preserve"> des facteurs émotionnels qu’il n’est pas toujours facile de maîtriser. A trois jours de l’échéance fixée pour</w:t>
      </w:r>
      <w:r>
        <w:rPr>
          <w:rFonts w:ascii="Times New Roman" w:eastAsia="Calibri" w:hAnsi="Times New Roman"/>
        </w:rPr>
        <w:t xml:space="preserve"> l’impression et la remise de mon</w:t>
      </w:r>
      <w:r w:rsidRPr="001607CC">
        <w:rPr>
          <w:rFonts w:ascii="Times New Roman" w:eastAsia="Calibri" w:hAnsi="Times New Roman"/>
        </w:rPr>
        <w:t xml:space="preserve"> travail, est survenu un élément qui m’a profondément perturbé. Je n’étais plus dans les conditions maximales de concentration et d’attention nécessaires pour un travail de nettoyage et de finissage. Cela se perçoit dans les limites du point de vue technique sur</w:t>
      </w:r>
      <w:r w:rsidR="0011187C">
        <w:rPr>
          <w:rFonts w:ascii="Times New Roman" w:eastAsia="Calibri" w:hAnsi="Times New Roman"/>
        </w:rPr>
        <w:t>tout pour ce qui est des irrégularités</w:t>
      </w:r>
      <w:r w:rsidRPr="001607CC">
        <w:rPr>
          <w:rFonts w:ascii="Times New Roman" w:eastAsia="Calibri" w:hAnsi="Times New Roman"/>
        </w:rPr>
        <w:t xml:space="preserve"> autour des signes de ponctuation. Certaines répétitions pouvaient aussi être évitées. L’élaboration d’un errata corrigé permettra, je l’espère, de pallier cette limite.</w:t>
      </w:r>
    </w:p>
    <w:p w:rsidR="001607CC" w:rsidRPr="001607CC" w:rsidRDefault="001607CC" w:rsidP="001607CC">
      <w:pPr>
        <w:spacing w:line="360" w:lineRule="auto"/>
        <w:ind w:firstLine="709"/>
        <w:jc w:val="both"/>
        <w:rPr>
          <w:rFonts w:ascii="Times New Roman" w:eastAsia="Calibri" w:hAnsi="Times New Roman"/>
        </w:rPr>
      </w:pPr>
      <w:r w:rsidRPr="001607CC">
        <w:rPr>
          <w:rFonts w:ascii="Times New Roman" w:eastAsia="Calibri" w:hAnsi="Times New Roman"/>
        </w:rPr>
        <w:t>Par rapport à la thématique de la transformation, les résultats montrent bien qu’elle est l’œuvre d’une action personnelle et isolée de l’enseignant charismatique. Par ailleurs, trois enseignants sur cinq sont renvoyés à la fin des films. Un quatrième prend la retraite. Dans ces conditions, il y a peu de chances pour que l’action enclenchée se poursuive par les seuls élèves confrontés aux institutions. C’est aussi une limite étant donné que l’action est mise dans les conditions de s’arrêter dans la durée faute d’accompagnement et de soutien de la part des adultes qui y ont cru.</w:t>
      </w:r>
    </w:p>
    <w:p w:rsidR="001607CC" w:rsidRPr="001607CC" w:rsidRDefault="001607CC" w:rsidP="001607CC">
      <w:pPr>
        <w:spacing w:line="360" w:lineRule="auto"/>
        <w:ind w:firstLine="709"/>
        <w:jc w:val="both"/>
        <w:rPr>
          <w:rFonts w:ascii="Times New Roman" w:eastAsia="Calibri" w:hAnsi="Times New Roman"/>
        </w:rPr>
      </w:pPr>
      <w:r w:rsidRPr="001607CC">
        <w:rPr>
          <w:rFonts w:ascii="Times New Roman" w:eastAsia="Calibri" w:hAnsi="Times New Roman"/>
        </w:rPr>
        <w:t>Les conclusions auxquelles j’ai abouti méritent d’être expérimentées dans la pratique quotidienne pour en vérifier la validité. Dès que je rejoindrai les milieux scolaires, je m’y mettrai. En outre, d’autres méthodes d’analyses permettraient de vérifier sur des échantillons plus larges et de façon plus objective,  les résultats auxquels je suis parvenu. C’est pourquoi j’envisage d’élargir l’échantillon de films et d’utiliser les méthodes informatiques pour leur analyse.</w:t>
      </w:r>
    </w:p>
    <w:p w:rsidR="001607CC" w:rsidRPr="001607CC" w:rsidRDefault="001607CC" w:rsidP="001607CC">
      <w:pPr>
        <w:spacing w:line="360" w:lineRule="auto"/>
        <w:ind w:firstLine="709"/>
        <w:jc w:val="both"/>
        <w:rPr>
          <w:rFonts w:ascii="Times New Roman" w:eastAsia="Calibri" w:hAnsi="Times New Roman"/>
        </w:rPr>
      </w:pPr>
    </w:p>
    <w:p w:rsidR="001607CC" w:rsidRPr="004A720C" w:rsidRDefault="001607CC" w:rsidP="004A720C">
      <w:pPr>
        <w:spacing w:line="360" w:lineRule="auto"/>
        <w:ind w:firstLine="709"/>
        <w:jc w:val="both"/>
        <w:rPr>
          <w:rFonts w:ascii="Times New Roman" w:eastAsia="Calibri" w:hAnsi="Times New Roman"/>
          <w:bCs/>
          <w:iCs/>
          <w:lang w:eastAsia="it-IT"/>
        </w:rPr>
      </w:pPr>
    </w:p>
    <w:p w:rsidR="004A720C" w:rsidRPr="00844D49" w:rsidRDefault="004A720C" w:rsidP="00844D49">
      <w:pPr>
        <w:spacing w:line="360" w:lineRule="auto"/>
        <w:ind w:firstLine="709"/>
        <w:jc w:val="both"/>
        <w:rPr>
          <w:rFonts w:ascii="Times New Roman" w:hAnsi="Times New Roman"/>
        </w:rPr>
      </w:pPr>
    </w:p>
    <w:sectPr w:rsidR="004A720C" w:rsidRPr="00844D49" w:rsidSect="001F70CF">
      <w:head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19" w:rsidRDefault="002E1919" w:rsidP="00DE06E4">
      <w:r>
        <w:separator/>
      </w:r>
    </w:p>
  </w:endnote>
  <w:endnote w:type="continuationSeparator" w:id="0">
    <w:p w:rsidR="002E1919" w:rsidRDefault="002E1919" w:rsidP="00DE06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19" w:rsidRDefault="002E1919" w:rsidP="00DE06E4">
      <w:r>
        <w:separator/>
      </w:r>
    </w:p>
  </w:footnote>
  <w:footnote w:type="continuationSeparator" w:id="0">
    <w:p w:rsidR="002E1919" w:rsidRDefault="002E1919" w:rsidP="00DE06E4">
      <w:r>
        <w:continuationSeparator/>
      </w:r>
    </w:p>
  </w:footnote>
  <w:footnote w:id="1">
    <w:p w:rsidR="007A4894" w:rsidRPr="00187C2A" w:rsidRDefault="007A4894" w:rsidP="007A4894">
      <w:pPr>
        <w:pStyle w:val="Testonotaapidipagina"/>
        <w:jc w:val="both"/>
        <w:rPr>
          <w:rFonts w:ascii="Times New Roman" w:hAnsi="Times New Roman"/>
        </w:rPr>
      </w:pPr>
      <w:r w:rsidRPr="00187C2A">
        <w:rPr>
          <w:rStyle w:val="Rimandonotaapidipagina"/>
          <w:rFonts w:ascii="Times New Roman" w:hAnsi="Times New Roman"/>
        </w:rPr>
        <w:footnoteRef/>
      </w:r>
      <w:r w:rsidRPr="00187C2A">
        <w:rPr>
          <w:rFonts w:ascii="Times New Roman" w:hAnsi="Times New Roman"/>
        </w:rPr>
        <w:t xml:space="preserve"> P.</w:t>
      </w:r>
      <w:r>
        <w:rPr>
          <w:rFonts w:ascii="Times New Roman" w:hAnsi="Times New Roman"/>
        </w:rPr>
        <w:t xml:space="preserve"> Viveret</w:t>
      </w:r>
      <w:r w:rsidRPr="00187C2A">
        <w:rPr>
          <w:rFonts w:ascii="Times New Roman" w:hAnsi="Times New Roman"/>
        </w:rPr>
        <w:t xml:space="preserve">, </w:t>
      </w:r>
      <w:r w:rsidRPr="00187C2A">
        <w:rPr>
          <w:rFonts w:ascii="Times New Roman" w:hAnsi="Times New Roman"/>
          <w:i/>
        </w:rPr>
        <w:t>U comme Utopie</w:t>
      </w:r>
      <w:r>
        <w:rPr>
          <w:rFonts w:ascii="Times New Roman" w:hAnsi="Times New Roman"/>
        </w:rPr>
        <w:t>, «</w:t>
      </w:r>
      <w:r w:rsidRPr="00187C2A">
        <w:rPr>
          <w:rFonts w:ascii="Times New Roman" w:hAnsi="Times New Roman"/>
        </w:rPr>
        <w:t>La Revue Socialiste</w:t>
      </w:r>
      <w:r>
        <w:rPr>
          <w:rFonts w:ascii="Times New Roman" w:hAnsi="Times New Roman"/>
        </w:rPr>
        <w:t xml:space="preserve">», </w:t>
      </w:r>
      <w:r w:rsidRPr="00187C2A">
        <w:rPr>
          <w:rFonts w:ascii="Times New Roman" w:hAnsi="Times New Roman"/>
        </w:rPr>
        <w:t>43</w:t>
      </w:r>
      <w:r>
        <w:rPr>
          <w:rFonts w:ascii="Times New Roman" w:hAnsi="Times New Roman"/>
        </w:rPr>
        <w:t xml:space="preserve"> (2011),</w:t>
      </w:r>
      <w:r w:rsidRPr="00187C2A">
        <w:rPr>
          <w:rFonts w:ascii="Times New Roman" w:hAnsi="Times New Roman"/>
        </w:rPr>
        <w:t xml:space="preserve"> 93.</w:t>
      </w:r>
    </w:p>
  </w:footnote>
  <w:footnote w:id="2">
    <w:p w:rsidR="007A4894" w:rsidRPr="00187C2A" w:rsidRDefault="007A4894" w:rsidP="007A4894">
      <w:pPr>
        <w:pStyle w:val="Testonotaapidipagina"/>
        <w:jc w:val="both"/>
        <w:rPr>
          <w:rFonts w:ascii="Times New Roman" w:hAnsi="Times New Roman"/>
        </w:rPr>
      </w:pPr>
      <w:r w:rsidRPr="00187C2A">
        <w:rPr>
          <w:rStyle w:val="Rimandonotaapidipagina"/>
          <w:rFonts w:ascii="Times New Roman" w:hAnsi="Times New Roman"/>
        </w:rPr>
        <w:footnoteRef/>
      </w:r>
      <w:r>
        <w:rPr>
          <w:rFonts w:ascii="Times New Roman" w:hAnsi="Times New Roman"/>
        </w:rPr>
        <w:t xml:space="preserve"> F. Baluteau, c</w:t>
      </w:r>
      <w:r w:rsidRPr="00187C2A">
        <w:rPr>
          <w:rFonts w:ascii="Times New Roman" w:hAnsi="Times New Roman"/>
        </w:rPr>
        <w:t>it., 135.</w:t>
      </w:r>
    </w:p>
  </w:footnote>
  <w:footnote w:id="3">
    <w:p w:rsidR="007A4894" w:rsidRPr="00187C2A" w:rsidRDefault="007A4894" w:rsidP="007A4894">
      <w:pPr>
        <w:pStyle w:val="Testonotaapidipagina"/>
        <w:jc w:val="both"/>
        <w:rPr>
          <w:rFonts w:ascii="Times New Roman" w:hAnsi="Times New Roman"/>
        </w:rPr>
      </w:pPr>
      <w:r w:rsidRPr="00187C2A">
        <w:rPr>
          <w:rStyle w:val="Rimandonotaapidipagina"/>
          <w:rFonts w:ascii="Times New Roman" w:hAnsi="Times New Roman"/>
        </w:rPr>
        <w:footnoteRef/>
      </w:r>
      <w:r w:rsidRPr="00187C2A">
        <w:rPr>
          <w:rFonts w:ascii="Times New Roman" w:hAnsi="Times New Roman"/>
        </w:rPr>
        <w:t xml:space="preserve"> M.</w:t>
      </w:r>
      <w:r>
        <w:rPr>
          <w:rFonts w:ascii="Times New Roman" w:hAnsi="Times New Roman"/>
        </w:rPr>
        <w:t xml:space="preserve"> Tardif </w:t>
      </w:r>
      <w:r w:rsidRPr="00187C2A">
        <w:rPr>
          <w:rFonts w:ascii="Times New Roman" w:hAnsi="Times New Roman"/>
        </w:rPr>
        <w:t>-</w:t>
      </w:r>
      <w:r>
        <w:rPr>
          <w:rFonts w:ascii="Times New Roman" w:hAnsi="Times New Roman"/>
        </w:rPr>
        <w:t xml:space="preserve"> </w:t>
      </w:r>
      <w:r w:rsidRPr="00187C2A">
        <w:rPr>
          <w:rFonts w:ascii="Times New Roman" w:hAnsi="Times New Roman"/>
        </w:rPr>
        <w:t>C.</w:t>
      </w:r>
      <w:r>
        <w:rPr>
          <w:rFonts w:ascii="Times New Roman" w:hAnsi="Times New Roman"/>
        </w:rPr>
        <w:t xml:space="preserve"> Lessard</w:t>
      </w:r>
      <w:r w:rsidRPr="00187C2A">
        <w:rPr>
          <w:rFonts w:ascii="Times New Roman" w:hAnsi="Times New Roman"/>
        </w:rPr>
        <w:t xml:space="preserve">, </w:t>
      </w:r>
      <w:r w:rsidRPr="00187C2A">
        <w:rPr>
          <w:rFonts w:ascii="Times New Roman" w:hAnsi="Times New Roman"/>
          <w:i/>
        </w:rPr>
        <w:t>Le travail enseignant au quotidien. Contribution à l’étude du travail dans les métiers et les professions d’interactions humaines</w:t>
      </w:r>
      <w:r w:rsidRPr="00187C2A">
        <w:rPr>
          <w:rFonts w:ascii="Times New Roman" w:hAnsi="Times New Roman"/>
        </w:rPr>
        <w:t>,</w:t>
      </w:r>
      <w:r>
        <w:rPr>
          <w:rFonts w:ascii="Times New Roman" w:hAnsi="Times New Roman"/>
        </w:rPr>
        <w:t xml:space="preserve"> </w:t>
      </w:r>
      <w:r w:rsidRPr="00187C2A">
        <w:rPr>
          <w:rFonts w:ascii="Times New Roman" w:hAnsi="Times New Roman"/>
        </w:rPr>
        <w:t>Les  Presses de l</w:t>
      </w:r>
      <w:r>
        <w:rPr>
          <w:rFonts w:ascii="Times New Roman" w:hAnsi="Times New Roman"/>
        </w:rPr>
        <w:t>’Université de Laval, Saint-Nicolas (Québec) 1999, 302</w:t>
      </w:r>
      <w:r w:rsidRPr="00187C2A">
        <w:rPr>
          <w:rFonts w:ascii="Times New Roman" w:hAnsi="Times New Roman"/>
        </w:rPr>
        <w:t xml:space="preserve">: </w:t>
      </w:r>
      <w:r>
        <w:rPr>
          <w:rFonts w:ascii="Times New Roman" w:hAnsi="Times New Roman"/>
          <w:bCs/>
        </w:rPr>
        <w:t>«</w:t>
      </w:r>
      <w:r w:rsidRPr="00187C2A">
        <w:rPr>
          <w:rFonts w:ascii="Times New Roman" w:hAnsi="Times New Roman"/>
          <w:bCs/>
        </w:rPr>
        <w:t>enseigner, c’est travailler avec des êtres humains, sur des êtres h</w:t>
      </w:r>
      <w:r>
        <w:rPr>
          <w:rFonts w:ascii="Times New Roman" w:hAnsi="Times New Roman"/>
          <w:bCs/>
        </w:rPr>
        <w:t>umains, pour des êtres humains.</w:t>
      </w:r>
      <w:r w:rsidRPr="00187C2A">
        <w:rPr>
          <w:rFonts w:ascii="Times New Roman" w:hAnsi="Times New Roman"/>
          <w:bCs/>
        </w:rPr>
        <w:t>»</w:t>
      </w:r>
      <w:r w:rsidRPr="00187C2A">
        <w:rPr>
          <w:rFonts w:ascii="Times New Roman" w:hAnsi="Times New Roman"/>
        </w:rPr>
        <w:t xml:space="preserve"> </w:t>
      </w:r>
    </w:p>
  </w:footnote>
  <w:footnote w:id="4">
    <w:p w:rsidR="007A4894" w:rsidRPr="00034891" w:rsidRDefault="007A4894" w:rsidP="007A4894">
      <w:pPr>
        <w:pStyle w:val="Testonotaapidipagina"/>
        <w:jc w:val="both"/>
      </w:pPr>
      <w:r w:rsidRPr="00034891">
        <w:rPr>
          <w:rStyle w:val="Rimandonotaapidipagina"/>
        </w:rPr>
        <w:footnoteRef/>
      </w:r>
      <w:r w:rsidRPr="00034891">
        <w:t xml:space="preserve"> </w:t>
      </w:r>
      <w:r w:rsidRPr="00034891">
        <w:rPr>
          <w:rFonts w:ascii="Times New Roman" w:eastAsia="Times New Roman" w:hAnsi="Times New Roman"/>
        </w:rPr>
        <w:t xml:space="preserve">O. Maulini, </w:t>
      </w:r>
      <w:r w:rsidRPr="00034891">
        <w:rPr>
          <w:rFonts w:ascii="Times New Roman" w:eastAsia="Times New Roman" w:hAnsi="Times New Roman"/>
          <w:i/>
        </w:rPr>
        <w:t xml:space="preserve">Les enseignants face aux référentiels de compétences: peut-on concilier protection des personnes et développement de la profession?, </w:t>
      </w:r>
      <w:r w:rsidRPr="00034891">
        <w:rPr>
          <w:rFonts w:ascii="Times New Roman" w:eastAsia="Times New Roman" w:hAnsi="Times New Roman"/>
        </w:rPr>
        <w:t>Décembre 2009, 8.</w:t>
      </w:r>
    </w:p>
  </w:footnote>
  <w:footnote w:id="5">
    <w:p w:rsidR="007A4894" w:rsidRPr="00034891" w:rsidRDefault="007A4894" w:rsidP="007A4894">
      <w:pPr>
        <w:pStyle w:val="Testonotaapidipagina"/>
        <w:jc w:val="both"/>
        <w:rPr>
          <w:rFonts w:ascii="Times New Roman" w:hAnsi="Times New Roman"/>
        </w:rPr>
      </w:pPr>
      <w:r w:rsidRPr="00034891">
        <w:rPr>
          <w:rStyle w:val="Rimandonotaapidipagina"/>
          <w:rFonts w:ascii="Times New Roman" w:hAnsi="Times New Roman"/>
        </w:rPr>
        <w:footnoteRef/>
      </w:r>
      <w:r w:rsidRPr="00034891">
        <w:rPr>
          <w:rFonts w:ascii="Times New Roman" w:hAnsi="Times New Roman"/>
        </w:rPr>
        <w:t xml:space="preserve"> Ecole de Paris de Management, cit., 4.</w:t>
      </w:r>
    </w:p>
  </w:footnote>
  <w:footnote w:id="6">
    <w:p w:rsidR="007A4894" w:rsidRPr="00034891" w:rsidRDefault="007A4894" w:rsidP="007A4894">
      <w:pPr>
        <w:pStyle w:val="Testonotaapidipagina"/>
        <w:jc w:val="both"/>
        <w:rPr>
          <w:rFonts w:ascii="Times New Roman" w:hAnsi="Times New Roman"/>
        </w:rPr>
      </w:pPr>
      <w:r w:rsidRPr="00034891">
        <w:rPr>
          <w:rStyle w:val="Rimandonotaapidipagina"/>
          <w:rFonts w:ascii="Times New Roman" w:hAnsi="Times New Roman"/>
        </w:rPr>
        <w:footnoteRef/>
      </w:r>
      <w:r w:rsidRPr="00034891">
        <w:rPr>
          <w:rFonts w:ascii="Times New Roman" w:hAnsi="Times New Roman"/>
        </w:rPr>
        <w:t xml:space="preserve"> F. Lenoir, </w:t>
      </w:r>
      <w:r w:rsidRPr="00034891">
        <w:rPr>
          <w:rFonts w:ascii="Times New Roman" w:hAnsi="Times New Roman"/>
          <w:i/>
        </w:rPr>
        <w:t>La guérison du monde</w:t>
      </w:r>
      <w:r w:rsidRPr="00034891">
        <w:rPr>
          <w:rFonts w:ascii="Times New Roman" w:hAnsi="Times New Roman"/>
        </w:rPr>
        <w:t>, Librairie Arthème Fayard, Paris 2012, 14-15.</w:t>
      </w:r>
    </w:p>
  </w:footnote>
  <w:footnote w:id="7">
    <w:p w:rsidR="007A4894" w:rsidRPr="00187C2A" w:rsidRDefault="007A4894" w:rsidP="007A4894">
      <w:pPr>
        <w:pStyle w:val="Testonotaapidipagina"/>
        <w:jc w:val="both"/>
        <w:rPr>
          <w:rFonts w:ascii="Times New Roman" w:hAnsi="Times New Roman"/>
        </w:rPr>
      </w:pPr>
      <w:r w:rsidRPr="00187C2A">
        <w:rPr>
          <w:rStyle w:val="Rimandonotaapidipagina"/>
          <w:rFonts w:ascii="Times New Roman" w:hAnsi="Times New Roman"/>
        </w:rPr>
        <w:footnoteRef/>
      </w:r>
      <w:r w:rsidRPr="00187C2A">
        <w:rPr>
          <w:rFonts w:ascii="Times New Roman" w:hAnsi="Times New Roman"/>
        </w:rPr>
        <w:t xml:space="preserve"> Référence au modèle du triangle pédagogique de J. Houssaye.</w:t>
      </w:r>
    </w:p>
  </w:footnote>
  <w:footnote w:id="8">
    <w:p w:rsidR="007A4894" w:rsidRPr="00187C2A" w:rsidRDefault="007A4894" w:rsidP="007A4894">
      <w:pPr>
        <w:pStyle w:val="Testonotaapidipagina"/>
        <w:jc w:val="both"/>
        <w:rPr>
          <w:rFonts w:ascii="Times New Roman" w:hAnsi="Times New Roman"/>
        </w:rPr>
      </w:pPr>
      <w:r w:rsidRPr="00187C2A">
        <w:rPr>
          <w:rStyle w:val="Rimandonotaapidipagina"/>
          <w:rFonts w:ascii="Times New Roman" w:hAnsi="Times New Roman"/>
        </w:rPr>
        <w:footnoteRef/>
      </w:r>
      <w:r w:rsidRPr="00187C2A">
        <w:rPr>
          <w:rFonts w:ascii="Times New Roman" w:hAnsi="Times New Roman"/>
        </w:rPr>
        <w:t xml:space="preserve"> Cfr. J.</w:t>
      </w:r>
      <w:r>
        <w:rPr>
          <w:rFonts w:ascii="Times New Roman" w:hAnsi="Times New Roman"/>
        </w:rPr>
        <w:t xml:space="preserve"> Houssaye (d</w:t>
      </w:r>
      <w:r w:rsidRPr="00187C2A">
        <w:rPr>
          <w:rFonts w:ascii="Times New Roman" w:hAnsi="Times New Roman"/>
        </w:rPr>
        <w:t xml:space="preserve">ir.), </w:t>
      </w:r>
      <w:r w:rsidRPr="00187C2A">
        <w:rPr>
          <w:rFonts w:ascii="Times New Roman" w:hAnsi="Times New Roman"/>
          <w:i/>
        </w:rPr>
        <w:t>La pédagogie</w:t>
      </w:r>
      <w:r w:rsidRPr="00187C2A">
        <w:rPr>
          <w:rFonts w:ascii="Times New Roman" w:hAnsi="Times New Roman"/>
        </w:rPr>
        <w:t>…, 20.</w:t>
      </w:r>
    </w:p>
  </w:footnote>
  <w:footnote w:id="9">
    <w:p w:rsidR="000D02F1" w:rsidRPr="00187C2A" w:rsidRDefault="000D02F1" w:rsidP="000D02F1">
      <w:pPr>
        <w:pStyle w:val="Testonotaapidipagina"/>
        <w:jc w:val="both"/>
        <w:rPr>
          <w:rFonts w:ascii="Times New Roman" w:hAnsi="Times New Roman"/>
        </w:rPr>
      </w:pPr>
      <w:r w:rsidRPr="00187C2A">
        <w:rPr>
          <w:rStyle w:val="Rimandonotaapidipagina"/>
          <w:rFonts w:ascii="Times New Roman" w:hAnsi="Times New Roman"/>
        </w:rPr>
        <w:footnoteRef/>
      </w:r>
      <w:r w:rsidRPr="00187C2A">
        <w:rPr>
          <w:rFonts w:ascii="Times New Roman" w:hAnsi="Times New Roman"/>
        </w:rPr>
        <w:t xml:space="preserve"> </w:t>
      </w:r>
      <w:r w:rsidR="007174D1" w:rsidRPr="00187C2A">
        <w:rPr>
          <w:rFonts w:ascii="Times New Roman" w:hAnsi="Times New Roman"/>
        </w:rPr>
        <w:t>J.</w:t>
      </w:r>
      <w:r w:rsidR="007174D1">
        <w:rPr>
          <w:rFonts w:ascii="Times New Roman" w:hAnsi="Times New Roman"/>
        </w:rPr>
        <w:t xml:space="preserve"> Houssaye (d</w:t>
      </w:r>
      <w:r w:rsidR="007174D1" w:rsidRPr="00187C2A">
        <w:rPr>
          <w:rFonts w:ascii="Times New Roman" w:hAnsi="Times New Roman"/>
        </w:rPr>
        <w:t xml:space="preserve">ir.), </w:t>
      </w:r>
      <w:r w:rsidR="007174D1" w:rsidRPr="00187C2A">
        <w:rPr>
          <w:rFonts w:ascii="Times New Roman" w:hAnsi="Times New Roman"/>
          <w:i/>
        </w:rPr>
        <w:t>La pédagogie</w:t>
      </w:r>
      <w:r w:rsidR="007174D1" w:rsidRPr="00187C2A">
        <w:rPr>
          <w:rFonts w:ascii="Times New Roman" w:hAnsi="Times New Roman"/>
        </w:rPr>
        <w:t xml:space="preserve">…, </w:t>
      </w:r>
      <w:r w:rsidRPr="00187C2A">
        <w:rPr>
          <w:rFonts w:ascii="Times New Roman" w:hAnsi="Times New Roman"/>
        </w:rPr>
        <w:t xml:space="preserve"> 20.</w:t>
      </w:r>
    </w:p>
  </w:footnote>
  <w:footnote w:id="10">
    <w:p w:rsidR="00DE06E4" w:rsidRPr="00B722F1" w:rsidRDefault="00DE06E4" w:rsidP="00DE06E4">
      <w:pPr>
        <w:pStyle w:val="Testonotaapidipagina"/>
        <w:jc w:val="both"/>
        <w:rPr>
          <w:rFonts w:ascii="Times New Roman" w:hAnsi="Times New Roman"/>
        </w:rPr>
      </w:pPr>
      <w:r w:rsidRPr="00B722F1">
        <w:rPr>
          <w:rStyle w:val="Rimandonotaapidipagina"/>
          <w:rFonts w:ascii="Times New Roman" w:hAnsi="Times New Roman"/>
        </w:rPr>
        <w:footnoteRef/>
      </w:r>
      <w:r w:rsidRPr="00B722F1">
        <w:rPr>
          <w:rFonts w:ascii="Times New Roman" w:hAnsi="Times New Roman"/>
        </w:rPr>
        <w:t xml:space="preserve"> P.</w:t>
      </w:r>
      <w:r>
        <w:rPr>
          <w:rFonts w:ascii="Times New Roman" w:hAnsi="Times New Roman"/>
        </w:rPr>
        <w:t xml:space="preserve"> Rayou - </w:t>
      </w:r>
      <w:r w:rsidRPr="00B722F1">
        <w:rPr>
          <w:rFonts w:ascii="Times New Roman" w:hAnsi="Times New Roman"/>
        </w:rPr>
        <w:t>A.</w:t>
      </w:r>
      <w:r>
        <w:rPr>
          <w:rFonts w:ascii="Times New Roman" w:hAnsi="Times New Roman"/>
        </w:rPr>
        <w:t xml:space="preserve"> Van Zanten (d</w:t>
      </w:r>
      <w:r w:rsidRPr="00B722F1">
        <w:rPr>
          <w:rFonts w:ascii="Times New Roman" w:hAnsi="Times New Roman"/>
        </w:rPr>
        <w:t xml:space="preserve">ir.), </w:t>
      </w:r>
      <w:r w:rsidRPr="00B722F1">
        <w:rPr>
          <w:rFonts w:ascii="Times New Roman" w:hAnsi="Times New Roman"/>
          <w:i/>
        </w:rPr>
        <w:t>Les 100 mots de l’éducation</w:t>
      </w:r>
      <w:r w:rsidRPr="00B722F1">
        <w:rPr>
          <w:rFonts w:ascii="Times New Roman" w:hAnsi="Times New Roman"/>
        </w:rPr>
        <w:t>, P.U. F.,</w:t>
      </w:r>
      <w:r>
        <w:rPr>
          <w:rFonts w:ascii="Times New Roman" w:hAnsi="Times New Roman"/>
        </w:rPr>
        <w:t xml:space="preserve"> Paris 2011, 75. F. Dubet</w:t>
      </w:r>
      <w:r w:rsidRPr="00B722F1">
        <w:rPr>
          <w:rFonts w:ascii="Times New Roman" w:hAnsi="Times New Roman"/>
        </w:rPr>
        <w:t xml:space="preserve">, </w:t>
      </w:r>
      <w:r w:rsidRPr="00B722F1">
        <w:rPr>
          <w:rFonts w:ascii="Times New Roman" w:hAnsi="Times New Roman"/>
          <w:i/>
        </w:rPr>
        <w:t>Le déclin de l’institution</w:t>
      </w:r>
      <w:r w:rsidRPr="00B722F1">
        <w:rPr>
          <w:rFonts w:ascii="Times New Roman" w:hAnsi="Times New Roman"/>
        </w:rPr>
        <w:t>, Le Seuil,</w:t>
      </w:r>
      <w:r>
        <w:rPr>
          <w:rFonts w:ascii="Times New Roman" w:hAnsi="Times New Roman"/>
        </w:rPr>
        <w:t xml:space="preserve"> </w:t>
      </w:r>
      <w:r w:rsidRPr="00B722F1">
        <w:rPr>
          <w:rFonts w:ascii="Times New Roman" w:hAnsi="Times New Roman"/>
        </w:rPr>
        <w:t>Paris 2002, 23.</w:t>
      </w:r>
    </w:p>
  </w:footnote>
  <w:footnote w:id="11">
    <w:p w:rsidR="00DE06E4" w:rsidRPr="00B722F1" w:rsidRDefault="00DE06E4" w:rsidP="00DE06E4">
      <w:pPr>
        <w:pStyle w:val="Testonotaapidipagina"/>
        <w:jc w:val="both"/>
        <w:rPr>
          <w:rFonts w:ascii="Times New Roman" w:hAnsi="Times New Roman"/>
        </w:rPr>
      </w:pPr>
      <w:r w:rsidRPr="00B722F1">
        <w:rPr>
          <w:rStyle w:val="Rimandonotaapidipagina"/>
          <w:rFonts w:ascii="Times New Roman" w:hAnsi="Times New Roman"/>
        </w:rPr>
        <w:footnoteRef/>
      </w:r>
      <w:r>
        <w:rPr>
          <w:rFonts w:ascii="Times New Roman" w:hAnsi="Times New Roman"/>
        </w:rPr>
        <w:t xml:space="preserve"> F. Dubet</w:t>
      </w:r>
      <w:r w:rsidRPr="00B722F1">
        <w:rPr>
          <w:rFonts w:ascii="Times New Roman" w:hAnsi="Times New Roman"/>
        </w:rPr>
        <w:t xml:space="preserve">, </w:t>
      </w:r>
      <w:r w:rsidRPr="00B722F1">
        <w:rPr>
          <w:rFonts w:ascii="Times New Roman" w:hAnsi="Times New Roman"/>
          <w:i/>
        </w:rPr>
        <w:t>Institution scolaire</w:t>
      </w:r>
      <w:r>
        <w:rPr>
          <w:rFonts w:ascii="Times New Roman" w:hAnsi="Times New Roman"/>
        </w:rPr>
        <w:t xml:space="preserve"> dans</w:t>
      </w:r>
      <w:r w:rsidRPr="00B722F1">
        <w:rPr>
          <w:rFonts w:ascii="Times New Roman" w:hAnsi="Times New Roman"/>
        </w:rPr>
        <w:t>: A.</w:t>
      </w:r>
      <w:r>
        <w:rPr>
          <w:rFonts w:ascii="Times New Roman" w:hAnsi="Times New Roman"/>
        </w:rPr>
        <w:t xml:space="preserve"> Van Zanten (d</w:t>
      </w:r>
      <w:r w:rsidRPr="00B722F1">
        <w:rPr>
          <w:rFonts w:ascii="Times New Roman" w:hAnsi="Times New Roman"/>
        </w:rPr>
        <w:t xml:space="preserve">ir.), </w:t>
      </w:r>
      <w:r w:rsidRPr="00B722F1">
        <w:rPr>
          <w:rFonts w:ascii="Times New Roman" w:hAnsi="Times New Roman"/>
          <w:i/>
        </w:rPr>
        <w:t>Dictionnaire de l’éducation</w:t>
      </w:r>
      <w:r w:rsidRPr="00B722F1">
        <w:rPr>
          <w:rFonts w:ascii="Times New Roman" w:hAnsi="Times New Roman"/>
        </w:rPr>
        <w:t>, Presses Universitaires de France,</w:t>
      </w:r>
      <w:r>
        <w:rPr>
          <w:rFonts w:ascii="Times New Roman" w:hAnsi="Times New Roman"/>
        </w:rPr>
        <w:t xml:space="preserve"> </w:t>
      </w:r>
      <w:r w:rsidRPr="00B722F1">
        <w:rPr>
          <w:rFonts w:ascii="Times New Roman" w:hAnsi="Times New Roman"/>
        </w:rPr>
        <w:t>Paris 2008, 387.</w:t>
      </w:r>
    </w:p>
  </w:footnote>
  <w:footnote w:id="12">
    <w:p w:rsidR="00DE06E4" w:rsidRPr="003426E7" w:rsidRDefault="00DE06E4" w:rsidP="00DE06E4">
      <w:pPr>
        <w:pStyle w:val="Testonotaapidipagina"/>
        <w:jc w:val="both"/>
        <w:rPr>
          <w:rFonts w:ascii="Times New Roman" w:hAnsi="Times New Roman"/>
        </w:rPr>
      </w:pPr>
      <w:r w:rsidRPr="003426E7">
        <w:rPr>
          <w:rFonts w:ascii="Times New Roman" w:hAnsi="Times New Roman"/>
        </w:rPr>
        <w:t xml:space="preserve">F. Dubet, </w:t>
      </w:r>
      <w:r w:rsidRPr="003426E7">
        <w:rPr>
          <w:rFonts w:ascii="Times New Roman" w:hAnsi="Times New Roman"/>
          <w:i/>
        </w:rPr>
        <w:t>Institution scolaire…</w:t>
      </w:r>
      <w:r w:rsidRPr="003426E7">
        <w:rPr>
          <w:rFonts w:ascii="Times New Roman" w:hAnsi="Times New Roman"/>
        </w:rPr>
        <w:t>, 387.</w:t>
      </w:r>
    </w:p>
  </w:footnote>
  <w:footnote w:id="13">
    <w:p w:rsidR="00DC55B9" w:rsidRPr="00B722F1" w:rsidRDefault="00DC55B9" w:rsidP="00DC55B9">
      <w:pPr>
        <w:pStyle w:val="Testonotaapidipagina"/>
        <w:jc w:val="both"/>
        <w:rPr>
          <w:rFonts w:ascii="Times New Roman" w:hAnsi="Times New Roman"/>
        </w:rPr>
      </w:pPr>
      <w:r w:rsidRPr="00B722F1">
        <w:rPr>
          <w:rStyle w:val="Rimandonotaapidipagina"/>
          <w:rFonts w:ascii="Times New Roman" w:hAnsi="Times New Roman"/>
        </w:rPr>
        <w:footnoteRef/>
      </w:r>
      <w:r>
        <w:rPr>
          <w:rFonts w:ascii="Times New Roman" w:hAnsi="Times New Roman"/>
        </w:rPr>
        <w:t xml:space="preserve"> O. Maulini</w:t>
      </w:r>
      <w:r w:rsidRPr="00B722F1">
        <w:rPr>
          <w:rFonts w:ascii="Times New Roman" w:hAnsi="Times New Roman"/>
        </w:rPr>
        <w:t xml:space="preserve">, </w:t>
      </w:r>
      <w:r w:rsidRPr="00B722F1">
        <w:rPr>
          <w:rFonts w:ascii="Times New Roman" w:hAnsi="Times New Roman"/>
          <w:i/>
        </w:rPr>
        <w:t>Transmission</w:t>
      </w:r>
      <w:r>
        <w:rPr>
          <w:rFonts w:ascii="Times New Roman" w:hAnsi="Times New Roman"/>
        </w:rPr>
        <w:t xml:space="preserve"> dans</w:t>
      </w:r>
      <w:r w:rsidRPr="00B722F1">
        <w:rPr>
          <w:rFonts w:ascii="Times New Roman" w:hAnsi="Times New Roman"/>
        </w:rPr>
        <w:t xml:space="preserve">: LIFE, </w:t>
      </w:r>
      <w:r w:rsidRPr="00B722F1">
        <w:rPr>
          <w:rFonts w:ascii="Times New Roman" w:hAnsi="Times New Roman"/>
          <w:i/>
        </w:rPr>
        <w:t>L’école entre autorité et zizanie ou 26 façons de renoncer au dernier mot</w:t>
      </w:r>
      <w:r w:rsidRPr="00B722F1">
        <w:rPr>
          <w:rFonts w:ascii="Times New Roman" w:hAnsi="Times New Roman"/>
        </w:rPr>
        <w:t>, Chronique Sociale,</w:t>
      </w:r>
      <w:r>
        <w:rPr>
          <w:rFonts w:ascii="Times New Roman" w:hAnsi="Times New Roman"/>
        </w:rPr>
        <w:t xml:space="preserve"> </w:t>
      </w:r>
      <w:r w:rsidRPr="00B722F1">
        <w:rPr>
          <w:rFonts w:ascii="Times New Roman" w:hAnsi="Times New Roman"/>
        </w:rPr>
        <w:t xml:space="preserve">Lyon  2003,  77. </w:t>
      </w:r>
    </w:p>
    <w:p w:rsidR="00DC55B9" w:rsidRPr="00DC55B9" w:rsidRDefault="00DC55B9" w:rsidP="00DC55B9">
      <w:pPr>
        <w:pStyle w:val="Testonotaapidipagina"/>
        <w:jc w:val="both"/>
        <w:rPr>
          <w:rFonts w:ascii="Times New Roman" w:hAnsi="Times New Roman"/>
          <w:lang w:val="it-IT"/>
        </w:rPr>
      </w:pPr>
      <w:r w:rsidRPr="00B722F1">
        <w:rPr>
          <w:rFonts w:ascii="Times New Roman" w:hAnsi="Times New Roman"/>
        </w:rPr>
        <w:t>J. P.</w:t>
      </w:r>
      <w:r>
        <w:rPr>
          <w:rFonts w:ascii="Times New Roman" w:hAnsi="Times New Roman"/>
        </w:rPr>
        <w:t xml:space="preserve"> Resweber</w:t>
      </w:r>
      <w:r w:rsidRPr="00B722F1">
        <w:rPr>
          <w:rFonts w:ascii="Times New Roman" w:hAnsi="Times New Roman"/>
        </w:rPr>
        <w:t xml:space="preserve">, </w:t>
      </w:r>
      <w:r w:rsidRPr="00B722F1">
        <w:rPr>
          <w:rFonts w:ascii="Times New Roman" w:hAnsi="Times New Roman"/>
          <w:i/>
        </w:rPr>
        <w:t>L’éducation nouvelle</w:t>
      </w:r>
      <w:r>
        <w:rPr>
          <w:rFonts w:ascii="Times New Roman" w:hAnsi="Times New Roman"/>
        </w:rPr>
        <w:t xml:space="preserve">, </w:t>
      </w:r>
      <w:r w:rsidRPr="00B722F1">
        <w:rPr>
          <w:rFonts w:ascii="Times New Roman" w:hAnsi="Times New Roman"/>
        </w:rPr>
        <w:t>http://www.cem</w:t>
      </w:r>
      <w:r>
        <w:rPr>
          <w:rFonts w:ascii="Times New Roman" w:hAnsi="Times New Roman"/>
        </w:rPr>
        <w:t>ea.asso.fr/IMG/pdf/Resweber.pdf. O. Reboul</w:t>
      </w:r>
      <w:r w:rsidRPr="00B722F1">
        <w:rPr>
          <w:rFonts w:ascii="Times New Roman" w:hAnsi="Times New Roman"/>
        </w:rPr>
        <w:t xml:space="preserve">, </w:t>
      </w:r>
      <w:r w:rsidRPr="00B722F1">
        <w:rPr>
          <w:rFonts w:ascii="Times New Roman" w:hAnsi="Times New Roman"/>
          <w:i/>
        </w:rPr>
        <w:t>La Philosophie de l’éducation…</w:t>
      </w:r>
      <w:r>
        <w:rPr>
          <w:rFonts w:ascii="Times New Roman" w:hAnsi="Times New Roman"/>
        </w:rPr>
        <w:t xml:space="preserve">, 106.  </w:t>
      </w:r>
      <w:r w:rsidRPr="00DC55B9">
        <w:rPr>
          <w:rFonts w:ascii="Times New Roman" w:hAnsi="Times New Roman"/>
          <w:lang w:val="it-IT"/>
        </w:rPr>
        <w:t xml:space="preserve">P. Meirieu, </w:t>
      </w:r>
      <w:r w:rsidRPr="00DC55B9">
        <w:rPr>
          <w:rFonts w:ascii="Times New Roman" w:hAnsi="Times New Roman"/>
          <w:i/>
          <w:lang w:val="it-IT"/>
        </w:rPr>
        <w:t>Autorité et transmission: quels enjeux</w:t>
      </w:r>
      <w:r w:rsidRPr="00DC55B9">
        <w:rPr>
          <w:rFonts w:ascii="Times New Roman" w:hAnsi="Times New Roman"/>
          <w:lang w:val="it-IT"/>
        </w:rPr>
        <w:t>, Mai 2010,  7.</w:t>
      </w:r>
    </w:p>
  </w:footnote>
  <w:footnote w:id="14">
    <w:p w:rsidR="00DE06E4" w:rsidRPr="00DD2F5D" w:rsidRDefault="00DE06E4" w:rsidP="00DE06E4">
      <w:pPr>
        <w:pStyle w:val="Testonotaapidipagina"/>
        <w:jc w:val="both"/>
        <w:rPr>
          <w:rFonts w:ascii="Times New Roman" w:hAnsi="Times New Roman"/>
        </w:rPr>
      </w:pPr>
      <w:r>
        <w:rPr>
          <w:rStyle w:val="Rimandonotaapidipagina"/>
        </w:rPr>
        <w:footnoteRef/>
      </w:r>
      <w:r w:rsidRPr="00573A59">
        <w:rPr>
          <w:lang w:val="it-IT"/>
        </w:rPr>
        <w:t xml:space="preserve"> </w:t>
      </w:r>
      <w:r w:rsidRPr="002A4331">
        <w:rPr>
          <w:rFonts w:ascii="Times New Roman" w:hAnsi="Times New Roman"/>
          <w:lang w:val="it-IT"/>
        </w:rPr>
        <w:t>Cfr.G.</w:t>
      </w:r>
      <w:r>
        <w:rPr>
          <w:rFonts w:ascii="Times New Roman" w:hAnsi="Times New Roman"/>
          <w:lang w:val="it-IT"/>
        </w:rPr>
        <w:t xml:space="preserve"> Proverbio</w:t>
      </w:r>
      <w:r w:rsidRPr="002A4331">
        <w:rPr>
          <w:rFonts w:ascii="Times New Roman" w:hAnsi="Times New Roman"/>
          <w:lang w:val="it-IT"/>
        </w:rPr>
        <w:t xml:space="preserve">, </w:t>
      </w:r>
      <w:r w:rsidRPr="002A4331">
        <w:rPr>
          <w:rFonts w:ascii="Times New Roman" w:hAnsi="Times New Roman"/>
          <w:i/>
          <w:lang w:val="it-IT"/>
        </w:rPr>
        <w:t>Scuola</w:t>
      </w:r>
      <w:r w:rsidRPr="002A4331">
        <w:rPr>
          <w:rFonts w:ascii="Times New Roman" w:hAnsi="Times New Roman"/>
          <w:lang w:val="it-IT"/>
        </w:rPr>
        <w:t xml:space="preserve"> in:</w:t>
      </w:r>
      <w:r>
        <w:rPr>
          <w:rFonts w:ascii="Times New Roman" w:hAnsi="Times New Roman"/>
          <w:lang w:val="it-IT"/>
        </w:rPr>
        <w:t xml:space="preserve"> Prellezo</w:t>
      </w:r>
      <w:r w:rsidRPr="002A4331">
        <w:rPr>
          <w:rFonts w:ascii="Times New Roman" w:hAnsi="Times New Roman"/>
          <w:lang w:val="it-IT"/>
        </w:rPr>
        <w:t xml:space="preserve"> </w:t>
      </w:r>
      <w:r>
        <w:rPr>
          <w:rFonts w:ascii="Times New Roman" w:hAnsi="Times New Roman"/>
          <w:lang w:val="it-IT"/>
        </w:rPr>
        <w:t>J. M. - Nanni C. -  Malizia G. (a</w:t>
      </w:r>
      <w:r w:rsidRPr="002A4331">
        <w:rPr>
          <w:rFonts w:ascii="Times New Roman" w:hAnsi="Times New Roman"/>
          <w:lang w:val="it-IT"/>
        </w:rPr>
        <w:t xml:space="preserve"> cura di), </w:t>
      </w:r>
      <w:r w:rsidRPr="002A4331">
        <w:rPr>
          <w:rFonts w:ascii="Times New Roman" w:hAnsi="Times New Roman"/>
          <w:i/>
          <w:lang w:val="it-IT"/>
        </w:rPr>
        <w:t>Dizionario di Scienze dell’Educazione</w:t>
      </w:r>
      <w:r w:rsidRPr="002A4331">
        <w:rPr>
          <w:rFonts w:ascii="Times New Roman" w:hAnsi="Times New Roman"/>
          <w:lang w:val="it-IT"/>
        </w:rPr>
        <w:t>, LAS, Roma 2008</w:t>
      </w:r>
      <w:r>
        <w:rPr>
          <w:rFonts w:ascii="Times New Roman" w:hAnsi="Times New Roman"/>
          <w:vertAlign w:val="superscript"/>
          <w:lang w:val="it-IT"/>
        </w:rPr>
        <w:t>2</w:t>
      </w:r>
      <w:r w:rsidRPr="002A4331">
        <w:rPr>
          <w:rFonts w:ascii="Times New Roman" w:hAnsi="Times New Roman"/>
          <w:lang w:val="it-IT"/>
        </w:rPr>
        <w:t>,</w:t>
      </w:r>
      <w:r>
        <w:rPr>
          <w:rFonts w:ascii="Times New Roman" w:hAnsi="Times New Roman"/>
          <w:lang w:val="it-IT"/>
        </w:rPr>
        <w:t xml:space="preserve"> </w:t>
      </w:r>
      <w:r w:rsidRPr="002A4331">
        <w:rPr>
          <w:rFonts w:ascii="Times New Roman" w:hAnsi="Times New Roman"/>
          <w:lang w:val="it-IT"/>
        </w:rPr>
        <w:t>1052.</w:t>
      </w:r>
      <w:r>
        <w:rPr>
          <w:rFonts w:ascii="Times New Roman" w:hAnsi="Times New Roman"/>
          <w:lang w:val="it-IT"/>
        </w:rPr>
        <w:t xml:space="preserve">  </w:t>
      </w:r>
      <w:r w:rsidRPr="00DD2F5D">
        <w:rPr>
          <w:rFonts w:ascii="Times New Roman" w:hAnsi="Times New Roman"/>
        </w:rPr>
        <w:t>O. Reboul, cit., 30.</w:t>
      </w:r>
    </w:p>
  </w:footnote>
  <w:footnote w:id="15">
    <w:p w:rsidR="00DE06E4" w:rsidRPr="00B722F1" w:rsidRDefault="00DE06E4" w:rsidP="00DE06E4">
      <w:pPr>
        <w:pStyle w:val="Testonotaapidipagina"/>
        <w:jc w:val="both"/>
        <w:rPr>
          <w:rFonts w:ascii="Times New Roman" w:hAnsi="Times New Roman"/>
        </w:rPr>
      </w:pPr>
      <w:r w:rsidRPr="00B722F1">
        <w:rPr>
          <w:rStyle w:val="Rimandonotaapidipagina"/>
          <w:rFonts w:ascii="Times New Roman" w:hAnsi="Times New Roman"/>
        </w:rPr>
        <w:footnoteRef/>
      </w:r>
      <w:r w:rsidRPr="00B722F1">
        <w:rPr>
          <w:rFonts w:ascii="Times New Roman" w:hAnsi="Times New Roman"/>
        </w:rPr>
        <w:t xml:space="preserve"> B.</w:t>
      </w:r>
      <w:r>
        <w:rPr>
          <w:rFonts w:ascii="Times New Roman" w:hAnsi="Times New Roman"/>
        </w:rPr>
        <w:t xml:space="preserve"> Vergely</w:t>
      </w:r>
      <w:r w:rsidRPr="00B722F1">
        <w:rPr>
          <w:rFonts w:ascii="Times New Roman" w:hAnsi="Times New Roman"/>
        </w:rPr>
        <w:t xml:space="preserve">, </w:t>
      </w:r>
      <w:r w:rsidRPr="00B722F1">
        <w:rPr>
          <w:rFonts w:ascii="Times New Roman" w:hAnsi="Times New Roman"/>
          <w:i/>
        </w:rPr>
        <w:t>Pour une école du savoir</w:t>
      </w:r>
      <w:r w:rsidRPr="00B722F1">
        <w:rPr>
          <w:rFonts w:ascii="Times New Roman" w:hAnsi="Times New Roman"/>
        </w:rPr>
        <w:t>, Editions Milan,</w:t>
      </w:r>
      <w:r>
        <w:rPr>
          <w:rFonts w:ascii="Times New Roman" w:hAnsi="Times New Roman"/>
        </w:rPr>
        <w:t xml:space="preserve"> </w:t>
      </w:r>
      <w:r w:rsidRPr="00B722F1">
        <w:rPr>
          <w:rFonts w:ascii="Times New Roman" w:hAnsi="Times New Roman"/>
        </w:rPr>
        <w:t>Toulouse 2000, 29.</w:t>
      </w:r>
    </w:p>
  </w:footnote>
  <w:footnote w:id="16">
    <w:p w:rsidR="00080A7E" w:rsidRDefault="00080A7E" w:rsidP="007174D1">
      <w:pPr>
        <w:pStyle w:val="Testonotaapidipagina"/>
        <w:jc w:val="both"/>
      </w:pPr>
      <w:r>
        <w:rPr>
          <w:rStyle w:val="Rimandonotaapidipagina"/>
        </w:rPr>
        <w:footnoteRef/>
      </w:r>
      <w:r w:rsidRPr="0004142C">
        <w:rPr>
          <w:rFonts w:ascii="Times New Roman" w:hAnsi="Times New Roman"/>
        </w:rPr>
        <w:t xml:space="preserve">Les éléments contenus dans cette démarche s’inspirent de: R. Campagnari, </w:t>
      </w:r>
      <w:r w:rsidRPr="0004142C">
        <w:rPr>
          <w:rFonts w:ascii="Times New Roman" w:hAnsi="Times New Roman"/>
          <w:i/>
        </w:rPr>
        <w:t>Come si legge un film</w:t>
      </w:r>
      <w:r w:rsidRPr="0004142C">
        <w:rPr>
          <w:rFonts w:ascii="Times New Roman" w:hAnsi="Times New Roman"/>
        </w:rPr>
        <w:t>, Mazziana, Verona 1991</w:t>
      </w:r>
      <w:r w:rsidRPr="0004142C">
        <w:rPr>
          <w:rFonts w:ascii="Times New Roman" w:hAnsi="Times New Roman"/>
          <w:vertAlign w:val="superscript"/>
        </w:rPr>
        <w:t>5</w:t>
      </w:r>
      <w:r w:rsidRPr="0004142C">
        <w:rPr>
          <w:rFonts w:ascii="Times New Roman" w:hAnsi="Times New Roman"/>
        </w:rPr>
        <w:t xml:space="preserve">. </w:t>
      </w:r>
      <w:r w:rsidRPr="00030219">
        <w:rPr>
          <w:rFonts w:ascii="Times New Roman" w:hAnsi="Times New Roman"/>
          <w:lang w:val="it-IT"/>
        </w:rPr>
        <w:t>A.</w:t>
      </w:r>
      <w:r>
        <w:rPr>
          <w:rFonts w:ascii="Times New Roman" w:hAnsi="Times New Roman"/>
          <w:lang w:val="it-IT"/>
        </w:rPr>
        <w:t xml:space="preserve"> Moscariello</w:t>
      </w:r>
      <w:r w:rsidRPr="00030219">
        <w:rPr>
          <w:rFonts w:ascii="Times New Roman" w:hAnsi="Times New Roman"/>
          <w:lang w:val="it-IT"/>
        </w:rPr>
        <w:t xml:space="preserve">, </w:t>
      </w:r>
      <w:r w:rsidRPr="00030219">
        <w:rPr>
          <w:rFonts w:ascii="Times New Roman" w:hAnsi="Times New Roman"/>
          <w:i/>
          <w:lang w:val="it-IT"/>
        </w:rPr>
        <w:t>Come si guarda un film</w:t>
      </w:r>
      <w:r>
        <w:rPr>
          <w:rFonts w:ascii="Times New Roman" w:hAnsi="Times New Roman"/>
          <w:lang w:val="it-IT"/>
        </w:rPr>
        <w:t xml:space="preserve">, </w:t>
      </w:r>
      <w:r w:rsidRPr="00030219">
        <w:rPr>
          <w:rFonts w:ascii="Times New Roman" w:hAnsi="Times New Roman"/>
          <w:lang w:val="it-IT"/>
        </w:rPr>
        <w:t>Dino Audino,</w:t>
      </w:r>
      <w:r>
        <w:rPr>
          <w:rFonts w:ascii="Times New Roman" w:hAnsi="Times New Roman"/>
          <w:lang w:val="it-IT"/>
        </w:rPr>
        <w:t xml:space="preserve"> </w:t>
      </w:r>
      <w:r w:rsidRPr="00030219">
        <w:rPr>
          <w:rFonts w:ascii="Times New Roman" w:hAnsi="Times New Roman"/>
          <w:lang w:val="it-IT"/>
        </w:rPr>
        <w:t xml:space="preserve">Roma 2007. </w:t>
      </w:r>
      <w:r>
        <w:rPr>
          <w:rFonts w:ascii="Times New Roman" w:hAnsi="Times New Roman"/>
        </w:rPr>
        <w:t>F. Jost</w:t>
      </w:r>
      <w:r w:rsidRPr="00030219">
        <w:rPr>
          <w:rFonts w:ascii="Times New Roman" w:hAnsi="Times New Roman"/>
        </w:rPr>
        <w:t xml:space="preserve">, </w:t>
      </w:r>
      <w:r w:rsidRPr="00030219">
        <w:rPr>
          <w:rFonts w:ascii="Times New Roman" w:hAnsi="Times New Roman"/>
          <w:i/>
        </w:rPr>
        <w:t>Narration(s) en deça et au-delà,</w:t>
      </w:r>
      <w:r w:rsidRPr="00030219">
        <w:rPr>
          <w:rFonts w:ascii="Times New Roman" w:hAnsi="Times New Roman"/>
        </w:rPr>
        <w:t xml:space="preserve"> </w:t>
      </w:r>
      <w:r w:rsidRPr="00030219">
        <w:rPr>
          <w:rFonts w:ascii="Times New Roman" w:hAnsi="Times New Roman"/>
          <w:bCs/>
        </w:rPr>
        <w:t>«</w:t>
      </w:r>
      <w:r w:rsidRPr="00030219">
        <w:rPr>
          <w:rFonts w:ascii="Times New Roman" w:hAnsi="Times New Roman"/>
        </w:rPr>
        <w:t>Communication</w:t>
      </w:r>
      <w:r>
        <w:rPr>
          <w:rFonts w:ascii="Times New Roman" w:hAnsi="Times New Roman"/>
          <w:bCs/>
        </w:rPr>
        <w:t>»</w:t>
      </w:r>
      <w:r>
        <w:rPr>
          <w:rFonts w:ascii="Times New Roman" w:hAnsi="Times New Roman"/>
        </w:rPr>
        <w:t>, 38 (</w:t>
      </w:r>
      <w:r w:rsidRPr="00030219">
        <w:rPr>
          <w:rFonts w:ascii="Times New Roman" w:hAnsi="Times New Roman"/>
        </w:rPr>
        <w:t>1983</w:t>
      </w:r>
      <w:r>
        <w:rPr>
          <w:rFonts w:ascii="Times New Roman" w:hAnsi="Times New Roman"/>
        </w:rPr>
        <w:t>)</w:t>
      </w:r>
      <w:r w:rsidRPr="00030219">
        <w:rPr>
          <w:rFonts w:ascii="Times New Roman" w:hAnsi="Times New Roman"/>
        </w:rPr>
        <w:t xml:space="preserve">, 192-212. </w:t>
      </w:r>
      <w:r w:rsidRPr="00D71FB6">
        <w:rPr>
          <w:rFonts w:ascii="Times New Roman" w:hAnsi="Times New Roman"/>
        </w:rPr>
        <w:t>U</w:t>
      </w:r>
      <w:r>
        <w:rPr>
          <w:rFonts w:ascii="Times New Roman" w:hAnsi="Times New Roman"/>
        </w:rPr>
        <w:t>ne des grands moments de la démarche est d’approfondir le comment ou la narration, c’est-à-dire le déroulement et les moments où surviennent le signe déclencheur, les obstacles et le climax (le sommet).</w:t>
      </w:r>
      <w:r>
        <w:t xml:space="preserve"> </w:t>
      </w:r>
    </w:p>
  </w:footnote>
  <w:footnote w:id="17">
    <w:p w:rsidR="00AF6823" w:rsidRPr="00E62B6E" w:rsidRDefault="00AF6823" w:rsidP="00AF6823">
      <w:pPr>
        <w:pStyle w:val="Testonotaapidipagina"/>
        <w:jc w:val="both"/>
        <w:rPr>
          <w:rFonts w:ascii="Times New Roman" w:hAnsi="Times New Roman"/>
        </w:rPr>
      </w:pPr>
      <w:r w:rsidRPr="00E62B6E">
        <w:rPr>
          <w:rStyle w:val="Rimandonotaapidipagina"/>
          <w:rFonts w:ascii="Times New Roman" w:hAnsi="Times New Roman"/>
        </w:rPr>
        <w:footnoteRef/>
      </w:r>
      <w:r>
        <w:rPr>
          <w:rFonts w:ascii="Times New Roman" w:hAnsi="Times New Roman"/>
        </w:rPr>
        <w:t xml:space="preserve"> N. Mascret</w:t>
      </w:r>
      <w:r w:rsidRPr="00E62B6E">
        <w:rPr>
          <w:rFonts w:ascii="Times New Roman" w:hAnsi="Times New Roman"/>
        </w:rPr>
        <w:t xml:space="preserve">, </w:t>
      </w:r>
      <w:r w:rsidRPr="00E62B6E">
        <w:rPr>
          <w:rFonts w:ascii="Times New Roman" w:hAnsi="Times New Roman"/>
          <w:i/>
        </w:rPr>
        <w:t>N’oublions pas les bons profs</w:t>
      </w:r>
      <w:r w:rsidRPr="00E62B6E">
        <w:rPr>
          <w:rFonts w:ascii="Times New Roman" w:hAnsi="Times New Roman"/>
        </w:rPr>
        <w:t>, Editions Anne Carrière,</w:t>
      </w:r>
      <w:r>
        <w:rPr>
          <w:rFonts w:ascii="Times New Roman" w:hAnsi="Times New Roman"/>
        </w:rPr>
        <w:t xml:space="preserve"> Paris</w:t>
      </w:r>
      <w:r w:rsidRPr="00E62B6E">
        <w:rPr>
          <w:rFonts w:ascii="Times New Roman" w:hAnsi="Times New Roman"/>
        </w:rPr>
        <w:t xml:space="preserve"> 2012. </w:t>
      </w:r>
      <w:r w:rsidRPr="004C4530">
        <w:rPr>
          <w:rFonts w:ascii="Times New Roman" w:hAnsi="Times New Roman"/>
          <w:lang w:val="en-US"/>
        </w:rPr>
        <w:t>B. S</w:t>
      </w:r>
      <w:r>
        <w:rPr>
          <w:rFonts w:ascii="Times New Roman" w:hAnsi="Times New Roman"/>
          <w:lang w:val="en-US"/>
        </w:rPr>
        <w:t>moot</w:t>
      </w:r>
      <w:r w:rsidRPr="004C4530">
        <w:rPr>
          <w:rFonts w:ascii="Times New Roman" w:hAnsi="Times New Roman"/>
          <w:lang w:val="en-US"/>
        </w:rPr>
        <w:t xml:space="preserve">, </w:t>
      </w:r>
      <w:r w:rsidRPr="004C4530">
        <w:rPr>
          <w:rFonts w:ascii="Times New Roman" w:hAnsi="Times New Roman"/>
          <w:i/>
          <w:lang w:val="en-US"/>
        </w:rPr>
        <w:t xml:space="preserve">Conversations with great teachers, </w:t>
      </w:r>
      <w:r w:rsidRPr="004C4530">
        <w:rPr>
          <w:rFonts w:ascii="Times New Roman" w:hAnsi="Times New Roman"/>
          <w:lang w:val="en-US"/>
        </w:rPr>
        <w:t xml:space="preserve">Indiana University Press, Bloomington&amp;Indianapolis 2010. </w:t>
      </w:r>
      <w:r w:rsidRPr="00E62B6E">
        <w:rPr>
          <w:rFonts w:ascii="Times New Roman" w:hAnsi="Times New Roman"/>
        </w:rPr>
        <w:t xml:space="preserve">E. </w:t>
      </w:r>
      <w:r>
        <w:rPr>
          <w:rFonts w:ascii="Times New Roman" w:hAnsi="Times New Roman"/>
        </w:rPr>
        <w:t>Bernabé – P. Dupond</w:t>
      </w:r>
      <w:r w:rsidRPr="00E62B6E">
        <w:rPr>
          <w:rFonts w:ascii="Times New Roman" w:hAnsi="Times New Roman"/>
        </w:rPr>
        <w:t xml:space="preserve">, </w:t>
      </w:r>
      <w:r>
        <w:rPr>
          <w:rFonts w:ascii="Times New Roman" w:hAnsi="Times New Roman"/>
          <w:i/>
        </w:rPr>
        <w:t>Le leadership pédagogique</w:t>
      </w:r>
      <w:r w:rsidRPr="00E62B6E">
        <w:rPr>
          <w:rFonts w:ascii="Times New Roman" w:hAnsi="Times New Roman"/>
          <w:i/>
        </w:rPr>
        <w:t>: une approche managériale du style d’enseignement</w:t>
      </w:r>
      <w:r>
        <w:rPr>
          <w:rFonts w:ascii="Times New Roman" w:hAnsi="Times New Roman"/>
        </w:rPr>
        <w:t xml:space="preserve">, «Education et francophonie», 2 (Automne 2001), Vol. XXIX, </w:t>
      </w:r>
      <w:r w:rsidRPr="00E96217">
        <w:rPr>
          <w:rFonts w:ascii="Times New Roman" w:hAnsi="Times New Roman"/>
        </w:rPr>
        <w:t>130-150.</w:t>
      </w:r>
    </w:p>
  </w:footnote>
  <w:footnote w:id="18">
    <w:p w:rsidR="00AF6823" w:rsidRPr="00E62B6E" w:rsidRDefault="00AF6823" w:rsidP="00AF6823">
      <w:pPr>
        <w:pStyle w:val="Testonotaapidipagina"/>
        <w:jc w:val="both"/>
        <w:rPr>
          <w:rFonts w:ascii="Times New Roman" w:hAnsi="Times New Roman"/>
        </w:rPr>
      </w:pPr>
      <w:r w:rsidRPr="00E62B6E">
        <w:rPr>
          <w:rStyle w:val="Rimandonotaapidipagina"/>
          <w:rFonts w:ascii="Times New Roman" w:hAnsi="Times New Roman"/>
        </w:rPr>
        <w:footnoteRef/>
      </w:r>
      <w:r w:rsidRPr="00E62B6E">
        <w:rPr>
          <w:rFonts w:ascii="Times New Roman" w:hAnsi="Times New Roman"/>
        </w:rPr>
        <w:t xml:space="preserve"> A partir du moment où ils se sont rencontrés, leurs vies ont connu un avant et un après.</w:t>
      </w:r>
    </w:p>
  </w:footnote>
  <w:footnote w:id="19">
    <w:p w:rsidR="00467964" w:rsidRPr="00FE2AF4" w:rsidRDefault="00467964" w:rsidP="00467964">
      <w:pPr>
        <w:pStyle w:val="Testonotaapidipagina"/>
        <w:jc w:val="both"/>
        <w:rPr>
          <w:rFonts w:ascii="Times New Roman" w:hAnsi="Times New Roman"/>
        </w:rPr>
      </w:pPr>
      <w:r w:rsidRPr="00FE2AF4">
        <w:rPr>
          <w:rStyle w:val="Rimandonotaapidipagina"/>
          <w:rFonts w:ascii="Times New Roman" w:hAnsi="Times New Roman"/>
        </w:rPr>
        <w:footnoteRef/>
      </w:r>
      <w:r w:rsidRPr="00FE2AF4">
        <w:rPr>
          <w:rFonts w:ascii="Times New Roman" w:hAnsi="Times New Roman"/>
        </w:rPr>
        <w:t xml:space="preserve"> Plusieurs t</w:t>
      </w:r>
      <w:r>
        <w:rPr>
          <w:rFonts w:ascii="Times New Roman" w:hAnsi="Times New Roman"/>
        </w:rPr>
        <w:t>émoins interrogés par N. Mascret</w:t>
      </w:r>
      <w:r w:rsidRPr="00FE2AF4">
        <w:rPr>
          <w:rFonts w:ascii="Times New Roman" w:hAnsi="Times New Roman"/>
        </w:rPr>
        <w:t xml:space="preserve">, </w:t>
      </w:r>
      <w:r>
        <w:rPr>
          <w:rFonts w:ascii="Times New Roman" w:hAnsi="Times New Roman"/>
        </w:rPr>
        <w:t>cit.</w:t>
      </w:r>
      <w:r w:rsidRPr="00FE2AF4">
        <w:rPr>
          <w:rFonts w:ascii="Times New Roman" w:hAnsi="Times New Roman"/>
        </w:rPr>
        <w:t>, 166 et 235 renforcent ce constat. Ainsi, par exemple, Bruno Jullia</w:t>
      </w:r>
      <w:r>
        <w:rPr>
          <w:rFonts w:ascii="Times New Roman" w:hAnsi="Times New Roman"/>
        </w:rPr>
        <w:t>rd reconnaît que l’expression «bon prof</w:t>
      </w:r>
      <w:r w:rsidRPr="00FE2AF4">
        <w:rPr>
          <w:rFonts w:ascii="Times New Roman" w:hAnsi="Times New Roman"/>
        </w:rPr>
        <w:t>» est très subjective (p.166). Dans sa conclusion, l’auteur se réjouit de ce sub</w:t>
      </w:r>
      <w:r>
        <w:rPr>
          <w:rFonts w:ascii="Times New Roman" w:hAnsi="Times New Roman"/>
        </w:rPr>
        <w:t>jectivisme</w:t>
      </w:r>
      <w:r w:rsidRPr="00FE2AF4">
        <w:rPr>
          <w:rFonts w:ascii="Times New Roman" w:hAnsi="Times New Roman"/>
        </w:rPr>
        <w:t>: heureusement que tous les bons profs ne se ressemblent pas. Chacun l’est à sa manière (cfr. P. 235).</w:t>
      </w:r>
    </w:p>
  </w:footnote>
  <w:footnote w:id="20">
    <w:p w:rsidR="00AF6823" w:rsidRPr="002102AD" w:rsidRDefault="00AF6823" w:rsidP="00AF6823">
      <w:pPr>
        <w:pStyle w:val="Testonotaapidipagina"/>
        <w:jc w:val="both"/>
        <w:rPr>
          <w:rFonts w:ascii="Times New Roman" w:hAnsi="Times New Roman"/>
        </w:rPr>
      </w:pPr>
      <w:r>
        <w:rPr>
          <w:rStyle w:val="Rimandonotaapidipagina"/>
        </w:rPr>
        <w:footnoteRef/>
      </w:r>
      <w:r>
        <w:t xml:space="preserve"> </w:t>
      </w:r>
      <w:r>
        <w:rPr>
          <w:rFonts w:ascii="Times New Roman" w:hAnsi="Times New Roman"/>
        </w:rPr>
        <w:t>J. – M. Richoz</w:t>
      </w:r>
      <w:r w:rsidRPr="002102AD">
        <w:rPr>
          <w:rFonts w:ascii="Times New Roman" w:hAnsi="Times New Roman"/>
        </w:rPr>
        <w:t xml:space="preserve">, </w:t>
      </w:r>
      <w:r>
        <w:rPr>
          <w:rFonts w:ascii="Times New Roman" w:hAnsi="Times New Roman"/>
        </w:rPr>
        <w:t>cit., 333: «</w:t>
      </w:r>
      <w:r w:rsidRPr="002102AD">
        <w:rPr>
          <w:rFonts w:ascii="Times New Roman" w:hAnsi="Times New Roman"/>
        </w:rPr>
        <w:t>Certes, l’enthousiasme est souvent soumis à rude épreuve et a besoin de se renouveler. Régulièrement, il est nécessaire de prendre du temps pour se ressourcer, entretenir le feu sacré, retrouver l’intention primordiale d’enseigner […]. C’est elle qui fondamentalement anime les enseignants, procure la joie et le plaisir d’effectuer ce travail, de s’engager profondément à le faire, qui permet à l’enthousiasme de se manifester et à la passion de se communiquer aux élèves.</w:t>
      </w:r>
      <w:r>
        <w:rPr>
          <w:rFonts w:ascii="Times New Roman" w:hAnsi="Times New Roman"/>
        </w:rPr>
        <w:t xml:space="preserve"> La source à laquelle on peut puiser et à l’intérieur et non à l’extérieur de soi.</w:t>
      </w:r>
      <w:r w:rsidRPr="002102AD">
        <w:rPr>
          <w:rFonts w:ascii="Times New Roman" w:hAnsi="Times New Roman"/>
        </w:rPr>
        <w:t>»</w:t>
      </w:r>
    </w:p>
  </w:footnote>
  <w:footnote w:id="21">
    <w:p w:rsidR="00AF6823" w:rsidRPr="007028DA" w:rsidRDefault="00AF6823" w:rsidP="00AF6823">
      <w:pPr>
        <w:pStyle w:val="Testonotaapidipagina"/>
        <w:jc w:val="both"/>
        <w:rPr>
          <w:rFonts w:ascii="Times New Roman" w:hAnsi="Times New Roman"/>
        </w:rPr>
      </w:pPr>
      <w:r w:rsidRPr="007028DA">
        <w:rPr>
          <w:rStyle w:val="Rimandonotaapidipagina"/>
          <w:rFonts w:ascii="Times New Roman" w:hAnsi="Times New Roman"/>
        </w:rPr>
        <w:footnoteRef/>
      </w:r>
      <w:r>
        <w:rPr>
          <w:rFonts w:ascii="Times New Roman" w:hAnsi="Times New Roman"/>
        </w:rPr>
        <w:t xml:space="preserve"> N. Mascret, </w:t>
      </w:r>
      <w:r w:rsidRPr="007028DA">
        <w:rPr>
          <w:rFonts w:ascii="Times New Roman" w:hAnsi="Times New Roman"/>
        </w:rPr>
        <w:t>cit., 236.</w:t>
      </w:r>
    </w:p>
  </w:footnote>
  <w:footnote w:id="22">
    <w:p w:rsidR="00AF6823" w:rsidRPr="004C4530" w:rsidRDefault="00AF6823" w:rsidP="00AF6823">
      <w:pPr>
        <w:pStyle w:val="Testonotaapidipagina"/>
        <w:jc w:val="both"/>
        <w:rPr>
          <w:rFonts w:ascii="Times New Roman" w:hAnsi="Times New Roman"/>
        </w:rPr>
      </w:pPr>
      <w:r w:rsidRPr="007028DA">
        <w:rPr>
          <w:rStyle w:val="Rimandonotaapidipagina"/>
          <w:rFonts w:ascii="Times New Roman" w:hAnsi="Times New Roman"/>
        </w:rPr>
        <w:footnoteRef/>
      </w:r>
      <w:r w:rsidRPr="004C4530">
        <w:rPr>
          <w:rFonts w:ascii="Times New Roman" w:hAnsi="Times New Roman"/>
        </w:rPr>
        <w:t xml:space="preserve"> J.-M. Richoz, cit., 333.</w:t>
      </w:r>
    </w:p>
  </w:footnote>
  <w:footnote w:id="23">
    <w:p w:rsidR="00717225" w:rsidRPr="00CC1261" w:rsidRDefault="00717225" w:rsidP="00CC1261">
      <w:pPr>
        <w:pStyle w:val="Testonotaapidipagina"/>
        <w:jc w:val="both"/>
        <w:rPr>
          <w:rFonts w:ascii="Times New Roman" w:hAnsi="Times New Roman"/>
        </w:rPr>
      </w:pPr>
      <w:r w:rsidRPr="00CC1261">
        <w:rPr>
          <w:rStyle w:val="Rimandonotaapidipagina"/>
          <w:rFonts w:ascii="Times New Roman" w:hAnsi="Times New Roman"/>
        </w:rPr>
        <w:footnoteRef/>
      </w:r>
      <w:r w:rsidRPr="00CC1261">
        <w:rPr>
          <w:rFonts w:ascii="Times New Roman" w:hAnsi="Times New Roman"/>
        </w:rPr>
        <w:t xml:space="preserve"> A. Truby, </w:t>
      </w:r>
      <w:r w:rsidRPr="00CC1261">
        <w:rPr>
          <w:rFonts w:ascii="Times New Roman" w:hAnsi="Times New Roman"/>
          <w:i/>
        </w:rPr>
        <w:t>Anatomie du scénario</w:t>
      </w:r>
      <w:r w:rsidRPr="00CC1261">
        <w:rPr>
          <w:rFonts w:ascii="Times New Roman" w:hAnsi="Times New Roman"/>
        </w:rPr>
        <w:t>…, 39.</w:t>
      </w:r>
    </w:p>
  </w:footnote>
  <w:footnote w:id="24">
    <w:p w:rsidR="004A720C" w:rsidRDefault="004A720C" w:rsidP="004A720C">
      <w:pPr>
        <w:pStyle w:val="Testonotaapidipagina"/>
        <w:jc w:val="both"/>
      </w:pPr>
      <w:r>
        <w:rPr>
          <w:rStyle w:val="Rimandonotaapidipagina"/>
        </w:rPr>
        <w:footnoteRef/>
      </w:r>
      <w:r>
        <w:t xml:space="preserve"> </w:t>
      </w:r>
      <w:r w:rsidRPr="000B3938">
        <w:rPr>
          <w:rFonts w:ascii="Times New Roman" w:eastAsia="Times New Roman" w:hAnsi="Times New Roman"/>
        </w:rPr>
        <w:t xml:space="preserve">D. Jeffrey - Fu Sun, </w:t>
      </w:r>
      <w:r w:rsidRPr="000B3938">
        <w:rPr>
          <w:rFonts w:ascii="Times New Roman" w:eastAsia="Times New Roman" w:hAnsi="Times New Roman"/>
          <w:i/>
        </w:rPr>
        <w:t>Enseignants dans la violence</w:t>
      </w:r>
      <w:r w:rsidRPr="000B3938">
        <w:rPr>
          <w:rFonts w:ascii="Times New Roman" w:eastAsia="Times New Roman" w:hAnsi="Times New Roman"/>
        </w:rPr>
        <w:t>, Les presses de l’Université de Laval, Saint-Nicolas 2006, 57.</w:t>
      </w:r>
      <w:r>
        <w:t xml:space="preserve"> </w:t>
      </w:r>
    </w:p>
  </w:footnote>
  <w:footnote w:id="25">
    <w:p w:rsidR="004A720C" w:rsidRPr="00DD5121" w:rsidRDefault="004A720C" w:rsidP="004A720C">
      <w:pPr>
        <w:pStyle w:val="Testonotaapidipagina"/>
        <w:jc w:val="both"/>
        <w:rPr>
          <w:rFonts w:ascii="Times New Roman" w:hAnsi="Times New Roman"/>
        </w:rPr>
      </w:pPr>
      <w:r w:rsidRPr="00DD5121">
        <w:rPr>
          <w:rStyle w:val="Rimandonotaapidipagina"/>
          <w:rFonts w:ascii="Times New Roman" w:hAnsi="Times New Roman"/>
        </w:rPr>
        <w:footnoteRef/>
      </w:r>
      <w:r w:rsidRPr="00DD5121">
        <w:rPr>
          <w:rFonts w:ascii="Times New Roman" w:hAnsi="Times New Roman"/>
        </w:rPr>
        <w:t xml:space="preserve"> M.</w:t>
      </w:r>
      <w:r>
        <w:rPr>
          <w:rFonts w:ascii="Times New Roman" w:hAnsi="Times New Roman"/>
        </w:rPr>
        <w:t xml:space="preserve"> Minder</w:t>
      </w:r>
      <w:r w:rsidRPr="00DD5121">
        <w:rPr>
          <w:rFonts w:ascii="Times New Roman" w:hAnsi="Times New Roman"/>
        </w:rPr>
        <w:t xml:space="preserve">, </w:t>
      </w:r>
      <w:r w:rsidRPr="00DD5121">
        <w:rPr>
          <w:rFonts w:ascii="Times New Roman" w:hAnsi="Times New Roman"/>
          <w:i/>
        </w:rPr>
        <w:t>Didactique fonctionnelle</w:t>
      </w:r>
      <w:r w:rsidRPr="00DD5121">
        <w:rPr>
          <w:rFonts w:ascii="Times New Roman" w:hAnsi="Times New Roman"/>
        </w:rPr>
        <w:t xml:space="preserve">…, 7. </w:t>
      </w:r>
    </w:p>
  </w:footnote>
  <w:footnote w:id="26">
    <w:p w:rsidR="00CC1261" w:rsidRPr="00FD37FF" w:rsidRDefault="00CC1261" w:rsidP="00FD37FF">
      <w:pPr>
        <w:pStyle w:val="Testonotaapidipagina"/>
        <w:jc w:val="both"/>
        <w:rPr>
          <w:rFonts w:ascii="Times New Roman" w:hAnsi="Times New Roman"/>
        </w:rPr>
      </w:pPr>
      <w:r>
        <w:rPr>
          <w:rStyle w:val="Rimandonotaapidipagina"/>
        </w:rPr>
        <w:footnoteRef/>
      </w:r>
      <w:r>
        <w:t xml:space="preserve"> </w:t>
      </w:r>
      <w:r w:rsidRPr="00FD37FF">
        <w:rPr>
          <w:rFonts w:ascii="Times New Roman" w:hAnsi="Times New Roman"/>
        </w:rPr>
        <w:t>Cfr. Introduction au Prittchard arrachée, passage de la position assise à la position debout, E. G. passe de la situation d’un prof sans expérience à celui d’un professeur exceptionnel, pas comme les autres</w:t>
      </w:r>
      <w:r w:rsidR="00FD37FF" w:rsidRPr="00FD37FF">
        <w:rPr>
          <w:rFonts w:ascii="Times New Roman" w:hAnsi="Times New Roman"/>
        </w:rPr>
        <w:t>. Surtout les élèves prennent conscience qu’eux aussi ils ont quelque chose à transmettre à eux-mêmes, d’abord et aux autres, ensuite.</w:t>
      </w:r>
    </w:p>
  </w:footnote>
  <w:footnote w:id="27">
    <w:p w:rsidR="00CC1261" w:rsidRPr="003F7EC0" w:rsidRDefault="00CC1261" w:rsidP="00CC1261">
      <w:pPr>
        <w:pStyle w:val="Testonotaapidipagina"/>
        <w:jc w:val="both"/>
        <w:rPr>
          <w:rFonts w:ascii="Times New Roman" w:hAnsi="Times New Roman"/>
        </w:rPr>
      </w:pPr>
      <w:r w:rsidRPr="003F7EC0">
        <w:rPr>
          <w:rStyle w:val="Rimandonotaapidipagina"/>
          <w:rFonts w:ascii="Times New Roman" w:hAnsi="Times New Roman"/>
        </w:rPr>
        <w:footnoteRef/>
      </w:r>
      <w:r w:rsidRPr="003F7EC0">
        <w:rPr>
          <w:rFonts w:ascii="Times New Roman" w:hAnsi="Times New Roman"/>
        </w:rPr>
        <w:t xml:space="preserve"> Le réalisateur des </w:t>
      </w:r>
      <w:r w:rsidRPr="003F7EC0">
        <w:rPr>
          <w:rFonts w:ascii="Times New Roman" w:hAnsi="Times New Roman"/>
          <w:i/>
        </w:rPr>
        <w:t>choristes</w:t>
      </w:r>
      <w:r w:rsidRPr="003F7EC0">
        <w:rPr>
          <w:rFonts w:ascii="Times New Roman" w:hAnsi="Times New Roman"/>
        </w:rPr>
        <w:t xml:space="preserve"> illustre cet aspect par un éclairage naturel d’une partie du visage des enfants.</w:t>
      </w:r>
    </w:p>
  </w:footnote>
  <w:footnote w:id="28">
    <w:p w:rsidR="00CC1261" w:rsidRPr="003F7EC0" w:rsidRDefault="00CC1261" w:rsidP="00CC1261">
      <w:pPr>
        <w:jc w:val="both"/>
        <w:rPr>
          <w:rFonts w:ascii="Times New Roman" w:eastAsia="Calibri" w:hAnsi="Times New Roman"/>
          <w:b/>
          <w:bCs/>
          <w:i/>
          <w:sz w:val="20"/>
          <w:szCs w:val="20"/>
        </w:rPr>
      </w:pPr>
      <w:r w:rsidRPr="003F7EC0">
        <w:rPr>
          <w:rStyle w:val="Rimandonotaapidipagina"/>
          <w:rFonts w:ascii="Times New Roman" w:hAnsi="Times New Roman"/>
        </w:rPr>
        <w:footnoteRef/>
      </w:r>
      <w:r w:rsidRPr="003F7EC0">
        <w:rPr>
          <w:rFonts w:ascii="Times New Roman" w:hAnsi="Times New Roman"/>
        </w:rPr>
        <w:t xml:space="preserve"> </w:t>
      </w:r>
      <w:r w:rsidRPr="003F7EC0">
        <w:rPr>
          <w:rFonts w:ascii="Times New Roman" w:eastAsia="Calibri" w:hAnsi="Times New Roman"/>
          <w:sz w:val="20"/>
          <w:szCs w:val="20"/>
        </w:rPr>
        <w:t>Bartholomée Ier</w:t>
      </w:r>
      <w:r w:rsidRPr="003F7EC0">
        <w:rPr>
          <w:rFonts w:ascii="Times New Roman" w:eastAsia="Calibri" w:hAnsi="Times New Roman"/>
          <w:b/>
          <w:sz w:val="20"/>
          <w:szCs w:val="20"/>
        </w:rPr>
        <w:t xml:space="preserve">,  </w:t>
      </w:r>
      <w:r w:rsidRPr="003F7EC0">
        <w:rPr>
          <w:rFonts w:ascii="Times New Roman" w:eastAsia="Calibri" w:hAnsi="Times New Roman"/>
          <w:bCs/>
          <w:i/>
          <w:sz w:val="20"/>
          <w:szCs w:val="20"/>
        </w:rPr>
        <w:t>La transformation exige la metanoia</w:t>
      </w:r>
      <w:r w:rsidRPr="003F7EC0">
        <w:rPr>
          <w:rFonts w:ascii="Times New Roman" w:eastAsia="Calibri" w:hAnsi="Times New Roman"/>
          <w:b/>
          <w:bCs/>
          <w:i/>
          <w:sz w:val="20"/>
          <w:szCs w:val="20"/>
        </w:rPr>
        <w:t xml:space="preserve">, </w:t>
      </w:r>
    </w:p>
    <w:p w:rsidR="00CC1261" w:rsidRPr="003F7EC0" w:rsidRDefault="003E608A" w:rsidP="00CC1261">
      <w:pPr>
        <w:jc w:val="both"/>
        <w:rPr>
          <w:rFonts w:ascii="Times New Roman" w:hAnsi="Times New Roman"/>
        </w:rPr>
      </w:pPr>
      <w:hyperlink r:id="rId1" w:history="1">
        <w:r w:rsidR="00CC1261" w:rsidRPr="003F7EC0">
          <w:rPr>
            <w:rFonts w:ascii="Times New Roman" w:eastAsia="Calibri" w:hAnsi="Times New Roman"/>
            <w:bCs/>
            <w:sz w:val="20"/>
            <w:szCs w:val="20"/>
          </w:rPr>
          <w:t>http://www.wcc-assembly.info/fr/nouvelles-medias/articles-de-fond/french-features/article/1087/la-transformation-exige-l.html</w:t>
        </w:r>
      </w:hyperlink>
      <w:r w:rsidR="00CC1261" w:rsidRPr="003F7EC0">
        <w:rPr>
          <w:rFonts w:ascii="Times New Roman" w:eastAsia="Calibri" w:hAnsi="Times New Roman"/>
          <w:bCs/>
          <w:sz w:val="20"/>
          <w:szCs w:val="20"/>
        </w:rPr>
        <w:t>,</w:t>
      </w:r>
      <w:r w:rsidR="00CC1261" w:rsidRPr="003F7EC0">
        <w:rPr>
          <w:rFonts w:ascii="Times New Roman" w:eastAsia="Calibri" w:hAnsi="Times New Roman"/>
          <w:b/>
          <w:bCs/>
          <w:i/>
          <w:sz w:val="20"/>
          <w:szCs w:val="20"/>
        </w:rPr>
        <w:t xml:space="preserve"> </w:t>
      </w:r>
      <w:r w:rsidR="00CC1261" w:rsidRPr="003F7EC0">
        <w:rPr>
          <w:rFonts w:ascii="Times New Roman" w:eastAsia="Calibri" w:hAnsi="Times New Roman"/>
          <w:bCs/>
          <w:sz w:val="20"/>
          <w:szCs w:val="20"/>
        </w:rPr>
        <w:t>consulté le 9 Mars 2010</w:t>
      </w:r>
      <w:r w:rsidR="00CC1261" w:rsidRPr="003F7EC0">
        <w:rPr>
          <w:rFonts w:ascii="Times New Roman" w:eastAsia="Calibri" w:hAnsi="Times New Roman"/>
          <w:bCs/>
        </w:rPr>
        <w:t>.</w:t>
      </w:r>
      <w:r w:rsidR="00CC1261" w:rsidRPr="003F7EC0">
        <w:rPr>
          <w:rFonts w:ascii="Times New Roman" w:hAnsi="Times New Roman"/>
        </w:rPr>
        <w:t xml:space="preserve"> </w:t>
      </w:r>
    </w:p>
  </w:footnote>
  <w:footnote w:id="29">
    <w:p w:rsidR="00CC1261" w:rsidRDefault="00CC1261" w:rsidP="00CC1261">
      <w:pPr>
        <w:pStyle w:val="Testonotaapidipagina"/>
        <w:jc w:val="both"/>
      </w:pPr>
      <w:r>
        <w:rPr>
          <w:rStyle w:val="Rimandonotaapidipagina"/>
        </w:rPr>
        <w:footnoteRef/>
      </w:r>
      <w:r>
        <w:t xml:space="preserve"> </w:t>
      </w:r>
      <w:r w:rsidRPr="007B260E">
        <w:rPr>
          <w:rFonts w:ascii="Times New Roman" w:hAnsi="Times New Roman"/>
        </w:rPr>
        <w:t>Une notion complexe renvoyant à la fois à la sollicitude, au soin, l’attention, le souci de l’autre, la responsabilité (note 1, p. 290).</w:t>
      </w:r>
    </w:p>
  </w:footnote>
  <w:footnote w:id="30">
    <w:p w:rsidR="003A019F" w:rsidRPr="004B678E" w:rsidRDefault="003A019F" w:rsidP="007174D1">
      <w:pPr>
        <w:pStyle w:val="Testonotaapidipagina"/>
        <w:jc w:val="both"/>
        <w:rPr>
          <w:rFonts w:ascii="Times New Roman" w:hAnsi="Times New Roman"/>
        </w:rPr>
      </w:pPr>
      <w:r w:rsidRPr="004B678E">
        <w:rPr>
          <w:rStyle w:val="Rimandonotaapidipagina"/>
          <w:rFonts w:ascii="Times New Roman" w:hAnsi="Times New Roman"/>
        </w:rPr>
        <w:footnoteRef/>
      </w:r>
      <w:r w:rsidRPr="004B678E">
        <w:rPr>
          <w:rFonts w:ascii="Times New Roman" w:hAnsi="Times New Roman"/>
        </w:rPr>
        <w:t xml:space="preserve"> O. Maulini, </w:t>
      </w:r>
      <w:r w:rsidRPr="004B678E">
        <w:rPr>
          <w:rFonts w:ascii="Times New Roman" w:hAnsi="Times New Roman"/>
          <w:i/>
        </w:rPr>
        <w:t>Janus pédagogue</w:t>
      </w:r>
      <w:r w:rsidRPr="004B678E">
        <w:rPr>
          <w:rFonts w:ascii="Times New Roman" w:hAnsi="Times New Roman"/>
        </w:rPr>
        <w:t>…, 6.</w:t>
      </w:r>
    </w:p>
  </w:footnote>
  <w:footnote w:id="31">
    <w:p w:rsidR="00AF5B5A" w:rsidRPr="00BB41AC" w:rsidRDefault="00AF5B5A" w:rsidP="007174D1">
      <w:pPr>
        <w:pStyle w:val="Testonotaapidipagina"/>
        <w:jc w:val="both"/>
        <w:rPr>
          <w:rFonts w:ascii="Times New Roman" w:hAnsi="Times New Roman"/>
        </w:rPr>
      </w:pPr>
      <w:r w:rsidRPr="00BB41AC">
        <w:rPr>
          <w:rStyle w:val="Rimandonotaapidipagina"/>
          <w:rFonts w:ascii="Times New Roman" w:hAnsi="Times New Roman"/>
        </w:rPr>
        <w:footnoteRef/>
      </w:r>
      <w:r w:rsidRPr="00BB41AC">
        <w:rPr>
          <w:rFonts w:ascii="Times New Roman" w:hAnsi="Times New Roman"/>
        </w:rPr>
        <w:t xml:space="preserve"> B. TOUSSAINT, </w:t>
      </w:r>
      <w:r w:rsidRPr="007B2849">
        <w:rPr>
          <w:rFonts w:ascii="Times New Roman" w:hAnsi="Times New Roman"/>
          <w:i/>
        </w:rPr>
        <w:t>Le langage du cinéma et de la télévision</w:t>
      </w:r>
      <w:r w:rsidRPr="00BB41AC">
        <w:rPr>
          <w:rFonts w:ascii="Times New Roman" w:hAnsi="Times New Roman"/>
        </w:rPr>
        <w:t>, Paris, Editions Dixit, 2007, 45.</w:t>
      </w:r>
    </w:p>
  </w:footnote>
  <w:footnote w:id="32">
    <w:p w:rsidR="003A17A8" w:rsidRDefault="003A17A8" w:rsidP="003A17A8">
      <w:pPr>
        <w:pStyle w:val="Testonotaapidipagina"/>
        <w:jc w:val="both"/>
      </w:pPr>
      <w:r w:rsidRPr="00A21EAF">
        <w:rPr>
          <w:rStyle w:val="Rimandonotaapidipagina"/>
          <w:rFonts w:ascii="Times New Roman" w:hAnsi="Times New Roman"/>
        </w:rPr>
        <w:footnoteRef/>
      </w:r>
      <w:r w:rsidRPr="00A21EAF">
        <w:rPr>
          <w:rFonts w:ascii="Times New Roman" w:hAnsi="Times New Roman"/>
        </w:rPr>
        <w:t xml:space="preserve"> M. B</w:t>
      </w:r>
      <w:r>
        <w:rPr>
          <w:rFonts w:ascii="Times New Roman" w:hAnsi="Times New Roman"/>
        </w:rPr>
        <w:t>aumard</w:t>
      </w:r>
      <w:r w:rsidRPr="00A21EAF">
        <w:rPr>
          <w:rFonts w:ascii="Times New Roman" w:hAnsi="Times New Roman"/>
        </w:rPr>
        <w:t>,</w:t>
      </w:r>
      <w:r>
        <w:rPr>
          <w:rFonts w:ascii="Times New Roman" w:hAnsi="Times New Roman"/>
        </w:rPr>
        <w:t xml:space="preserve"> cit.,</w:t>
      </w:r>
      <w:r w:rsidRPr="00A21EAF">
        <w:rPr>
          <w:rFonts w:ascii="Times New Roman" w:hAnsi="Times New Roman"/>
        </w:rPr>
        <w:t xml:space="preserve"> </w:t>
      </w:r>
      <w:r>
        <w:rPr>
          <w:rFonts w:ascii="Times New Roman" w:hAnsi="Times New Roman"/>
        </w:rPr>
        <w:t>111.</w:t>
      </w:r>
    </w:p>
  </w:footnote>
  <w:footnote w:id="33">
    <w:p w:rsidR="001607CC" w:rsidRDefault="001607CC" w:rsidP="001607CC">
      <w:pPr>
        <w:pStyle w:val="Testonotaapidipagina"/>
        <w:jc w:val="both"/>
      </w:pPr>
      <w:r w:rsidRPr="007B2849">
        <w:rPr>
          <w:rStyle w:val="Rimandonotaapidipagina"/>
          <w:rFonts w:ascii="Times New Roman" w:hAnsi="Times New Roman"/>
        </w:rPr>
        <w:footnoteRef/>
      </w:r>
      <w:r w:rsidRPr="007B2849">
        <w:rPr>
          <w:rFonts w:ascii="Times New Roman" w:hAnsi="Times New Roman"/>
        </w:rPr>
        <w:t xml:space="preserve"> N. N</w:t>
      </w:r>
      <w:r>
        <w:rPr>
          <w:rFonts w:ascii="Times New Roman" w:hAnsi="Times New Roman"/>
        </w:rPr>
        <w:t xml:space="preserve">oël </w:t>
      </w:r>
      <w:r w:rsidRPr="007B2849">
        <w:rPr>
          <w:rFonts w:ascii="Times New Roman" w:hAnsi="Times New Roman"/>
        </w:rPr>
        <w:t>-</w:t>
      </w:r>
      <w:r>
        <w:rPr>
          <w:rFonts w:ascii="Times New Roman" w:hAnsi="Times New Roman"/>
        </w:rPr>
        <w:t xml:space="preserve"> J.</w:t>
      </w:r>
      <w:r w:rsidRPr="007B2849">
        <w:rPr>
          <w:rFonts w:ascii="Times New Roman" w:hAnsi="Times New Roman"/>
        </w:rPr>
        <w:t>C.</w:t>
      </w:r>
      <w:r>
        <w:rPr>
          <w:rFonts w:ascii="Times New Roman" w:hAnsi="Times New Roman"/>
        </w:rPr>
        <w:t xml:space="preserve"> Vilatte</w:t>
      </w:r>
      <w:r w:rsidRPr="007B2849">
        <w:rPr>
          <w:rFonts w:ascii="Times New Roman" w:hAnsi="Times New Roman"/>
        </w:rPr>
        <w:t xml:space="preserve">, </w:t>
      </w:r>
      <w:r w:rsidRPr="007B2849">
        <w:rPr>
          <w:rFonts w:ascii="Times New Roman" w:hAnsi="Times New Roman"/>
          <w:i/>
        </w:rPr>
        <w:t>Rituel et loi</w:t>
      </w:r>
      <w:r>
        <w:rPr>
          <w:rFonts w:ascii="Times New Roman" w:hAnsi="Times New Roman"/>
        </w:rPr>
        <w:t>…, 108-109.</w:t>
      </w:r>
    </w:p>
  </w:footnote>
  <w:footnote w:id="34">
    <w:p w:rsidR="001607CC" w:rsidRPr="00A50CB3" w:rsidRDefault="001607CC" w:rsidP="001607CC">
      <w:pPr>
        <w:pStyle w:val="Testonotaapidipagina"/>
        <w:jc w:val="both"/>
      </w:pPr>
      <w:r w:rsidRPr="00D4519F">
        <w:rPr>
          <w:rStyle w:val="Rimandonotaapidipagina"/>
          <w:rFonts w:ascii="Times New Roman" w:hAnsi="Times New Roman"/>
        </w:rPr>
        <w:footnoteRef/>
      </w:r>
      <w:r w:rsidRPr="009857CC">
        <w:rPr>
          <w:rFonts w:ascii="Times New Roman" w:hAnsi="Times New Roman"/>
          <w:lang w:val="en-US"/>
        </w:rPr>
        <w:t xml:space="preserve"> S. Ell</w:t>
      </w:r>
      <w:r>
        <w:rPr>
          <w:rFonts w:ascii="Times New Roman" w:hAnsi="Times New Roman"/>
          <w:lang w:val="en-US"/>
        </w:rPr>
        <w:t>smore</w:t>
      </w:r>
      <w:r w:rsidRPr="009857CC">
        <w:rPr>
          <w:rFonts w:ascii="Times New Roman" w:hAnsi="Times New Roman"/>
          <w:lang w:val="en-US"/>
        </w:rPr>
        <w:t>, cit., 46</w:t>
      </w:r>
      <w:r>
        <w:rPr>
          <w:rFonts w:ascii="Times New Roman" w:hAnsi="Times New Roman"/>
          <w:lang w:val="en-US"/>
        </w:rPr>
        <w:t>: «</w:t>
      </w:r>
      <w:r w:rsidRPr="00C1793F">
        <w:rPr>
          <w:rFonts w:ascii="Times New Roman" w:hAnsi="Times New Roman"/>
          <w:lang w:val="en-US"/>
        </w:rPr>
        <w:t xml:space="preserve">teaching has always been the kind of occupation that people go into if </w:t>
      </w:r>
      <w:r>
        <w:rPr>
          <w:rFonts w:ascii="Times New Roman" w:hAnsi="Times New Roman"/>
          <w:lang w:val="en-US"/>
        </w:rPr>
        <w:t>their circumstances require it.</w:t>
      </w:r>
      <w:r w:rsidRPr="00C1793F">
        <w:rPr>
          <w:rFonts w:ascii="Times New Roman" w:hAnsi="Times New Roman"/>
          <w:lang w:val="en-US"/>
        </w:rPr>
        <w:t>»</w:t>
      </w:r>
      <w:r>
        <w:rPr>
          <w:rFonts w:ascii="Times New Roman" w:hAnsi="Times New Roman"/>
          <w:lang w:val="en-US"/>
        </w:rPr>
        <w:t xml:space="preserve"> </w:t>
      </w:r>
      <w:r w:rsidRPr="00A50CB3">
        <w:rPr>
          <w:rFonts w:ascii="Times New Roman" w:hAnsi="Times New Roman"/>
        </w:rPr>
        <w:t>Cette affirmation est à prendre avec beaucoup de précautions parce qu’il y a tout de m</w:t>
      </w:r>
      <w:r>
        <w:rPr>
          <w:rFonts w:ascii="Times New Roman" w:hAnsi="Times New Roman"/>
        </w:rPr>
        <w:t>ême beaucoup de personnes qui enseignent parce qu’elles en ont fait une option.</w:t>
      </w:r>
    </w:p>
  </w:footnote>
  <w:footnote w:id="35">
    <w:p w:rsidR="001607CC" w:rsidRDefault="001607CC" w:rsidP="001607CC">
      <w:pPr>
        <w:pStyle w:val="Testonotaapidipagina"/>
        <w:jc w:val="both"/>
      </w:pPr>
      <w:r>
        <w:rPr>
          <w:rStyle w:val="Rimandonotaapidipagina"/>
        </w:rPr>
        <w:footnoteRef/>
      </w:r>
      <w:r>
        <w:t xml:space="preserve"> </w:t>
      </w:r>
      <w:r>
        <w:rPr>
          <w:rFonts w:ascii="Times New Roman" w:hAnsi="Times New Roman"/>
        </w:rPr>
        <w:t xml:space="preserve">N. Mascret, </w:t>
      </w:r>
      <w:r w:rsidRPr="002534CA">
        <w:rPr>
          <w:rFonts w:ascii="Times New Roman" w:hAnsi="Times New Roman"/>
        </w:rPr>
        <w:t>cit., 99-100. Dans son témoignage, Jack Lang, député et ancien ministre de l’éducation na</w:t>
      </w:r>
      <w:r>
        <w:rPr>
          <w:rFonts w:ascii="Times New Roman" w:hAnsi="Times New Roman"/>
        </w:rPr>
        <w:t>tionale en France affirme que «</w:t>
      </w:r>
      <w:r w:rsidRPr="002534CA">
        <w:rPr>
          <w:rFonts w:ascii="Times New Roman" w:hAnsi="Times New Roman"/>
        </w:rPr>
        <w:t>les gens de la politique ignorent ce métier et ne lui apportent pas le respect, la considérat</w:t>
      </w:r>
      <w:r>
        <w:rPr>
          <w:rFonts w:ascii="Times New Roman" w:hAnsi="Times New Roman"/>
        </w:rPr>
        <w:t>ion et le soutien qu’il mérite.</w:t>
      </w:r>
      <w:r w:rsidRPr="002534CA">
        <w:rPr>
          <w:rFonts w:ascii="Times New Roman" w:hAnsi="Times New Roman"/>
        </w:rPr>
        <w:t>»</w:t>
      </w:r>
    </w:p>
  </w:footnote>
  <w:footnote w:id="36">
    <w:p w:rsidR="001607CC" w:rsidRDefault="001607CC" w:rsidP="001607CC">
      <w:pPr>
        <w:pStyle w:val="Testonotaapidipagina"/>
        <w:jc w:val="both"/>
      </w:pPr>
      <w:r w:rsidRPr="00D4519F">
        <w:rPr>
          <w:rStyle w:val="Rimandonotaapidipagina"/>
          <w:rFonts w:ascii="Times New Roman" w:hAnsi="Times New Roman"/>
        </w:rPr>
        <w:footnoteRef/>
      </w:r>
      <w:r w:rsidRPr="00D4519F">
        <w:rPr>
          <w:rFonts w:ascii="Times New Roman" w:hAnsi="Times New Roman"/>
        </w:rPr>
        <w:t xml:space="preserve"> M</w:t>
      </w:r>
      <w:r>
        <w:rPr>
          <w:rFonts w:ascii="Times New Roman" w:hAnsi="Times New Roman"/>
        </w:rPr>
        <w:t>eirieu</w:t>
      </w:r>
      <w:r w:rsidRPr="00D4519F">
        <w:rPr>
          <w:rFonts w:ascii="Times New Roman" w:hAnsi="Times New Roman"/>
        </w:rPr>
        <w:t xml:space="preserve">, </w:t>
      </w:r>
      <w:r>
        <w:rPr>
          <w:rFonts w:ascii="Times New Roman" w:hAnsi="Times New Roman"/>
          <w:i/>
        </w:rPr>
        <w:t>Péd</w:t>
      </w:r>
      <w:bookmarkStart w:id="0" w:name="_GoBack"/>
      <w:bookmarkEnd w:id="0"/>
      <w:r>
        <w:rPr>
          <w:rFonts w:ascii="Times New Roman" w:hAnsi="Times New Roman"/>
          <w:i/>
        </w:rPr>
        <w:t>agogie</w:t>
      </w:r>
      <w:r w:rsidRPr="00B55D61">
        <w:rPr>
          <w:rFonts w:ascii="Times New Roman" w:hAnsi="Times New Roman"/>
          <w:i/>
        </w:rPr>
        <w:t>: le devoir de résister</w:t>
      </w:r>
      <w:r w:rsidRPr="00D4519F">
        <w:rPr>
          <w:rFonts w:ascii="Times New Roman" w:hAnsi="Times New Roman"/>
        </w:rPr>
        <w:t>…, 170.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11099143"/>
      <w:docPartObj>
        <w:docPartGallery w:val="Page Numbers (Top of Page)"/>
        <w:docPartUnique/>
      </w:docPartObj>
    </w:sdtPr>
    <w:sdtEndPr>
      <w:rPr>
        <w:b/>
        <w:bCs/>
        <w:color w:val="auto"/>
        <w:spacing w:val="0"/>
      </w:rPr>
    </w:sdtEndPr>
    <w:sdtContent>
      <w:p w:rsidR="001F70CF" w:rsidRDefault="001F70CF">
        <w:pPr>
          <w:pStyle w:val="Intestazione"/>
          <w:pBdr>
            <w:bottom w:val="single" w:sz="4" w:space="1" w:color="D9D9D9" w:themeColor="background1" w:themeShade="D9"/>
          </w:pBdr>
          <w:jc w:val="right"/>
          <w:rPr>
            <w:b/>
            <w:bCs/>
          </w:rPr>
        </w:pPr>
        <w:r>
          <w:rPr>
            <w:color w:val="808080" w:themeColor="background1" w:themeShade="80"/>
            <w:spacing w:val="60"/>
          </w:rPr>
          <w:t>Page</w:t>
        </w:r>
        <w:r>
          <w:t xml:space="preserve"> | </w:t>
        </w:r>
        <w:r w:rsidR="003E608A" w:rsidRPr="003E608A">
          <w:fldChar w:fldCharType="begin"/>
        </w:r>
        <w:r>
          <w:instrText>PAGE   \* MERGEFORMAT</w:instrText>
        </w:r>
        <w:r w:rsidR="003E608A" w:rsidRPr="003E608A">
          <w:fldChar w:fldCharType="separate"/>
        </w:r>
        <w:r w:rsidR="0048774B" w:rsidRPr="0048774B">
          <w:rPr>
            <w:b/>
            <w:bCs/>
            <w:noProof/>
          </w:rPr>
          <w:t>2</w:t>
        </w:r>
        <w:r w:rsidR="003E608A">
          <w:rPr>
            <w:b/>
            <w:bCs/>
          </w:rPr>
          <w:fldChar w:fldCharType="end"/>
        </w:r>
      </w:p>
    </w:sdtContent>
  </w:sdt>
  <w:p w:rsidR="00B64F0A" w:rsidRDefault="00B64F0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B6FD2"/>
    <w:multiLevelType w:val="hybridMultilevel"/>
    <w:tmpl w:val="F662CA8C"/>
    <w:lvl w:ilvl="0" w:tplc="36E41076">
      <w:start w:val="4"/>
      <w:numFmt w:val="bullet"/>
      <w:lvlText w:val=""/>
      <w:lvlJc w:val="left"/>
      <w:pPr>
        <w:ind w:left="1069" w:hanging="360"/>
      </w:pPr>
      <w:rPr>
        <w:rFonts w:ascii="Symbol" w:eastAsiaTheme="minorHAnsi" w:hAnsi="Symbol"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277C8"/>
    <w:rsid w:val="00000C03"/>
    <w:rsid w:val="000707A2"/>
    <w:rsid w:val="00080A7E"/>
    <w:rsid w:val="000D02F1"/>
    <w:rsid w:val="0011187C"/>
    <w:rsid w:val="001607CC"/>
    <w:rsid w:val="00184AF7"/>
    <w:rsid w:val="001C0FB4"/>
    <w:rsid w:val="001F70CF"/>
    <w:rsid w:val="002E1919"/>
    <w:rsid w:val="003277C8"/>
    <w:rsid w:val="003426E7"/>
    <w:rsid w:val="00377B43"/>
    <w:rsid w:val="003A019F"/>
    <w:rsid w:val="003A17A8"/>
    <w:rsid w:val="003E608A"/>
    <w:rsid w:val="00467964"/>
    <w:rsid w:val="0048774B"/>
    <w:rsid w:val="004A720C"/>
    <w:rsid w:val="004B20D8"/>
    <w:rsid w:val="006245D0"/>
    <w:rsid w:val="00717225"/>
    <w:rsid w:val="007174D1"/>
    <w:rsid w:val="007A4894"/>
    <w:rsid w:val="00844D49"/>
    <w:rsid w:val="00853D48"/>
    <w:rsid w:val="00855667"/>
    <w:rsid w:val="00925788"/>
    <w:rsid w:val="00A303F8"/>
    <w:rsid w:val="00A64E35"/>
    <w:rsid w:val="00AF5B5A"/>
    <w:rsid w:val="00AF6823"/>
    <w:rsid w:val="00B4092E"/>
    <w:rsid w:val="00B41DF4"/>
    <w:rsid w:val="00B64F0A"/>
    <w:rsid w:val="00B652B0"/>
    <w:rsid w:val="00BB2D9B"/>
    <w:rsid w:val="00BC7CBD"/>
    <w:rsid w:val="00BD5D19"/>
    <w:rsid w:val="00CC059C"/>
    <w:rsid w:val="00CC1261"/>
    <w:rsid w:val="00CE4C76"/>
    <w:rsid w:val="00D4466F"/>
    <w:rsid w:val="00D921C1"/>
    <w:rsid w:val="00D9685B"/>
    <w:rsid w:val="00DC55B9"/>
    <w:rsid w:val="00DE06E4"/>
    <w:rsid w:val="00EE6B90"/>
    <w:rsid w:val="00F06D67"/>
    <w:rsid w:val="00FA4393"/>
    <w:rsid w:val="00FD37FF"/>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77C8"/>
    <w:pPr>
      <w:spacing w:after="0" w:line="240" w:lineRule="auto"/>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E06E4"/>
    <w:rPr>
      <w:sz w:val="20"/>
      <w:szCs w:val="20"/>
    </w:rPr>
  </w:style>
  <w:style w:type="character" w:customStyle="1" w:styleId="TestonotaapidipaginaCarattere">
    <w:name w:val="Testo nota a piè di pagina Carattere"/>
    <w:basedOn w:val="Carpredefinitoparagrafo"/>
    <w:link w:val="Testonotaapidipagina"/>
    <w:uiPriority w:val="99"/>
    <w:rsid w:val="00DE06E4"/>
    <w:rPr>
      <w:rFonts w:cs="Times New Roman"/>
      <w:sz w:val="20"/>
      <w:szCs w:val="20"/>
    </w:rPr>
  </w:style>
  <w:style w:type="character" w:styleId="Rimandonotaapidipagina">
    <w:name w:val="footnote reference"/>
    <w:basedOn w:val="Carpredefinitoparagrafo"/>
    <w:semiHidden/>
    <w:unhideWhenUsed/>
    <w:rsid w:val="00DE06E4"/>
    <w:rPr>
      <w:vertAlign w:val="superscript"/>
    </w:rPr>
  </w:style>
  <w:style w:type="paragraph" w:styleId="Intestazione">
    <w:name w:val="header"/>
    <w:basedOn w:val="Normale"/>
    <w:link w:val="IntestazioneCarattere"/>
    <w:uiPriority w:val="99"/>
    <w:unhideWhenUsed/>
    <w:rsid w:val="00B64F0A"/>
    <w:pPr>
      <w:tabs>
        <w:tab w:val="center" w:pos="4536"/>
        <w:tab w:val="right" w:pos="9072"/>
      </w:tabs>
    </w:pPr>
  </w:style>
  <w:style w:type="character" w:customStyle="1" w:styleId="IntestazioneCarattere">
    <w:name w:val="Intestazione Carattere"/>
    <w:basedOn w:val="Carpredefinitoparagrafo"/>
    <w:link w:val="Intestazione"/>
    <w:uiPriority w:val="99"/>
    <w:rsid w:val="00B64F0A"/>
    <w:rPr>
      <w:rFonts w:cs="Times New Roman"/>
      <w:sz w:val="24"/>
      <w:szCs w:val="24"/>
    </w:rPr>
  </w:style>
  <w:style w:type="paragraph" w:styleId="Pidipagina">
    <w:name w:val="footer"/>
    <w:basedOn w:val="Normale"/>
    <w:link w:val="PidipaginaCarattere"/>
    <w:uiPriority w:val="99"/>
    <w:unhideWhenUsed/>
    <w:rsid w:val="00B64F0A"/>
    <w:pPr>
      <w:tabs>
        <w:tab w:val="center" w:pos="4536"/>
        <w:tab w:val="right" w:pos="9072"/>
      </w:tabs>
    </w:pPr>
  </w:style>
  <w:style w:type="character" w:customStyle="1" w:styleId="PidipaginaCarattere">
    <w:name w:val="Piè di pagina Carattere"/>
    <w:basedOn w:val="Carpredefinitoparagrafo"/>
    <w:link w:val="Pidipagina"/>
    <w:uiPriority w:val="99"/>
    <w:rsid w:val="00B64F0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C8"/>
    <w:pPr>
      <w:spacing w:after="0" w:line="240" w:lineRule="auto"/>
    </w:pPr>
    <w:rPr>
      <w:rFonts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E06E4"/>
    <w:rPr>
      <w:sz w:val="20"/>
      <w:szCs w:val="20"/>
    </w:rPr>
  </w:style>
  <w:style w:type="character" w:customStyle="1" w:styleId="NotedebasdepageCar">
    <w:name w:val="Note de bas de page Car"/>
    <w:basedOn w:val="Policepardfaut"/>
    <w:link w:val="Notedebasdepage"/>
    <w:uiPriority w:val="99"/>
    <w:rsid w:val="00DE06E4"/>
    <w:rPr>
      <w:rFonts w:cs="Times New Roman"/>
      <w:sz w:val="20"/>
      <w:szCs w:val="20"/>
    </w:rPr>
  </w:style>
  <w:style w:type="character" w:styleId="Appelnotedebasdep">
    <w:name w:val="footnote reference"/>
    <w:basedOn w:val="Policepardfaut"/>
    <w:semiHidden/>
    <w:unhideWhenUsed/>
    <w:rsid w:val="00DE06E4"/>
    <w:rPr>
      <w:vertAlign w:val="superscript"/>
    </w:rPr>
  </w:style>
  <w:style w:type="paragraph" w:styleId="En-tte">
    <w:name w:val="header"/>
    <w:basedOn w:val="Normal"/>
    <w:link w:val="En-tteCar"/>
    <w:uiPriority w:val="99"/>
    <w:unhideWhenUsed/>
    <w:rsid w:val="00B64F0A"/>
    <w:pPr>
      <w:tabs>
        <w:tab w:val="center" w:pos="4536"/>
        <w:tab w:val="right" w:pos="9072"/>
      </w:tabs>
    </w:pPr>
  </w:style>
  <w:style w:type="character" w:customStyle="1" w:styleId="En-tteCar">
    <w:name w:val="En-tête Car"/>
    <w:basedOn w:val="Policepardfaut"/>
    <w:link w:val="En-tte"/>
    <w:uiPriority w:val="99"/>
    <w:rsid w:val="00B64F0A"/>
    <w:rPr>
      <w:rFonts w:cs="Times New Roman"/>
      <w:sz w:val="24"/>
      <w:szCs w:val="24"/>
    </w:rPr>
  </w:style>
  <w:style w:type="paragraph" w:styleId="Pieddepage">
    <w:name w:val="footer"/>
    <w:basedOn w:val="Normal"/>
    <w:link w:val="PieddepageCar"/>
    <w:uiPriority w:val="99"/>
    <w:unhideWhenUsed/>
    <w:rsid w:val="00B64F0A"/>
    <w:pPr>
      <w:tabs>
        <w:tab w:val="center" w:pos="4536"/>
        <w:tab w:val="right" w:pos="9072"/>
      </w:tabs>
    </w:pPr>
  </w:style>
  <w:style w:type="character" w:customStyle="1" w:styleId="PieddepageCar">
    <w:name w:val="Pied de page Car"/>
    <w:basedOn w:val="Policepardfaut"/>
    <w:link w:val="Pieddepage"/>
    <w:uiPriority w:val="99"/>
    <w:rsid w:val="00B64F0A"/>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cc-assembly.info/fr/nouvelles-medias/articles-de-fond/french-features/article/1087/la-transformation-exige-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8D38-4368-4174-BD1D-5FB05309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4324</Words>
  <Characters>24651</Characters>
  <Application>Microsoft Office Word</Application>
  <DocSecurity>0</DocSecurity>
  <Lines>205</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Diogene</dc:creator>
  <cp:lastModifiedBy>Your User Name</cp:lastModifiedBy>
  <cp:revision>2</cp:revision>
  <cp:lastPrinted>2013-02-17T15:44:00Z</cp:lastPrinted>
  <dcterms:created xsi:type="dcterms:W3CDTF">2013-03-04T13:07:00Z</dcterms:created>
  <dcterms:modified xsi:type="dcterms:W3CDTF">2013-03-04T13:07:00Z</dcterms:modified>
</cp:coreProperties>
</file>