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252" w:rsidRPr="00140252" w:rsidRDefault="00140252" w:rsidP="00140252">
      <w:pPr>
        <w:keepNext/>
        <w:framePr w:dropCap="margin" w:lines="2" w:wrap="around" w:vAnchor="text" w:hAnchor="page"/>
        <w:spacing w:before="0" w:line="582" w:lineRule="exact"/>
        <w:textAlignment w:val="baseline"/>
        <w:rPr>
          <w:rFonts w:ascii="Bodoni Poster" w:eastAsia="Times New Roman" w:hAnsi="Bodoni Poster" w:cs="Times New Roman"/>
          <w:bCs/>
          <w:color w:val="833C0B" w:themeColor="accent2" w:themeShade="80"/>
          <w:position w:val="-5"/>
          <w:sz w:val="66"/>
          <w:szCs w:val="24"/>
          <w:lang w:val="en" w:eastAsia="it-IT"/>
        </w:rPr>
      </w:pPr>
      <w:r w:rsidRPr="00140252">
        <w:rPr>
          <w:rFonts w:ascii="Bodoni Poster" w:eastAsia="Times New Roman" w:hAnsi="Bodoni Poster" w:cs="Times New Roman"/>
          <w:bCs/>
          <w:color w:val="833C0B" w:themeColor="accent2" w:themeShade="80"/>
          <w:position w:val="-5"/>
          <w:sz w:val="66"/>
          <w:szCs w:val="24"/>
          <w:lang w:val="en" w:eastAsia="it-IT"/>
        </w:rPr>
        <w:t>S</w:t>
      </w:r>
    </w:p>
    <w:p w:rsidR="00841A68" w:rsidRPr="00140252" w:rsidRDefault="00313DB7" w:rsidP="00313DB7">
      <w:pPr>
        <w:spacing w:before="0"/>
        <w:rPr>
          <w:rFonts w:ascii="Bodoni Poster" w:eastAsia="Times New Roman" w:hAnsi="Bodoni Poster" w:cs="Times New Roman"/>
          <w:color w:val="833C0B" w:themeColor="accent2" w:themeShade="80"/>
          <w:sz w:val="24"/>
          <w:szCs w:val="24"/>
          <w:lang w:val="en-US" w:eastAsia="it-IT"/>
        </w:rPr>
      </w:pPr>
      <w:r w:rsidRPr="00140252">
        <w:rPr>
          <w:rFonts w:ascii="Bodoni Poster" w:eastAsia="Times New Roman" w:hAnsi="Bodoni Poster" w:cs="Times New Roman"/>
          <w:bCs/>
          <w:color w:val="833C0B" w:themeColor="accent2" w:themeShade="80"/>
          <w:sz w:val="24"/>
          <w:szCs w:val="24"/>
          <w:lang w:val="en" w:eastAsia="it-IT"/>
        </w:rPr>
        <w:t xml:space="preserve">PIRITUAL </w:t>
      </w:r>
      <w:r w:rsidR="009D3CF2" w:rsidRPr="00140252">
        <w:rPr>
          <w:rFonts w:ascii="Bodoni Poster" w:eastAsia="Times New Roman" w:hAnsi="Bodoni Poster" w:cs="Times New Roman"/>
          <w:bCs/>
          <w:color w:val="833C0B" w:themeColor="accent2" w:themeShade="80"/>
          <w:sz w:val="24"/>
          <w:szCs w:val="24"/>
          <w:lang w:val="en" w:eastAsia="it-IT"/>
        </w:rPr>
        <w:t>ITINERARY</w:t>
      </w:r>
    </w:p>
    <w:p w:rsidR="002A6FF0" w:rsidRPr="0044212B" w:rsidRDefault="00B95734" w:rsidP="002A6FF0">
      <w:pPr>
        <w:jc w:val="both"/>
        <w:rPr>
          <w:rFonts w:ascii="Times New Roman" w:eastAsia="Times New Roman" w:hAnsi="Times New Roman" w:cs="Times New Roman"/>
          <w:lang w:val="en" w:eastAsia="it-IT"/>
        </w:rPr>
      </w:pPr>
      <w:r w:rsidRPr="0044212B">
        <w:rPr>
          <w:rFonts w:ascii="Times New Roman" w:eastAsia="Times New Roman" w:hAnsi="Times New Roman" w:cs="Times New Roman"/>
          <w:color w:val="000000"/>
          <w:lang w:val="en" w:eastAsia="it-IT"/>
        </w:rPr>
        <w:t>Itinerary</w:t>
      </w:r>
      <w:r w:rsidR="00841A68" w:rsidRPr="0044212B">
        <w:rPr>
          <w:rFonts w:ascii="Times New Roman" w:eastAsia="Times New Roman" w:hAnsi="Times New Roman" w:cs="Times New Roman"/>
          <w:color w:val="000000"/>
          <w:lang w:val="en" w:eastAsia="it-IT"/>
        </w:rPr>
        <w:t xml:space="preserve"> (</w:t>
      </w:r>
      <w:r w:rsidRPr="0044212B">
        <w:rPr>
          <w:rFonts w:ascii="Times New Roman" w:eastAsia="Times New Roman" w:hAnsi="Times New Roman" w:cs="Times New Roman"/>
          <w:color w:val="000000"/>
          <w:lang w:val="en" w:eastAsia="it-IT"/>
        </w:rPr>
        <w:t xml:space="preserve">from Latin </w:t>
      </w:r>
      <w:proofErr w:type="spellStart"/>
      <w:r w:rsidRPr="0044212B">
        <w:rPr>
          <w:rFonts w:ascii="Times New Roman" w:eastAsia="Times New Roman" w:hAnsi="Times New Roman" w:cs="Times New Roman"/>
          <w:i/>
          <w:color w:val="000000"/>
          <w:lang w:val="en" w:eastAsia="it-IT"/>
        </w:rPr>
        <w:t>itineris</w:t>
      </w:r>
      <w:proofErr w:type="spellEnd"/>
      <w:r w:rsidRPr="0044212B">
        <w:rPr>
          <w:rFonts w:ascii="Times New Roman" w:eastAsia="Times New Roman" w:hAnsi="Times New Roman" w:cs="Times New Roman"/>
          <w:color w:val="000000"/>
          <w:lang w:val="en" w:eastAsia="it-IT"/>
        </w:rPr>
        <w:t xml:space="preserve"> = journey, and </w:t>
      </w:r>
      <w:proofErr w:type="spellStart"/>
      <w:r w:rsidRPr="0044212B">
        <w:rPr>
          <w:rStyle w:val="foreign1"/>
          <w:rFonts w:ascii="Times New Roman" w:hAnsi="Times New Roman" w:cs="Times New Roman"/>
          <w:color w:val="000000"/>
          <w:lang w:val="en"/>
        </w:rPr>
        <w:t>itinerarius</w:t>
      </w:r>
      <w:proofErr w:type="spellEnd"/>
      <w:r w:rsidRPr="0044212B">
        <w:rPr>
          <w:rStyle w:val="foreign1"/>
          <w:rFonts w:ascii="Times New Roman" w:hAnsi="Times New Roman" w:cs="Times New Roman"/>
          <w:color w:val="000000"/>
          <w:lang w:val="en"/>
        </w:rPr>
        <w:t xml:space="preserve"> = </w:t>
      </w:r>
      <w:r w:rsidRPr="0044212B">
        <w:rPr>
          <w:rStyle w:val="foreign1"/>
          <w:rFonts w:ascii="Times New Roman" w:hAnsi="Times New Roman" w:cs="Times New Roman"/>
          <w:i w:val="0"/>
          <w:color w:val="000000"/>
          <w:lang w:val="en"/>
        </w:rPr>
        <w:t xml:space="preserve">about a journey) </w:t>
      </w:r>
      <w:r w:rsidR="00841A68" w:rsidRPr="0044212B">
        <w:rPr>
          <w:rFonts w:ascii="Times New Roman" w:eastAsia="Times New Roman" w:hAnsi="Times New Roman" w:cs="Times New Roman"/>
          <w:color w:val="000000"/>
          <w:lang w:val="en" w:eastAsia="it-IT"/>
        </w:rPr>
        <w:t xml:space="preserve">is the description of a path or route, </w:t>
      </w:r>
      <w:r w:rsidRPr="0044212B">
        <w:rPr>
          <w:rFonts w:ascii="Times New Roman" w:eastAsia="Times New Roman" w:hAnsi="Times New Roman" w:cs="Times New Roman"/>
          <w:color w:val="000000"/>
          <w:lang w:val="en" w:eastAsia="it-IT"/>
        </w:rPr>
        <w:t xml:space="preserve">which mentions places, stops, and situations that can be found along </w:t>
      </w:r>
      <w:r w:rsidR="00351DD5" w:rsidRPr="0044212B">
        <w:rPr>
          <w:rFonts w:ascii="Times New Roman" w:eastAsia="Times New Roman" w:hAnsi="Times New Roman" w:cs="Times New Roman"/>
          <w:color w:val="000000"/>
          <w:lang w:val="en" w:eastAsia="it-IT"/>
        </w:rPr>
        <w:t>the way</w:t>
      </w:r>
      <w:r w:rsidRPr="0044212B">
        <w:rPr>
          <w:rFonts w:ascii="Times New Roman" w:eastAsia="Times New Roman" w:hAnsi="Times New Roman" w:cs="Times New Roman"/>
          <w:color w:val="000000"/>
          <w:lang w:val="en" w:eastAsia="it-IT"/>
        </w:rPr>
        <w:t xml:space="preserve">. </w:t>
      </w:r>
      <w:r w:rsidR="00841A68" w:rsidRPr="0044212B">
        <w:rPr>
          <w:rFonts w:ascii="Times New Roman" w:eastAsia="Times New Roman" w:hAnsi="Times New Roman" w:cs="Times New Roman"/>
          <w:color w:val="000000"/>
          <w:lang w:val="en" w:eastAsia="it-IT"/>
        </w:rPr>
        <w:t xml:space="preserve">It is also </w:t>
      </w:r>
      <w:r w:rsidRPr="0044212B">
        <w:rPr>
          <w:rFonts w:ascii="Times New Roman" w:eastAsia="Times New Roman" w:hAnsi="Times New Roman" w:cs="Times New Roman"/>
          <w:color w:val="000000"/>
          <w:lang w:val="en" w:eastAsia="it-IT"/>
        </w:rPr>
        <w:t>the</w:t>
      </w:r>
      <w:r w:rsidR="00841A68" w:rsidRPr="0044212B">
        <w:rPr>
          <w:rFonts w:ascii="Times New Roman" w:eastAsia="Times New Roman" w:hAnsi="Times New Roman" w:cs="Times New Roman"/>
          <w:color w:val="000000"/>
          <w:lang w:val="en" w:eastAsia="it-IT"/>
        </w:rPr>
        <w:t xml:space="preserve"> </w:t>
      </w:r>
      <w:r w:rsidRPr="0044212B">
        <w:rPr>
          <w:rFonts w:ascii="Times New Roman" w:eastAsia="Times New Roman" w:hAnsi="Times New Roman" w:cs="Times New Roman"/>
          <w:color w:val="000000"/>
          <w:lang w:val="en" w:eastAsia="it-IT"/>
        </w:rPr>
        <w:t>route</w:t>
      </w:r>
      <w:r w:rsidR="00841A68" w:rsidRPr="0044212B">
        <w:rPr>
          <w:rFonts w:ascii="Times New Roman" w:eastAsia="Times New Roman" w:hAnsi="Times New Roman" w:cs="Times New Roman"/>
          <w:color w:val="000000"/>
          <w:lang w:val="en" w:eastAsia="it-IT"/>
        </w:rPr>
        <w:t xml:space="preserve"> </w:t>
      </w:r>
      <w:r w:rsidRPr="0044212B">
        <w:rPr>
          <w:rFonts w:ascii="Times New Roman" w:eastAsia="Times New Roman" w:hAnsi="Times New Roman" w:cs="Times New Roman"/>
          <w:color w:val="000000"/>
          <w:lang w:val="en" w:eastAsia="it-IT"/>
        </w:rPr>
        <w:t>to</w:t>
      </w:r>
      <w:r w:rsidR="00841A68" w:rsidRPr="0044212B">
        <w:rPr>
          <w:rFonts w:ascii="Times New Roman" w:eastAsia="Times New Roman" w:hAnsi="Times New Roman" w:cs="Times New Roman"/>
          <w:color w:val="000000"/>
          <w:lang w:val="en" w:eastAsia="it-IT"/>
        </w:rPr>
        <w:t xml:space="preserve"> follow</w:t>
      </w:r>
      <w:r w:rsidRPr="0044212B">
        <w:rPr>
          <w:rFonts w:ascii="Times New Roman" w:eastAsia="Times New Roman" w:hAnsi="Times New Roman" w:cs="Times New Roman"/>
          <w:color w:val="000000"/>
          <w:lang w:val="en" w:eastAsia="it-IT"/>
        </w:rPr>
        <w:t xml:space="preserve"> in order </w:t>
      </w:r>
      <w:r w:rsidR="00841A68" w:rsidRPr="0044212B">
        <w:rPr>
          <w:rFonts w:ascii="Times New Roman" w:eastAsia="Times New Roman" w:hAnsi="Times New Roman" w:cs="Times New Roman"/>
          <w:color w:val="000000"/>
          <w:lang w:val="en" w:eastAsia="it-IT"/>
        </w:rPr>
        <w:t xml:space="preserve">to reach a </w:t>
      </w:r>
      <w:r w:rsidR="00351DD5" w:rsidRPr="0044212B">
        <w:rPr>
          <w:rFonts w:ascii="Times New Roman" w:eastAsia="Times New Roman" w:hAnsi="Times New Roman" w:cs="Times New Roman"/>
          <w:color w:val="000000"/>
          <w:lang w:val="en" w:eastAsia="it-IT"/>
        </w:rPr>
        <w:t>destination</w:t>
      </w:r>
      <w:r w:rsidRPr="0044212B">
        <w:rPr>
          <w:rStyle w:val="Refdenotaalpie"/>
          <w:rFonts w:ascii="Times New Roman" w:eastAsia="Times New Roman" w:hAnsi="Times New Roman" w:cs="Times New Roman"/>
          <w:color w:val="000000"/>
          <w:lang w:val="en" w:eastAsia="it-IT"/>
        </w:rPr>
        <w:footnoteReference w:id="1"/>
      </w:r>
      <w:r w:rsidRPr="0044212B">
        <w:rPr>
          <w:rFonts w:ascii="Times New Roman" w:eastAsia="Times New Roman" w:hAnsi="Times New Roman" w:cs="Times New Roman"/>
          <w:color w:val="000000"/>
          <w:lang w:val="en" w:eastAsia="it-IT"/>
        </w:rPr>
        <w:t xml:space="preserve">. </w:t>
      </w:r>
      <w:r w:rsidR="008E4350" w:rsidRPr="0044212B">
        <w:rPr>
          <w:rFonts w:ascii="Times New Roman" w:eastAsia="Times New Roman" w:hAnsi="Times New Roman" w:cs="Times New Roman"/>
          <w:color w:val="000000"/>
          <w:lang w:val="en" w:eastAsia="it-IT"/>
        </w:rPr>
        <w:t>T</w:t>
      </w:r>
      <w:r w:rsidR="00D60E8B" w:rsidRPr="0044212B">
        <w:rPr>
          <w:rFonts w:ascii="Times New Roman" w:eastAsia="Times New Roman" w:hAnsi="Times New Roman" w:cs="Times New Roman"/>
          <w:color w:val="000000"/>
          <w:lang w:val="en" w:eastAsia="it-IT"/>
        </w:rPr>
        <w:t>he process a person must undergo to reach a certain place seems to be the most important nuance of the term.</w:t>
      </w:r>
      <w:r w:rsidR="008E4350" w:rsidRPr="0044212B">
        <w:rPr>
          <w:rFonts w:ascii="Times New Roman" w:eastAsia="Times New Roman" w:hAnsi="Times New Roman" w:cs="Times New Roman"/>
          <w:i/>
          <w:color w:val="000000"/>
          <w:lang w:val="en" w:eastAsia="it-IT"/>
        </w:rPr>
        <w:t xml:space="preserve"> Road, path,</w:t>
      </w:r>
      <w:r w:rsidR="008E4350" w:rsidRPr="0044212B">
        <w:rPr>
          <w:rFonts w:ascii="Times New Roman" w:eastAsia="Times New Roman" w:hAnsi="Times New Roman" w:cs="Times New Roman"/>
          <w:color w:val="000000"/>
          <w:lang w:val="en" w:eastAsia="it-IT"/>
        </w:rPr>
        <w:t xml:space="preserve"> and </w:t>
      </w:r>
      <w:r w:rsidR="008E4350" w:rsidRPr="0044212B">
        <w:rPr>
          <w:rFonts w:ascii="Times New Roman" w:eastAsia="Times New Roman" w:hAnsi="Times New Roman" w:cs="Times New Roman"/>
          <w:i/>
          <w:color w:val="000000"/>
          <w:lang w:val="en" w:eastAsia="it-IT"/>
        </w:rPr>
        <w:t>way</w:t>
      </w:r>
      <w:r w:rsidR="008E4350" w:rsidRPr="0044212B">
        <w:rPr>
          <w:rFonts w:ascii="Times New Roman" w:eastAsia="Times New Roman" w:hAnsi="Times New Roman" w:cs="Times New Roman"/>
          <w:color w:val="000000"/>
          <w:lang w:val="en" w:eastAsia="it-IT"/>
        </w:rPr>
        <w:t xml:space="preserve"> are similar words, and the person who undertakes an itinerary is a </w:t>
      </w:r>
      <w:r w:rsidR="008E4350" w:rsidRPr="0044212B">
        <w:rPr>
          <w:rFonts w:ascii="Times New Roman" w:eastAsia="Times New Roman" w:hAnsi="Times New Roman" w:cs="Times New Roman"/>
          <w:i/>
          <w:color w:val="000000"/>
          <w:lang w:val="en" w:eastAsia="it-IT"/>
        </w:rPr>
        <w:t>walker</w:t>
      </w:r>
      <w:r w:rsidR="008E4350" w:rsidRPr="0044212B">
        <w:rPr>
          <w:rFonts w:ascii="Times New Roman" w:eastAsia="Times New Roman" w:hAnsi="Times New Roman" w:cs="Times New Roman"/>
          <w:color w:val="000000"/>
          <w:lang w:val="en" w:eastAsia="it-IT"/>
        </w:rPr>
        <w:t xml:space="preserve">, an </w:t>
      </w:r>
      <w:r w:rsidR="008E4350" w:rsidRPr="0044212B">
        <w:rPr>
          <w:rFonts w:ascii="Times New Roman" w:eastAsia="Times New Roman" w:hAnsi="Times New Roman" w:cs="Times New Roman"/>
          <w:i/>
          <w:color w:val="000000"/>
          <w:lang w:val="en" w:eastAsia="it-IT"/>
        </w:rPr>
        <w:t>itinerant</w:t>
      </w:r>
      <w:r w:rsidR="008E4350" w:rsidRPr="0044212B">
        <w:rPr>
          <w:rFonts w:ascii="Times New Roman" w:eastAsia="Times New Roman" w:hAnsi="Times New Roman" w:cs="Times New Roman"/>
          <w:color w:val="000000"/>
          <w:lang w:val="en" w:eastAsia="it-IT"/>
        </w:rPr>
        <w:t xml:space="preserve">, a </w:t>
      </w:r>
      <w:r w:rsidR="008E4350" w:rsidRPr="0044212B">
        <w:rPr>
          <w:rFonts w:ascii="Times New Roman" w:eastAsia="Times New Roman" w:hAnsi="Times New Roman" w:cs="Times New Roman"/>
          <w:i/>
          <w:color w:val="000000"/>
          <w:lang w:val="en" w:eastAsia="it-IT"/>
        </w:rPr>
        <w:t>traveler</w:t>
      </w:r>
      <w:r w:rsidR="008E4350" w:rsidRPr="0044212B">
        <w:rPr>
          <w:rFonts w:ascii="Times New Roman" w:eastAsia="Times New Roman" w:hAnsi="Times New Roman" w:cs="Times New Roman"/>
          <w:color w:val="000000"/>
          <w:lang w:val="en" w:eastAsia="it-IT"/>
        </w:rPr>
        <w:t xml:space="preserve">, or a </w:t>
      </w:r>
      <w:r w:rsidR="008E4350" w:rsidRPr="0044212B">
        <w:rPr>
          <w:rFonts w:ascii="Times New Roman" w:eastAsia="Times New Roman" w:hAnsi="Times New Roman" w:cs="Times New Roman"/>
          <w:i/>
          <w:color w:val="000000"/>
          <w:lang w:val="en" w:eastAsia="it-IT"/>
        </w:rPr>
        <w:t>pilgrim</w:t>
      </w:r>
      <w:r w:rsidR="008E4350" w:rsidRPr="0044212B">
        <w:rPr>
          <w:rFonts w:ascii="Times New Roman" w:eastAsia="Times New Roman" w:hAnsi="Times New Roman" w:cs="Times New Roman"/>
          <w:color w:val="000000"/>
          <w:lang w:val="en" w:eastAsia="it-IT"/>
        </w:rPr>
        <w:t>.</w:t>
      </w:r>
      <w:r w:rsidR="00CF3043" w:rsidRPr="0044212B">
        <w:rPr>
          <w:rFonts w:ascii="Times New Roman" w:eastAsia="Times New Roman" w:hAnsi="Times New Roman" w:cs="Times New Roman"/>
          <w:color w:val="000000"/>
          <w:lang w:val="en" w:eastAsia="it-IT"/>
        </w:rPr>
        <w:t xml:space="preserve"> An itinerary </w:t>
      </w:r>
      <w:r w:rsidR="00533880" w:rsidRPr="0044212B">
        <w:rPr>
          <w:rFonts w:ascii="Times New Roman" w:eastAsia="Times New Roman" w:hAnsi="Times New Roman" w:cs="Times New Roman"/>
          <w:color w:val="000000"/>
          <w:lang w:val="en" w:eastAsia="it-IT"/>
        </w:rPr>
        <w:t>involves</w:t>
      </w:r>
      <w:r w:rsidR="00CF3043" w:rsidRPr="0044212B">
        <w:rPr>
          <w:rFonts w:ascii="Times New Roman" w:eastAsia="Times New Roman" w:hAnsi="Times New Roman" w:cs="Times New Roman"/>
          <w:color w:val="000000"/>
          <w:lang w:val="en" w:eastAsia="it-IT"/>
        </w:rPr>
        <w:t xml:space="preserve"> a motivation that generates movement</w:t>
      </w:r>
      <w:r w:rsidR="00533880" w:rsidRPr="0044212B">
        <w:rPr>
          <w:rFonts w:ascii="Times New Roman" w:eastAsia="Times New Roman" w:hAnsi="Times New Roman" w:cs="Times New Roman"/>
          <w:color w:val="000000"/>
          <w:lang w:val="en" w:eastAsia="it-IT"/>
        </w:rPr>
        <w:t>,</w:t>
      </w:r>
      <w:r w:rsidR="00CF3043" w:rsidRPr="0044212B">
        <w:rPr>
          <w:rFonts w:ascii="Times New Roman" w:eastAsia="Times New Roman" w:hAnsi="Times New Roman" w:cs="Times New Roman"/>
          <w:color w:val="000000"/>
          <w:lang w:val="en" w:eastAsia="it-IT"/>
        </w:rPr>
        <w:t xml:space="preserve"> and</w:t>
      </w:r>
      <w:r w:rsidR="00533880" w:rsidRPr="0044212B">
        <w:rPr>
          <w:rFonts w:ascii="Times New Roman" w:eastAsia="Times New Roman" w:hAnsi="Times New Roman" w:cs="Times New Roman"/>
          <w:color w:val="000000"/>
          <w:lang w:val="en" w:eastAsia="it-IT"/>
        </w:rPr>
        <w:t xml:space="preserve"> it</w:t>
      </w:r>
      <w:r w:rsidR="00CF3043" w:rsidRPr="0044212B">
        <w:rPr>
          <w:rFonts w:ascii="Times New Roman" w:eastAsia="Times New Roman" w:hAnsi="Times New Roman" w:cs="Times New Roman"/>
          <w:color w:val="000000"/>
          <w:lang w:val="en" w:eastAsia="it-IT"/>
        </w:rPr>
        <w:t xml:space="preserve"> </w:t>
      </w:r>
      <w:r w:rsidR="00CF3043" w:rsidRPr="0044212B">
        <w:rPr>
          <w:rFonts w:ascii="Times New Roman" w:eastAsia="Times New Roman" w:hAnsi="Times New Roman" w:cs="Times New Roman"/>
          <w:lang w:val="en" w:eastAsia="it-IT"/>
        </w:rPr>
        <w:t xml:space="preserve">“always implies a starting point or initial situation, a path to be followed through different places and circumstances, and a final destination. A journey takes time, </w:t>
      </w:r>
      <w:r w:rsidR="00533880" w:rsidRPr="0044212B">
        <w:rPr>
          <w:rFonts w:ascii="Times New Roman" w:eastAsia="Times New Roman" w:hAnsi="Times New Roman" w:cs="Times New Roman"/>
          <w:lang w:val="en" w:eastAsia="it-IT"/>
        </w:rPr>
        <w:t xml:space="preserve">and its duration depends on the speed, the travel means, stops, goals, </w:t>
      </w:r>
      <w:r w:rsidR="003E0D78" w:rsidRPr="0044212B">
        <w:rPr>
          <w:rFonts w:ascii="Times New Roman" w:eastAsia="Times New Roman" w:hAnsi="Times New Roman" w:cs="Times New Roman"/>
          <w:lang w:val="en" w:eastAsia="it-IT"/>
        </w:rPr>
        <w:t xml:space="preserve">and </w:t>
      </w:r>
      <w:r w:rsidR="00533880" w:rsidRPr="0044212B">
        <w:rPr>
          <w:rFonts w:ascii="Times New Roman" w:eastAsia="Times New Roman" w:hAnsi="Times New Roman" w:cs="Times New Roman"/>
          <w:lang w:val="en" w:eastAsia="it-IT"/>
        </w:rPr>
        <w:t xml:space="preserve">obstacles </w:t>
      </w:r>
      <w:r w:rsidR="002A6FF0" w:rsidRPr="0044212B">
        <w:rPr>
          <w:rFonts w:ascii="Times New Roman" w:eastAsia="Times New Roman" w:hAnsi="Times New Roman" w:cs="Times New Roman"/>
          <w:lang w:val="en" w:eastAsia="it-IT"/>
        </w:rPr>
        <w:t xml:space="preserve">found </w:t>
      </w:r>
      <w:r w:rsidR="00533880" w:rsidRPr="0044212B">
        <w:rPr>
          <w:rFonts w:ascii="Times New Roman" w:eastAsia="Times New Roman" w:hAnsi="Times New Roman" w:cs="Times New Roman"/>
          <w:lang w:val="en" w:eastAsia="it-IT"/>
        </w:rPr>
        <w:t xml:space="preserve">on the way. </w:t>
      </w:r>
      <w:r w:rsidR="002A6FF0" w:rsidRPr="0044212B">
        <w:rPr>
          <w:rFonts w:ascii="Times New Roman" w:eastAsia="Times New Roman" w:hAnsi="Times New Roman" w:cs="Times New Roman"/>
          <w:lang w:val="en" w:eastAsia="it-IT"/>
        </w:rPr>
        <w:t>You can also get lost, change paths, or quit for various reasons”</w:t>
      </w:r>
      <w:r w:rsidR="002A6FF0" w:rsidRPr="0044212B">
        <w:rPr>
          <w:rStyle w:val="Refdenotaalpie"/>
          <w:rFonts w:ascii="Times New Roman" w:eastAsia="Times New Roman" w:hAnsi="Times New Roman" w:cs="Times New Roman"/>
          <w:lang w:val="en" w:eastAsia="it-IT"/>
        </w:rPr>
        <w:footnoteReference w:id="2"/>
      </w:r>
      <w:r w:rsidR="002A6FF0" w:rsidRPr="0044212B">
        <w:rPr>
          <w:rFonts w:ascii="Times New Roman" w:eastAsia="Times New Roman" w:hAnsi="Times New Roman" w:cs="Times New Roman"/>
          <w:lang w:val="en" w:eastAsia="it-IT"/>
        </w:rPr>
        <w:t>.</w:t>
      </w:r>
    </w:p>
    <w:p w:rsidR="00181BEE" w:rsidRPr="0044212B" w:rsidRDefault="00D92CC4" w:rsidP="006C4D8C">
      <w:pPr>
        <w:jc w:val="both"/>
        <w:rPr>
          <w:rFonts w:ascii="Times New Roman" w:eastAsia="Times New Roman" w:hAnsi="Times New Roman" w:cs="Times New Roman"/>
          <w:lang w:val="en" w:eastAsia="it-IT"/>
        </w:rPr>
      </w:pPr>
      <w:r w:rsidRPr="0044212B">
        <w:rPr>
          <w:rFonts w:ascii="Times New Roman" w:eastAsia="Times New Roman" w:hAnsi="Times New Roman" w:cs="Times New Roman"/>
          <w:lang w:val="en-US" w:eastAsia="it-IT"/>
        </w:rPr>
        <w:t>Person</w:t>
      </w:r>
      <w:r w:rsidR="00F41604" w:rsidRPr="0044212B">
        <w:rPr>
          <w:rFonts w:ascii="Times New Roman" w:eastAsia="Times New Roman" w:hAnsi="Times New Roman" w:cs="Times New Roman"/>
          <w:lang w:val="en-US" w:eastAsia="it-IT"/>
        </w:rPr>
        <w:t xml:space="preserve"> and itinerary are </w:t>
      </w:r>
      <w:r w:rsidR="003E0D78" w:rsidRPr="0044212B">
        <w:rPr>
          <w:rFonts w:ascii="Times New Roman" w:eastAsia="Times New Roman" w:hAnsi="Times New Roman" w:cs="Times New Roman"/>
          <w:lang w:val="en-US" w:eastAsia="it-IT"/>
        </w:rPr>
        <w:t>closely interrelated</w:t>
      </w:r>
      <w:r w:rsidRPr="0044212B">
        <w:rPr>
          <w:rFonts w:ascii="Times New Roman" w:eastAsia="Times New Roman" w:hAnsi="Times New Roman" w:cs="Times New Roman"/>
          <w:lang w:val="en-US" w:eastAsia="it-IT"/>
        </w:rPr>
        <w:t>.</w:t>
      </w:r>
      <w:r w:rsidR="00F41604" w:rsidRPr="0044212B">
        <w:rPr>
          <w:rFonts w:ascii="Times New Roman" w:eastAsia="Times New Roman" w:hAnsi="Times New Roman" w:cs="Times New Roman"/>
          <w:lang w:val="en-US" w:eastAsia="it-IT"/>
        </w:rPr>
        <w:t xml:space="preserve"> </w:t>
      </w:r>
      <w:r w:rsidRPr="0044212B">
        <w:rPr>
          <w:rFonts w:ascii="Times New Roman" w:eastAsia="Times New Roman" w:hAnsi="Times New Roman" w:cs="Times New Roman"/>
          <w:lang w:val="en-US" w:eastAsia="it-IT"/>
        </w:rPr>
        <w:t xml:space="preserve">One </w:t>
      </w:r>
      <w:r w:rsidR="006C4D8C" w:rsidRPr="0044212B">
        <w:rPr>
          <w:rFonts w:ascii="Times New Roman" w:eastAsia="Times New Roman" w:hAnsi="Times New Roman" w:cs="Times New Roman"/>
          <w:lang w:val="en-US" w:eastAsia="it-IT"/>
        </w:rPr>
        <w:t xml:space="preserve">the one hand, </w:t>
      </w:r>
      <w:r w:rsidR="00F41604" w:rsidRPr="0044212B">
        <w:rPr>
          <w:rFonts w:ascii="Times New Roman" w:eastAsia="Times New Roman" w:hAnsi="Times New Roman" w:cs="Times New Roman"/>
          <w:lang w:val="en-US" w:eastAsia="it-IT"/>
        </w:rPr>
        <w:t xml:space="preserve">itineraries provide the necessary information for </w:t>
      </w:r>
      <w:r w:rsidRPr="0044212B">
        <w:rPr>
          <w:rFonts w:ascii="Times New Roman" w:eastAsia="Times New Roman" w:hAnsi="Times New Roman" w:cs="Times New Roman"/>
          <w:lang w:val="en-US" w:eastAsia="it-IT"/>
        </w:rPr>
        <w:t>the person</w:t>
      </w:r>
      <w:r w:rsidR="00F41604" w:rsidRPr="0044212B">
        <w:rPr>
          <w:rFonts w:ascii="Times New Roman" w:eastAsia="Times New Roman" w:hAnsi="Times New Roman" w:cs="Times New Roman"/>
          <w:lang w:val="en-US" w:eastAsia="it-IT"/>
        </w:rPr>
        <w:t xml:space="preserve"> to </w:t>
      </w:r>
      <w:r w:rsidR="006C4D8C" w:rsidRPr="0044212B">
        <w:rPr>
          <w:rFonts w:ascii="Times New Roman" w:eastAsia="Times New Roman" w:hAnsi="Times New Roman" w:cs="Times New Roman"/>
          <w:lang w:val="en-US" w:eastAsia="it-IT"/>
        </w:rPr>
        <w:t xml:space="preserve">follow them, knowing that </w:t>
      </w:r>
      <w:r w:rsidRPr="0044212B">
        <w:rPr>
          <w:rFonts w:ascii="Times New Roman" w:eastAsia="Times New Roman" w:hAnsi="Times New Roman" w:cs="Times New Roman"/>
          <w:lang w:val="en-US" w:eastAsia="it-IT"/>
        </w:rPr>
        <w:t>he or she</w:t>
      </w:r>
      <w:r w:rsidR="006C4D8C" w:rsidRPr="0044212B">
        <w:rPr>
          <w:rFonts w:ascii="Times New Roman" w:eastAsia="Times New Roman" w:hAnsi="Times New Roman" w:cs="Times New Roman"/>
          <w:lang w:val="en-US" w:eastAsia="it-IT"/>
        </w:rPr>
        <w:t xml:space="preserve"> will do so at a particular</w:t>
      </w:r>
      <w:r w:rsidR="003E0D78" w:rsidRPr="0044212B">
        <w:rPr>
          <w:rFonts w:ascii="Times New Roman" w:eastAsia="Times New Roman" w:hAnsi="Times New Roman" w:cs="Times New Roman"/>
          <w:lang w:val="en-US" w:eastAsia="it-IT"/>
        </w:rPr>
        <w:t xml:space="preserve"> pace and using specific skills;</w:t>
      </w:r>
      <w:r w:rsidR="006C4D8C" w:rsidRPr="0044212B">
        <w:rPr>
          <w:rFonts w:ascii="Times New Roman" w:eastAsia="Times New Roman" w:hAnsi="Times New Roman" w:cs="Times New Roman"/>
          <w:lang w:val="en-US" w:eastAsia="it-IT"/>
        </w:rPr>
        <w:t xml:space="preserve"> on the other hand, the person will turn the itinerary into a unique and unrepeatable experience, although other people have </w:t>
      </w:r>
      <w:r w:rsidRPr="0044212B">
        <w:rPr>
          <w:rFonts w:ascii="Times New Roman" w:eastAsia="Times New Roman" w:hAnsi="Times New Roman" w:cs="Times New Roman"/>
          <w:lang w:val="en-US" w:eastAsia="it-IT"/>
        </w:rPr>
        <w:t>undertaken</w:t>
      </w:r>
      <w:r w:rsidR="006C4D8C" w:rsidRPr="0044212B">
        <w:rPr>
          <w:rFonts w:ascii="Times New Roman" w:eastAsia="Times New Roman" w:hAnsi="Times New Roman" w:cs="Times New Roman"/>
          <w:lang w:val="en-US" w:eastAsia="it-IT"/>
        </w:rPr>
        <w:t xml:space="preserve"> it before.</w:t>
      </w:r>
    </w:p>
    <w:p w:rsidR="00C240CC" w:rsidRPr="0044212B" w:rsidRDefault="00391E88" w:rsidP="00C240CC">
      <w:pPr>
        <w:shd w:val="clear" w:color="auto" w:fill="FFFFFF"/>
        <w:jc w:val="both"/>
        <w:rPr>
          <w:rFonts w:ascii="Times New Roman" w:eastAsia="Times New Roman" w:hAnsi="Times New Roman" w:cs="Times New Roman"/>
          <w:lang w:val="en" w:eastAsia="it-IT"/>
        </w:rPr>
      </w:pPr>
      <w:proofErr w:type="gramStart"/>
      <w:r w:rsidRPr="0044212B">
        <w:rPr>
          <w:rFonts w:ascii="Times New Roman" w:eastAsia="Times New Roman" w:hAnsi="Times New Roman" w:cs="Times New Roman"/>
          <w:lang w:val="en-US" w:eastAsia="it-IT"/>
        </w:rPr>
        <w:t>Itineraries</w:t>
      </w:r>
      <w:r w:rsidR="005861CA" w:rsidRPr="0044212B">
        <w:rPr>
          <w:rFonts w:ascii="Times New Roman" w:eastAsia="Times New Roman" w:hAnsi="Times New Roman" w:cs="Times New Roman"/>
          <w:lang w:val="en-US" w:eastAsia="it-IT"/>
        </w:rPr>
        <w:t xml:space="preserve"> should include the following information: destination</w:t>
      </w:r>
      <w:r w:rsidR="00C240CC" w:rsidRPr="0044212B">
        <w:rPr>
          <w:rFonts w:ascii="Times New Roman" w:eastAsia="Times New Roman" w:hAnsi="Times New Roman" w:cs="Times New Roman"/>
          <w:lang w:val="en-US" w:eastAsia="it-IT"/>
        </w:rPr>
        <w:t>,</w:t>
      </w:r>
      <w:r w:rsidR="00181BEE" w:rsidRPr="0044212B">
        <w:rPr>
          <w:rFonts w:ascii="Times New Roman" w:eastAsia="Times New Roman" w:hAnsi="Times New Roman" w:cs="Times New Roman"/>
          <w:lang w:val="en-US" w:eastAsia="it-IT"/>
        </w:rPr>
        <w:t xml:space="preserve"> and</w:t>
      </w:r>
      <w:r w:rsidR="005861CA" w:rsidRPr="0044212B">
        <w:rPr>
          <w:rFonts w:ascii="Times New Roman" w:eastAsia="Times New Roman" w:hAnsi="Times New Roman" w:cs="Times New Roman"/>
          <w:lang w:val="en-US" w:eastAsia="it-IT"/>
        </w:rPr>
        <w:t xml:space="preserve"> an outline of the road to follow (</w:t>
      </w:r>
      <w:r w:rsidRPr="0044212B">
        <w:rPr>
          <w:rFonts w:ascii="Times New Roman" w:eastAsia="Times New Roman" w:hAnsi="Times New Roman" w:cs="Times New Roman"/>
          <w:lang w:val="en-US" w:eastAsia="it-IT"/>
        </w:rPr>
        <w:t>where you are at, and where you should go)</w:t>
      </w:r>
      <w:r w:rsidR="00181BEE" w:rsidRPr="0044212B">
        <w:rPr>
          <w:rFonts w:ascii="Times New Roman" w:eastAsia="Times New Roman" w:hAnsi="Times New Roman" w:cs="Times New Roman"/>
          <w:lang w:val="en-US" w:eastAsia="it-IT"/>
        </w:rPr>
        <w:t>;</w:t>
      </w:r>
      <w:r w:rsidRPr="0044212B">
        <w:rPr>
          <w:rFonts w:ascii="Times New Roman" w:eastAsia="Times New Roman" w:hAnsi="Times New Roman" w:cs="Times New Roman"/>
          <w:lang w:val="en-US" w:eastAsia="it-IT"/>
        </w:rPr>
        <w:t xml:space="preserve"> a description of what you can expect </w:t>
      </w:r>
      <w:r w:rsidR="00181BEE" w:rsidRPr="0044212B">
        <w:rPr>
          <w:rFonts w:ascii="Times New Roman" w:eastAsia="Times New Roman" w:hAnsi="Times New Roman" w:cs="Times New Roman"/>
          <w:lang w:val="en-US" w:eastAsia="it-IT"/>
        </w:rPr>
        <w:t>(spots of interest, stops, landscape features, possible obstacles and difficulties); means of transportation you could use (by foot, bicycle, horse or vehicle); estimated time for each stage and the entire route; costs and items you should bring with you or buy on the way; and how to face the contingencies you may find.</w:t>
      </w:r>
      <w:proofErr w:type="gramEnd"/>
      <w:r w:rsidR="00C240CC" w:rsidRPr="0044212B">
        <w:rPr>
          <w:rFonts w:ascii="Times New Roman" w:eastAsia="Times New Roman" w:hAnsi="Times New Roman" w:cs="Times New Roman"/>
          <w:lang w:val="en" w:eastAsia="it-IT"/>
        </w:rPr>
        <w:t xml:space="preserve"> In addition, travelers should be aware of their real motivation to undertake the itinerary, besides having enough self-knowledge regarding their physical and psychological condition, their attitudes and skills, and their </w:t>
      </w:r>
      <w:r w:rsidR="00C240CC" w:rsidRPr="0044212B">
        <w:rPr>
          <w:rFonts w:ascii="Times New Roman" w:eastAsia="Times New Roman" w:hAnsi="Times New Roman" w:cs="Times New Roman"/>
          <w:lang w:val="en-US" w:eastAsia="it-IT"/>
        </w:rPr>
        <w:t>personal history in this kind of context.</w:t>
      </w:r>
    </w:p>
    <w:p w:rsidR="005418A5" w:rsidRPr="0044212B" w:rsidRDefault="00841A68" w:rsidP="005418A5">
      <w:pPr>
        <w:jc w:val="both"/>
        <w:rPr>
          <w:rFonts w:ascii="Times New Roman" w:eastAsia="Times New Roman" w:hAnsi="Times New Roman" w:cs="Times New Roman"/>
          <w:lang w:val="en-US" w:eastAsia="it-IT"/>
        </w:rPr>
      </w:pPr>
      <w:r w:rsidRPr="0044212B">
        <w:rPr>
          <w:rFonts w:ascii="Times New Roman" w:eastAsia="Times New Roman" w:hAnsi="Times New Roman" w:cs="Times New Roman"/>
          <w:lang w:val="en-US" w:eastAsia="it-IT"/>
        </w:rPr>
        <w:t xml:space="preserve">From a spiritual perspective, </w:t>
      </w:r>
      <w:r w:rsidR="00EB1332" w:rsidRPr="0044212B">
        <w:rPr>
          <w:rFonts w:ascii="Times New Roman" w:eastAsia="Times New Roman" w:hAnsi="Times New Roman" w:cs="Times New Roman"/>
          <w:lang w:val="en-US" w:eastAsia="it-IT"/>
        </w:rPr>
        <w:t>an itinerary is a walk of discipleship, a path to follow Christ, a journey to seek God</w:t>
      </w:r>
      <w:r w:rsidR="00682084" w:rsidRPr="0044212B">
        <w:rPr>
          <w:rFonts w:ascii="Times New Roman" w:eastAsia="Times New Roman" w:hAnsi="Times New Roman" w:cs="Times New Roman"/>
          <w:lang w:val="en-US" w:eastAsia="it-IT"/>
        </w:rPr>
        <w:t xml:space="preserve"> as the Apostles and first disciples did. </w:t>
      </w:r>
      <w:r w:rsidR="00070471" w:rsidRPr="0044212B">
        <w:rPr>
          <w:rFonts w:ascii="Times New Roman" w:eastAsia="Times New Roman" w:hAnsi="Times New Roman" w:cs="Times New Roman"/>
          <w:lang w:val="en-US" w:eastAsia="it-IT"/>
        </w:rPr>
        <w:t>We cross this way,</w:t>
      </w:r>
      <w:r w:rsidR="00070471" w:rsidRPr="0044212B">
        <w:rPr>
          <w:rFonts w:ascii="Times New Roman" w:eastAsia="Times New Roman" w:hAnsi="Times New Roman" w:cs="Times New Roman"/>
          <w:lang w:val="en" w:eastAsia="it-IT"/>
        </w:rPr>
        <w:t xml:space="preserve"> which is in direct relation with the ways of the human existence, </w:t>
      </w:r>
      <w:r w:rsidR="003742B1" w:rsidRPr="0044212B">
        <w:rPr>
          <w:rFonts w:ascii="Times New Roman" w:eastAsia="Times New Roman" w:hAnsi="Times New Roman" w:cs="Times New Roman"/>
          <w:lang w:val="en" w:eastAsia="it-IT"/>
        </w:rPr>
        <w:t xml:space="preserve">moved by the Holy Spirit’s company and inspiration. </w:t>
      </w:r>
      <w:r w:rsidR="005149F9" w:rsidRPr="0044212B">
        <w:rPr>
          <w:rFonts w:ascii="Times New Roman" w:eastAsia="Times New Roman" w:hAnsi="Times New Roman" w:cs="Times New Roman"/>
          <w:lang w:val="en" w:eastAsia="it-IT"/>
        </w:rPr>
        <w:t>Living in the Spirit implies fidelity to the words of Jesus, to his action</w:t>
      </w:r>
      <w:r w:rsidR="003E0D78" w:rsidRPr="0044212B">
        <w:rPr>
          <w:rFonts w:ascii="Times New Roman" w:eastAsia="Times New Roman" w:hAnsi="Times New Roman" w:cs="Times New Roman"/>
          <w:lang w:val="en" w:eastAsia="it-IT"/>
        </w:rPr>
        <w:t>s that heal</w:t>
      </w:r>
      <w:r w:rsidR="005149F9" w:rsidRPr="0044212B">
        <w:rPr>
          <w:rFonts w:ascii="Times New Roman" w:eastAsia="Times New Roman" w:hAnsi="Times New Roman" w:cs="Times New Roman"/>
          <w:lang w:val="en" w:eastAsia="it-IT"/>
        </w:rPr>
        <w:t xml:space="preserve"> and </w:t>
      </w:r>
      <w:r w:rsidR="003E0D78" w:rsidRPr="0044212B">
        <w:rPr>
          <w:rFonts w:ascii="Times New Roman" w:eastAsia="Times New Roman" w:hAnsi="Times New Roman" w:cs="Times New Roman"/>
          <w:lang w:val="en" w:eastAsia="it-IT"/>
        </w:rPr>
        <w:t>set</w:t>
      </w:r>
      <w:r w:rsidR="00447ED2" w:rsidRPr="0044212B">
        <w:rPr>
          <w:rFonts w:ascii="Times New Roman" w:eastAsia="Times New Roman" w:hAnsi="Times New Roman" w:cs="Times New Roman"/>
          <w:lang w:val="en" w:eastAsia="it-IT"/>
        </w:rPr>
        <w:t xml:space="preserve"> people free</w:t>
      </w:r>
      <w:r w:rsidR="005149F9" w:rsidRPr="0044212B">
        <w:rPr>
          <w:rFonts w:ascii="Times New Roman" w:eastAsia="Times New Roman" w:hAnsi="Times New Roman" w:cs="Times New Roman"/>
          <w:lang w:val="en" w:eastAsia="it-IT"/>
        </w:rPr>
        <w:t>.</w:t>
      </w:r>
      <w:r w:rsidR="005418A5" w:rsidRPr="0044212B">
        <w:rPr>
          <w:rFonts w:ascii="Times New Roman" w:eastAsia="Times New Roman" w:hAnsi="Times New Roman" w:cs="Times New Roman"/>
          <w:lang w:val="en-US" w:eastAsia="it-IT"/>
        </w:rPr>
        <w:t xml:space="preserve"> </w:t>
      </w:r>
      <w:r w:rsidR="003D061E" w:rsidRPr="0044212B">
        <w:rPr>
          <w:rFonts w:ascii="Times New Roman" w:eastAsia="Times New Roman" w:hAnsi="Times New Roman" w:cs="Times New Roman"/>
          <w:lang w:val="en-US" w:eastAsia="it-IT"/>
        </w:rPr>
        <w:t>Ultimately</w:t>
      </w:r>
      <w:r w:rsidR="005418A5" w:rsidRPr="0044212B">
        <w:rPr>
          <w:rFonts w:ascii="Times New Roman" w:eastAsia="Times New Roman" w:hAnsi="Times New Roman" w:cs="Times New Roman"/>
          <w:lang w:val="en-US" w:eastAsia="it-IT"/>
        </w:rPr>
        <w:t xml:space="preserve">, </w:t>
      </w:r>
      <w:r w:rsidR="003D061E" w:rsidRPr="0044212B">
        <w:rPr>
          <w:rFonts w:ascii="Times New Roman" w:eastAsia="Times New Roman" w:hAnsi="Times New Roman" w:cs="Times New Roman"/>
          <w:lang w:val="en-US" w:eastAsia="it-IT"/>
        </w:rPr>
        <w:t>it implies letting the Spirit of Jesus gradually forge and transform</w:t>
      </w:r>
      <w:r w:rsidR="0056137C" w:rsidRPr="0044212B">
        <w:rPr>
          <w:rFonts w:ascii="Times New Roman" w:eastAsia="Times New Roman" w:hAnsi="Times New Roman" w:cs="Times New Roman"/>
          <w:lang w:val="en-US" w:eastAsia="it-IT"/>
        </w:rPr>
        <w:t xml:space="preserve"> us, </w:t>
      </w:r>
      <w:r w:rsidR="00DE42A2" w:rsidRPr="0044212B">
        <w:rPr>
          <w:rFonts w:ascii="Times New Roman" w:eastAsia="Times New Roman" w:hAnsi="Times New Roman" w:cs="Times New Roman"/>
          <w:lang w:val="en-US" w:eastAsia="it-IT"/>
        </w:rPr>
        <w:t>so that we can help</w:t>
      </w:r>
      <w:r w:rsidR="0056137C" w:rsidRPr="0044212B">
        <w:rPr>
          <w:rFonts w:ascii="Times New Roman" w:eastAsia="Times New Roman" w:hAnsi="Times New Roman" w:cs="Times New Roman"/>
          <w:lang w:val="en-US" w:eastAsia="it-IT"/>
        </w:rPr>
        <w:t xml:space="preserve"> transform the world</w:t>
      </w:r>
      <w:r w:rsidR="00DE42A2" w:rsidRPr="0044212B">
        <w:rPr>
          <w:rFonts w:ascii="Times New Roman" w:eastAsia="Times New Roman" w:hAnsi="Times New Roman" w:cs="Times New Roman"/>
          <w:lang w:val="en-US" w:eastAsia="it-IT"/>
        </w:rPr>
        <w:t xml:space="preserve"> through our faith in Christ.</w:t>
      </w:r>
    </w:p>
    <w:p w:rsidR="00B92810" w:rsidRPr="0044212B" w:rsidRDefault="00AC5861" w:rsidP="00B92810">
      <w:pPr>
        <w:jc w:val="both"/>
        <w:rPr>
          <w:rFonts w:ascii="Times New Roman" w:eastAsia="Times New Roman" w:hAnsi="Times New Roman" w:cs="Times New Roman"/>
          <w:lang w:val="en-US" w:eastAsia="it-IT"/>
        </w:rPr>
      </w:pPr>
      <w:r>
        <w:rPr>
          <w:rFonts w:ascii="Times New Roman" w:eastAsia="Times New Roman" w:hAnsi="Times New Roman" w:cs="Times New Roman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45B565E" wp14:editId="6F0D3F98">
                <wp:simplePos x="0" y="0"/>
                <wp:positionH relativeFrom="column">
                  <wp:posOffset>3314700</wp:posOffset>
                </wp:positionH>
                <wp:positionV relativeFrom="paragraph">
                  <wp:posOffset>106045</wp:posOffset>
                </wp:positionV>
                <wp:extent cx="2136140" cy="1956435"/>
                <wp:effectExtent l="0" t="0" r="1270" b="635"/>
                <wp:wrapTight wrapText="bothSides">
                  <wp:wrapPolygon edited="0">
                    <wp:start x="-96" y="0"/>
                    <wp:lineTo x="-96" y="21495"/>
                    <wp:lineTo x="21600" y="21495"/>
                    <wp:lineTo x="21600" y="0"/>
                    <wp:lineTo x="-96" y="0"/>
                  </wp:wrapPolygon>
                </wp:wrapTight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6140" cy="1956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5861" w:rsidRDefault="00AC5861" w:rsidP="00AC5861">
                            <w:r w:rsidRPr="00C27625">
                              <w:rPr>
                                <w:noProof/>
                                <w:lang w:val="es-ES" w:eastAsia="es-ES"/>
                              </w:rPr>
                              <w:drawing>
                                <wp:inline distT="0" distB="0" distL="0" distR="0" wp14:anchorId="47A5D50B" wp14:editId="3FEAE6AE">
                                  <wp:extent cx="1952625" cy="1866900"/>
                                  <wp:effectExtent l="0" t="0" r="9525" b="0"/>
                                  <wp:docPr id="4" name="Imagen 4" descr="http://www.suoregesuredentore.com/spagnolo/immagini/itinerari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n 1" descr="http://www.suoregesuredentore.com/spagnolo/immagini/itinerari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52625" cy="1866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5B565E"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6" type="#_x0000_t202" style="position:absolute;left:0;text-align:left;margin-left:261pt;margin-top:8.35pt;width:168.2pt;height:154.05pt;z-index:-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" stroked="f">
                <v:textbox style="mso-fit-shape-to-text:t">
                  <w:txbxContent>
                    <w:p w:rsidR="00AC5861" w:rsidRDefault="00AC5861" w:rsidP="00AC5861">
                      <w:r w:rsidRPr="00C27625">
                        <w:rPr>
                          <w:noProof/>
                          <w:lang w:val="es-ES" w:eastAsia="es-ES"/>
                        </w:rPr>
                        <w:drawing>
                          <wp:inline distT="0" distB="0" distL="0" distR="0" wp14:anchorId="47A5D50B" wp14:editId="3FEAE6AE">
                            <wp:extent cx="1952625" cy="1866900"/>
                            <wp:effectExtent l="0" t="0" r="9525" b="0"/>
                            <wp:docPr id="4" name="Imagen 4" descr="http://www.suoregesuredentore.com/spagnolo/immagini/itinerari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n 1" descr="http://www.suoregesuredentore.com/spagnolo/immagini/itinerari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52625" cy="1866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CD4131" w:rsidRPr="0044212B">
        <w:rPr>
          <w:rFonts w:ascii="Times New Roman" w:eastAsia="Times New Roman" w:hAnsi="Times New Roman" w:cs="Times New Roman"/>
          <w:lang w:val="en-US" w:eastAsia="it-IT"/>
        </w:rPr>
        <w:t xml:space="preserve">A spiritual journey, which seeks to live according to the Spirit, necessarily includes our relational world. </w:t>
      </w:r>
      <w:r w:rsidR="00CD4131" w:rsidRPr="0044212B">
        <w:rPr>
          <w:rFonts w:ascii="Times New Roman" w:eastAsia="Times New Roman" w:hAnsi="Times New Roman" w:cs="Times New Roman"/>
          <w:i/>
          <w:iCs/>
          <w:lang w:val="en-US" w:eastAsia="it-IT"/>
        </w:rPr>
        <w:t>“Spiritual journeys always lead us</w:t>
      </w:r>
      <w:r w:rsidR="00CD4131" w:rsidRPr="0044212B">
        <w:rPr>
          <w:rFonts w:ascii="Times New Roman" w:eastAsia="Times New Roman" w:hAnsi="Times New Roman" w:cs="Times New Roman"/>
          <w:i/>
          <w:iCs/>
          <w:lang w:val="en" w:eastAsia="it-IT"/>
        </w:rPr>
        <w:t xml:space="preserve"> </w:t>
      </w:r>
      <w:r w:rsidR="00CD4131" w:rsidRPr="0044212B">
        <w:rPr>
          <w:rFonts w:ascii="Times New Roman" w:eastAsia="Times New Roman" w:hAnsi="Times New Roman" w:cs="Times New Roman"/>
          <w:i/>
          <w:iCs/>
          <w:lang w:val="en-US" w:eastAsia="it-IT"/>
        </w:rPr>
        <w:t>beyond our horizon</w:t>
      </w:r>
      <w:r w:rsidR="00CD4131" w:rsidRPr="0044212B">
        <w:rPr>
          <w:rFonts w:ascii="Times New Roman" w:eastAsia="Times New Roman" w:hAnsi="Times New Roman" w:cs="Times New Roman"/>
          <w:i/>
          <w:iCs/>
          <w:lang w:val="en" w:eastAsia="it-IT"/>
        </w:rPr>
        <w:t xml:space="preserve">, hence the metaphor of </w:t>
      </w:r>
      <w:r w:rsidR="00C50168" w:rsidRPr="0044212B">
        <w:rPr>
          <w:rFonts w:ascii="Times New Roman" w:eastAsia="Times New Roman" w:hAnsi="Times New Roman" w:cs="Times New Roman"/>
          <w:i/>
          <w:iCs/>
          <w:lang w:val="en" w:eastAsia="it-IT"/>
        </w:rPr>
        <w:t>walking</w:t>
      </w:r>
      <w:r w:rsidR="00CD4131" w:rsidRPr="0044212B">
        <w:rPr>
          <w:rFonts w:ascii="Times New Roman" w:eastAsia="Times New Roman" w:hAnsi="Times New Roman" w:cs="Times New Roman"/>
          <w:i/>
          <w:iCs/>
          <w:lang w:val="en" w:eastAsia="it-IT"/>
        </w:rPr>
        <w:t xml:space="preserve"> forward. </w:t>
      </w:r>
      <w:r w:rsidR="00C50168" w:rsidRPr="0044212B">
        <w:rPr>
          <w:rFonts w:ascii="Times New Roman" w:eastAsia="Times New Roman" w:hAnsi="Times New Roman" w:cs="Times New Roman"/>
          <w:i/>
          <w:iCs/>
          <w:lang w:val="en" w:eastAsia="it-IT"/>
        </w:rPr>
        <w:t xml:space="preserve">They display the </w:t>
      </w:r>
      <w:bookmarkStart w:id="0" w:name="_GoBack"/>
      <w:bookmarkEnd w:id="0"/>
      <w:r w:rsidR="00C50168" w:rsidRPr="0044212B">
        <w:rPr>
          <w:rFonts w:ascii="Times New Roman" w:eastAsia="Times New Roman" w:hAnsi="Times New Roman" w:cs="Times New Roman"/>
          <w:i/>
          <w:iCs/>
          <w:lang w:val="en" w:eastAsia="it-IT"/>
        </w:rPr>
        <w:t xml:space="preserve">same dynamics as human development: we are born, grow, develop, and die. </w:t>
      </w:r>
      <w:r w:rsidR="004A531F" w:rsidRPr="0044212B">
        <w:rPr>
          <w:rFonts w:ascii="Times New Roman" w:eastAsia="Times New Roman" w:hAnsi="Times New Roman" w:cs="Times New Roman"/>
          <w:i/>
          <w:lang w:val="en" w:eastAsia="it-IT"/>
        </w:rPr>
        <w:t xml:space="preserve">In this moving forward, we always find incentives and obstacles. </w:t>
      </w:r>
      <w:r w:rsidR="002009D5" w:rsidRPr="0044212B">
        <w:rPr>
          <w:rFonts w:ascii="Times New Roman" w:eastAsia="Times New Roman" w:hAnsi="Times New Roman" w:cs="Times New Roman"/>
          <w:i/>
          <w:iCs/>
          <w:lang w:val="en" w:eastAsia="it-IT"/>
        </w:rPr>
        <w:t xml:space="preserve">The key to moving forward consists in transcending oneself, going beyond our own points of reference. </w:t>
      </w:r>
      <w:r w:rsidR="00E0344D" w:rsidRPr="0044212B">
        <w:rPr>
          <w:rFonts w:ascii="Times New Roman" w:eastAsia="Times New Roman" w:hAnsi="Times New Roman" w:cs="Times New Roman"/>
          <w:i/>
          <w:lang w:val="en" w:eastAsia="it-IT"/>
        </w:rPr>
        <w:t xml:space="preserve">Forward motion is the </w:t>
      </w:r>
      <w:r w:rsidR="004D1667" w:rsidRPr="0044212B">
        <w:rPr>
          <w:rFonts w:ascii="Times New Roman" w:eastAsia="Times New Roman" w:hAnsi="Times New Roman" w:cs="Times New Roman"/>
          <w:i/>
          <w:lang w:val="en" w:eastAsia="it-IT"/>
        </w:rPr>
        <w:t>core</w:t>
      </w:r>
      <w:r w:rsidR="00E0344D" w:rsidRPr="0044212B">
        <w:rPr>
          <w:rFonts w:ascii="Times New Roman" w:eastAsia="Times New Roman" w:hAnsi="Times New Roman" w:cs="Times New Roman"/>
          <w:i/>
          <w:lang w:val="en" w:eastAsia="it-IT"/>
        </w:rPr>
        <w:t xml:space="preserve"> of itinerancy</w:t>
      </w:r>
      <w:r w:rsidR="00E0344D" w:rsidRPr="0044212B">
        <w:rPr>
          <w:rFonts w:ascii="Times New Roman" w:eastAsia="Times New Roman" w:hAnsi="Times New Roman" w:cs="Times New Roman"/>
          <w:lang w:val="en" w:eastAsia="it-IT"/>
        </w:rPr>
        <w:t>”</w:t>
      </w:r>
      <w:r w:rsidR="00E0344D" w:rsidRPr="0044212B">
        <w:rPr>
          <w:rStyle w:val="Refdenotaalpie"/>
          <w:rFonts w:ascii="Times New Roman" w:eastAsia="Times New Roman" w:hAnsi="Times New Roman" w:cs="Times New Roman"/>
          <w:lang w:val="en" w:eastAsia="it-IT"/>
        </w:rPr>
        <w:footnoteReference w:id="3"/>
      </w:r>
      <w:r w:rsidR="00E0344D" w:rsidRPr="0044212B">
        <w:rPr>
          <w:rFonts w:ascii="Times New Roman" w:eastAsia="Times New Roman" w:hAnsi="Times New Roman" w:cs="Times New Roman"/>
          <w:lang w:val="en" w:eastAsia="it-IT"/>
        </w:rPr>
        <w:t xml:space="preserve">. </w:t>
      </w:r>
      <w:r w:rsidR="00220836" w:rsidRPr="0044212B">
        <w:rPr>
          <w:rFonts w:ascii="Times New Roman" w:eastAsia="Times New Roman" w:hAnsi="Times New Roman" w:cs="Times New Roman"/>
          <w:iCs/>
          <w:lang w:val="en" w:eastAsia="it-IT"/>
        </w:rPr>
        <w:t>Our life is fuller, more complete, only when we share it with others and become a source of life for them.</w:t>
      </w:r>
      <w:r w:rsidR="0032028D" w:rsidRPr="0044212B">
        <w:rPr>
          <w:rFonts w:ascii="Times New Roman" w:eastAsia="Times New Roman" w:hAnsi="Times New Roman" w:cs="Times New Roman"/>
          <w:iCs/>
          <w:lang w:val="en" w:eastAsia="it-IT"/>
        </w:rPr>
        <w:t xml:space="preserve"> This</w:t>
      </w:r>
      <w:r w:rsidR="0032028D" w:rsidRPr="0044212B">
        <w:rPr>
          <w:rFonts w:ascii="Times New Roman" w:eastAsia="Times New Roman" w:hAnsi="Times New Roman" w:cs="Times New Roman"/>
          <w:lang w:val="en" w:eastAsia="it-IT"/>
        </w:rPr>
        <w:t xml:space="preserve"> is the community dimension of a spiritual journey. </w:t>
      </w:r>
      <w:r w:rsidR="00A50B83" w:rsidRPr="0044212B">
        <w:rPr>
          <w:rFonts w:ascii="Times New Roman" w:eastAsia="Times New Roman" w:hAnsi="Times New Roman" w:cs="Times New Roman"/>
          <w:lang w:val="en-US" w:eastAsia="it-IT"/>
        </w:rPr>
        <w:t xml:space="preserve">Therefore, we can say that spirituality shapes our life in a concrete way, according to the criteria and the example of Jesus, </w:t>
      </w:r>
      <w:r w:rsidR="00B92810" w:rsidRPr="0044212B">
        <w:rPr>
          <w:rFonts w:ascii="Times New Roman" w:eastAsia="Times New Roman" w:hAnsi="Times New Roman" w:cs="Times New Roman"/>
          <w:lang w:val="en-US" w:eastAsia="it-IT"/>
        </w:rPr>
        <w:t>and becomes visible in our day-to-day life: study, work, relationships, community life, friendships, decisions, etc.</w:t>
      </w:r>
    </w:p>
    <w:p w:rsidR="00895332" w:rsidRPr="0044212B" w:rsidRDefault="00841A68" w:rsidP="00313DB7">
      <w:pPr>
        <w:jc w:val="both"/>
        <w:rPr>
          <w:rFonts w:ascii="Times New Roman" w:hAnsi="Times New Roman" w:cs="Times New Roman"/>
        </w:rPr>
      </w:pPr>
      <w:r w:rsidRPr="0044212B">
        <w:rPr>
          <w:rFonts w:ascii="Times New Roman" w:eastAsia="Times New Roman" w:hAnsi="Times New Roman" w:cs="Times New Roman"/>
          <w:lang w:val="en" w:eastAsia="it-IT"/>
        </w:rPr>
        <w:t xml:space="preserve">There are </w:t>
      </w:r>
      <w:r w:rsidR="00B92810" w:rsidRPr="0044212B">
        <w:rPr>
          <w:rFonts w:ascii="Times New Roman" w:eastAsia="Times New Roman" w:hAnsi="Times New Roman" w:cs="Times New Roman"/>
          <w:lang w:val="en" w:eastAsia="it-IT"/>
        </w:rPr>
        <w:t>different</w:t>
      </w:r>
      <w:r w:rsidRPr="0044212B">
        <w:rPr>
          <w:rFonts w:ascii="Times New Roman" w:eastAsia="Times New Roman" w:hAnsi="Times New Roman" w:cs="Times New Roman"/>
          <w:lang w:val="en" w:eastAsia="it-IT"/>
        </w:rPr>
        <w:t xml:space="preserve"> spiritual itineraries</w:t>
      </w:r>
      <w:r w:rsidR="00B92810" w:rsidRPr="0044212B">
        <w:rPr>
          <w:rFonts w:ascii="Times New Roman" w:eastAsia="Times New Roman" w:hAnsi="Times New Roman" w:cs="Times New Roman"/>
          <w:lang w:val="en" w:eastAsia="it-IT"/>
        </w:rPr>
        <w:t xml:space="preserve"> in the Church</w:t>
      </w:r>
      <w:r w:rsidRPr="0044212B">
        <w:rPr>
          <w:rFonts w:ascii="Times New Roman" w:eastAsia="Times New Roman" w:hAnsi="Times New Roman" w:cs="Times New Roman"/>
          <w:lang w:val="en" w:eastAsia="it-IT"/>
        </w:rPr>
        <w:t xml:space="preserve">. For </w:t>
      </w:r>
      <w:r w:rsidR="00B92810" w:rsidRPr="0044212B">
        <w:rPr>
          <w:rFonts w:ascii="Times New Roman" w:eastAsia="Times New Roman" w:hAnsi="Times New Roman" w:cs="Times New Roman"/>
          <w:lang w:val="en" w:eastAsia="it-IT"/>
        </w:rPr>
        <w:t>us,</w:t>
      </w:r>
      <w:r w:rsidRPr="0044212B">
        <w:rPr>
          <w:rFonts w:ascii="Times New Roman" w:eastAsia="Times New Roman" w:hAnsi="Times New Roman" w:cs="Times New Roman"/>
          <w:lang w:val="en" w:eastAsia="it-IT"/>
        </w:rPr>
        <w:t xml:space="preserve"> </w:t>
      </w:r>
      <w:r w:rsidR="00B92810" w:rsidRPr="0044212B">
        <w:rPr>
          <w:rFonts w:ascii="Times New Roman" w:eastAsia="Times New Roman" w:hAnsi="Times New Roman" w:cs="Times New Roman"/>
          <w:lang w:val="en" w:eastAsia="it-IT"/>
        </w:rPr>
        <w:t>Marists</w:t>
      </w:r>
      <w:r w:rsidRPr="0044212B">
        <w:rPr>
          <w:rFonts w:ascii="Times New Roman" w:eastAsia="Times New Roman" w:hAnsi="Times New Roman" w:cs="Times New Roman"/>
          <w:lang w:val="en" w:eastAsia="it-IT"/>
        </w:rPr>
        <w:t xml:space="preserve">, </w:t>
      </w:r>
      <w:r w:rsidR="00B92810" w:rsidRPr="0044212B">
        <w:rPr>
          <w:rFonts w:ascii="Times New Roman" w:eastAsia="Times New Roman" w:hAnsi="Times New Roman" w:cs="Times New Roman"/>
          <w:lang w:val="en" w:eastAsia="it-IT"/>
        </w:rPr>
        <w:t xml:space="preserve">the spiritual journey should consist in following Jesus in the style of Mary – the First Disciple – and of Champagnat and the </w:t>
      </w:r>
      <w:r w:rsidR="00B92810" w:rsidRPr="0044212B">
        <w:rPr>
          <w:rFonts w:ascii="Times New Roman" w:eastAsia="Times New Roman" w:hAnsi="Times New Roman" w:cs="Times New Roman"/>
          <w:lang w:val="en" w:eastAsia="it-IT"/>
        </w:rPr>
        <w:lastRenderedPageBreak/>
        <w:t>first Brothers. Our great challenge therefore, is to keep learning from them and their spiritual journey</w:t>
      </w:r>
      <w:r w:rsidR="004D1667" w:rsidRPr="0044212B">
        <w:rPr>
          <w:rFonts w:ascii="Times New Roman" w:eastAsia="Times New Roman" w:hAnsi="Times New Roman" w:cs="Times New Roman"/>
          <w:lang w:val="en" w:eastAsia="it-IT"/>
        </w:rPr>
        <w:t>, which is</w:t>
      </w:r>
      <w:r w:rsidR="00B92810" w:rsidRPr="0044212B">
        <w:rPr>
          <w:rFonts w:ascii="Times New Roman" w:eastAsia="Times New Roman" w:hAnsi="Times New Roman" w:cs="Times New Roman"/>
          <w:lang w:val="en" w:eastAsia="it-IT"/>
        </w:rPr>
        <w:t xml:space="preserve"> a Marist landmark show</w:t>
      </w:r>
      <w:r w:rsidR="004D1667" w:rsidRPr="0044212B">
        <w:rPr>
          <w:rFonts w:ascii="Times New Roman" w:eastAsia="Times New Roman" w:hAnsi="Times New Roman" w:cs="Times New Roman"/>
          <w:lang w:val="en" w:eastAsia="it-IT"/>
        </w:rPr>
        <w:t>ing</w:t>
      </w:r>
      <w:r w:rsidR="00B92810" w:rsidRPr="0044212B">
        <w:rPr>
          <w:rFonts w:ascii="Times New Roman" w:eastAsia="Times New Roman" w:hAnsi="Times New Roman" w:cs="Times New Roman"/>
          <w:lang w:val="en" w:eastAsia="it-IT"/>
        </w:rPr>
        <w:t xml:space="preserve"> us how to move towards Jesus. </w:t>
      </w:r>
      <w:r w:rsidR="00E0488D" w:rsidRPr="0044212B">
        <w:rPr>
          <w:rFonts w:ascii="Times New Roman" w:eastAsia="Times New Roman" w:hAnsi="Times New Roman" w:cs="Times New Roman"/>
          <w:lang w:val="en" w:eastAsia="it-IT"/>
        </w:rPr>
        <w:t>Our Marist spirituality highlights Mary’s presence in a particular way, since she “</w:t>
      </w:r>
      <w:r w:rsidR="00E0488D" w:rsidRPr="0044212B">
        <w:rPr>
          <w:rFonts w:ascii="Times New Roman" w:eastAsia="Times New Roman" w:hAnsi="Times New Roman" w:cs="Times New Roman"/>
          <w:i/>
          <w:lang w:val="en" w:eastAsia="it-IT"/>
        </w:rPr>
        <w:t>inspired in the first Marists a new vision of being Church which was modelled on that of the first Christians. This Marian Church has the heart of a mother: no one is abandoned. A mother believes in the goodness at the core of a person, and forgives readily. We are respectful of each one’s personal journey. There is a place for those with doubts and spiritual uncertainty, a place for all. There is listening and dialogue. Challenge and confrontation are done with honesty and openness</w:t>
      </w:r>
      <w:r w:rsidR="00E0488D" w:rsidRPr="0044212B">
        <w:rPr>
          <w:rFonts w:ascii="Times New Roman" w:eastAsia="Times New Roman" w:hAnsi="Times New Roman" w:cs="Times New Roman"/>
          <w:lang w:val="en" w:eastAsia="it-IT"/>
        </w:rPr>
        <w:t>”</w:t>
      </w:r>
      <w:r w:rsidR="00E0488D" w:rsidRPr="0044212B">
        <w:rPr>
          <w:rStyle w:val="Refdenotaalpie"/>
          <w:rFonts w:ascii="Times New Roman" w:eastAsia="Times New Roman" w:hAnsi="Times New Roman" w:cs="Times New Roman"/>
          <w:lang w:val="en" w:eastAsia="it-IT"/>
        </w:rPr>
        <w:footnoteReference w:id="4"/>
      </w:r>
      <w:r w:rsidR="00E0488D" w:rsidRPr="0044212B">
        <w:rPr>
          <w:rFonts w:ascii="Times New Roman" w:eastAsia="Times New Roman" w:hAnsi="Times New Roman" w:cs="Times New Roman"/>
          <w:lang w:val="en" w:eastAsia="it-IT"/>
        </w:rPr>
        <w:t>.</w:t>
      </w:r>
    </w:p>
    <w:sectPr w:rsidR="00895332" w:rsidRPr="0044212B" w:rsidSect="00140252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5FB7" w:rsidRDefault="003C5FB7" w:rsidP="00B95734">
      <w:pPr>
        <w:spacing w:before="0"/>
      </w:pPr>
      <w:r>
        <w:separator/>
      </w:r>
    </w:p>
  </w:endnote>
  <w:endnote w:type="continuationSeparator" w:id="0">
    <w:p w:rsidR="003C5FB7" w:rsidRDefault="003C5FB7" w:rsidP="00B95734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doni Poster">
    <w:panose1 w:val="02070A04080905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5FB7" w:rsidRDefault="003C5FB7" w:rsidP="00B95734">
      <w:pPr>
        <w:spacing w:before="0"/>
      </w:pPr>
      <w:r>
        <w:separator/>
      </w:r>
    </w:p>
  </w:footnote>
  <w:footnote w:type="continuationSeparator" w:id="0">
    <w:p w:rsidR="003C5FB7" w:rsidRDefault="003C5FB7" w:rsidP="00B95734">
      <w:pPr>
        <w:spacing w:before="0"/>
      </w:pPr>
      <w:r>
        <w:continuationSeparator/>
      </w:r>
    </w:p>
  </w:footnote>
  <w:footnote w:id="1">
    <w:p w:rsidR="00B95734" w:rsidRPr="0044212B" w:rsidRDefault="00B95734" w:rsidP="00181BEE">
      <w:pPr>
        <w:pStyle w:val="Textonotapie"/>
        <w:spacing w:before="60"/>
        <w:jc w:val="both"/>
        <w:rPr>
          <w:rFonts w:ascii="Times New Roman" w:hAnsi="Times New Roman" w:cs="Times New Roman"/>
          <w:lang w:val="en"/>
        </w:rPr>
      </w:pPr>
      <w:r w:rsidRPr="0044212B">
        <w:rPr>
          <w:rStyle w:val="Refdenotaalpie"/>
          <w:rFonts w:ascii="Times New Roman" w:hAnsi="Times New Roman" w:cs="Times New Roman"/>
        </w:rPr>
        <w:footnoteRef/>
      </w:r>
      <w:r w:rsidRPr="0044212B">
        <w:rPr>
          <w:rFonts w:ascii="Times New Roman" w:hAnsi="Times New Roman" w:cs="Times New Roman"/>
          <w:lang w:val="en-US"/>
        </w:rPr>
        <w:t xml:space="preserve"> </w:t>
      </w:r>
      <w:r w:rsidR="00D424CA" w:rsidRPr="0044212B">
        <w:rPr>
          <w:rFonts w:ascii="Times New Roman" w:hAnsi="Times New Roman" w:cs="Times New Roman"/>
          <w:lang w:val="en"/>
        </w:rPr>
        <w:t xml:space="preserve">Taken from the </w:t>
      </w:r>
      <w:r w:rsidR="00D424CA" w:rsidRPr="0044212B">
        <w:rPr>
          <w:rFonts w:ascii="Times New Roman" w:hAnsi="Times New Roman" w:cs="Times New Roman"/>
          <w:i/>
          <w:lang w:val="en"/>
        </w:rPr>
        <w:t>Royal Spanish Academy</w:t>
      </w:r>
      <w:r w:rsidR="00D424CA" w:rsidRPr="0044212B">
        <w:rPr>
          <w:rFonts w:ascii="Times New Roman" w:hAnsi="Times New Roman" w:cs="Times New Roman"/>
          <w:lang w:val="en"/>
        </w:rPr>
        <w:t xml:space="preserve"> dictionary, and Wikipedia.</w:t>
      </w:r>
    </w:p>
  </w:footnote>
  <w:footnote w:id="2">
    <w:p w:rsidR="002A6FF0" w:rsidRPr="0044212B" w:rsidRDefault="002A6FF0" w:rsidP="0044212B">
      <w:pPr>
        <w:pStyle w:val="Textonotapie"/>
        <w:jc w:val="both"/>
        <w:rPr>
          <w:rFonts w:ascii="Times New Roman" w:hAnsi="Times New Roman" w:cs="Times New Roman"/>
          <w:lang w:val="es-AR"/>
        </w:rPr>
      </w:pPr>
      <w:r w:rsidRPr="0044212B">
        <w:rPr>
          <w:rStyle w:val="Refdenotaalpie"/>
          <w:rFonts w:ascii="Times New Roman" w:hAnsi="Times New Roman" w:cs="Times New Roman"/>
        </w:rPr>
        <w:footnoteRef/>
      </w:r>
      <w:r w:rsidRPr="0044212B">
        <w:rPr>
          <w:rFonts w:ascii="Times New Roman" w:hAnsi="Times New Roman" w:cs="Times New Roman"/>
          <w:lang w:val="es-419"/>
        </w:rPr>
        <w:t xml:space="preserve"> </w:t>
      </w:r>
      <w:r w:rsidR="00741763" w:rsidRPr="0044212B">
        <w:rPr>
          <w:rFonts w:ascii="Times New Roman" w:hAnsi="Times New Roman" w:cs="Times New Roman"/>
          <w:lang w:val="es-AR"/>
        </w:rPr>
        <w:t>Arrieta</w:t>
      </w:r>
      <w:r w:rsidR="005149F9" w:rsidRPr="0044212B">
        <w:rPr>
          <w:rFonts w:ascii="Times New Roman" w:hAnsi="Times New Roman" w:cs="Times New Roman"/>
          <w:lang w:val="es-AR"/>
        </w:rPr>
        <w:t xml:space="preserve">, Lola: </w:t>
      </w:r>
      <w:r w:rsidR="005149F9" w:rsidRPr="0044212B">
        <w:rPr>
          <w:rFonts w:ascii="Times New Roman" w:hAnsi="Times New Roman" w:cs="Times New Roman"/>
          <w:i/>
          <w:lang w:val="es-AR"/>
        </w:rPr>
        <w:t>Itinerarios en la formación. Pistas para el camino del seguimiento de Jesús.</w:t>
      </w:r>
      <w:r w:rsidR="005149F9" w:rsidRPr="0044212B">
        <w:rPr>
          <w:rFonts w:ascii="Times New Roman" w:hAnsi="Times New Roman" w:cs="Times New Roman"/>
          <w:lang w:val="es-AR"/>
        </w:rPr>
        <w:t xml:space="preserve"> Cuadernos de formación permanente Frontera </w:t>
      </w:r>
      <w:proofErr w:type="spellStart"/>
      <w:r w:rsidR="005149F9" w:rsidRPr="0044212B">
        <w:rPr>
          <w:rFonts w:ascii="Times New Roman" w:hAnsi="Times New Roman" w:cs="Times New Roman"/>
          <w:lang w:val="es-AR"/>
        </w:rPr>
        <w:t>Hegian</w:t>
      </w:r>
      <w:proofErr w:type="spellEnd"/>
      <w:r w:rsidR="005149F9" w:rsidRPr="0044212B">
        <w:rPr>
          <w:rFonts w:ascii="Times New Roman" w:hAnsi="Times New Roman" w:cs="Times New Roman"/>
          <w:lang w:val="es-AR"/>
        </w:rPr>
        <w:t xml:space="preserve"> Nº 56, 2007, Editorial Frontera, Vitoria, España.</w:t>
      </w:r>
    </w:p>
  </w:footnote>
  <w:footnote w:id="3">
    <w:p w:rsidR="00E0344D" w:rsidRPr="0044212B" w:rsidRDefault="00E0344D" w:rsidP="0044212B">
      <w:pPr>
        <w:pStyle w:val="Textonotapie"/>
        <w:jc w:val="both"/>
        <w:rPr>
          <w:rFonts w:ascii="Times New Roman" w:hAnsi="Times New Roman" w:cs="Times New Roman"/>
        </w:rPr>
      </w:pPr>
      <w:r w:rsidRPr="0044212B">
        <w:rPr>
          <w:rStyle w:val="Refdenotaalpie"/>
          <w:rFonts w:ascii="Times New Roman" w:hAnsi="Times New Roman" w:cs="Times New Roman"/>
        </w:rPr>
        <w:footnoteRef/>
      </w:r>
      <w:r w:rsidRPr="0044212B">
        <w:rPr>
          <w:rFonts w:ascii="Times New Roman" w:hAnsi="Times New Roman" w:cs="Times New Roman"/>
        </w:rPr>
        <w:t xml:space="preserve"> </w:t>
      </w:r>
      <w:r w:rsidR="00833BCF" w:rsidRPr="0044212B">
        <w:rPr>
          <w:rFonts w:ascii="Times New Roman" w:hAnsi="Times New Roman" w:cs="Times New Roman"/>
        </w:rPr>
        <w:t>Arrieta, Lola. Op. cit.</w:t>
      </w:r>
    </w:p>
  </w:footnote>
  <w:footnote w:id="4">
    <w:p w:rsidR="00E0488D" w:rsidRPr="0044212B" w:rsidRDefault="00E0488D" w:rsidP="00E0488D">
      <w:pPr>
        <w:pStyle w:val="Textonotapie"/>
        <w:spacing w:before="60"/>
        <w:jc w:val="both"/>
        <w:rPr>
          <w:rFonts w:ascii="Times New Roman" w:hAnsi="Times New Roman" w:cs="Times New Roman"/>
          <w:vanish/>
        </w:rPr>
      </w:pPr>
      <w:r w:rsidRPr="0044212B">
        <w:rPr>
          <w:rStyle w:val="Refdenotaalpie"/>
          <w:rFonts w:ascii="Times New Roman" w:hAnsi="Times New Roman" w:cs="Times New Roman"/>
        </w:rPr>
        <w:footnoteRef/>
      </w:r>
      <w:r w:rsidRPr="0044212B">
        <w:rPr>
          <w:rFonts w:ascii="Times New Roman" w:hAnsi="Times New Roman" w:cs="Times New Roman"/>
        </w:rPr>
        <w:t xml:space="preserve"> </w:t>
      </w:r>
      <w:r w:rsidRPr="0044212B">
        <w:rPr>
          <w:rFonts w:ascii="Times New Roman" w:hAnsi="Times New Roman" w:cs="Times New Roman"/>
          <w:i/>
          <w:lang w:val="en-US"/>
        </w:rPr>
        <w:t>Water from the Rock</w:t>
      </w:r>
      <w:r w:rsidRPr="0044212B">
        <w:rPr>
          <w:rFonts w:ascii="Times New Roman" w:hAnsi="Times New Roman" w:cs="Times New Roman"/>
          <w:lang w:val="en-US"/>
        </w:rPr>
        <w:t xml:space="preserve"> 114.</w:t>
      </w:r>
      <w:r w:rsidRPr="0044212B">
        <w:rPr>
          <w:rFonts w:ascii="Times New Roman" w:hAnsi="Times New Roman" w:cs="Times New Roman"/>
          <w:vanish/>
        </w:rPr>
        <w:t xml:space="preserve"> </w:t>
      </w:r>
    </w:p>
    <w:p w:rsidR="00E0488D" w:rsidRPr="0044212B" w:rsidRDefault="00E0488D" w:rsidP="00E0488D">
      <w:pPr>
        <w:pStyle w:val="Textonotapie"/>
        <w:rPr>
          <w:rFonts w:ascii="Times New Roman" w:hAnsi="Times New Roman" w:cs="Times New Roman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DBF"/>
    <w:rsid w:val="00070471"/>
    <w:rsid w:val="000C2421"/>
    <w:rsid w:val="00140252"/>
    <w:rsid w:val="00181BEE"/>
    <w:rsid w:val="001E42E3"/>
    <w:rsid w:val="002009D5"/>
    <w:rsid w:val="00202AD8"/>
    <w:rsid w:val="00220836"/>
    <w:rsid w:val="00257077"/>
    <w:rsid w:val="00281130"/>
    <w:rsid w:val="002A49F2"/>
    <w:rsid w:val="002A6FF0"/>
    <w:rsid w:val="002B2030"/>
    <w:rsid w:val="00313DB7"/>
    <w:rsid w:val="0032028D"/>
    <w:rsid w:val="00322FFD"/>
    <w:rsid w:val="00351DD5"/>
    <w:rsid w:val="003739A4"/>
    <w:rsid w:val="003742B1"/>
    <w:rsid w:val="003844FB"/>
    <w:rsid w:val="00391E88"/>
    <w:rsid w:val="003B0209"/>
    <w:rsid w:val="003C5FB7"/>
    <w:rsid w:val="003D061E"/>
    <w:rsid w:val="003E0D78"/>
    <w:rsid w:val="004100A2"/>
    <w:rsid w:val="00416172"/>
    <w:rsid w:val="0044212B"/>
    <w:rsid w:val="00447ED2"/>
    <w:rsid w:val="004770C2"/>
    <w:rsid w:val="004A531F"/>
    <w:rsid w:val="004D1667"/>
    <w:rsid w:val="005149F9"/>
    <w:rsid w:val="00533880"/>
    <w:rsid w:val="005418A5"/>
    <w:rsid w:val="0056137C"/>
    <w:rsid w:val="00562361"/>
    <w:rsid w:val="00582FA1"/>
    <w:rsid w:val="005861CA"/>
    <w:rsid w:val="00662308"/>
    <w:rsid w:val="00682084"/>
    <w:rsid w:val="006848E9"/>
    <w:rsid w:val="006C4D8C"/>
    <w:rsid w:val="00741763"/>
    <w:rsid w:val="0079326C"/>
    <w:rsid w:val="007C04D0"/>
    <w:rsid w:val="00833BCF"/>
    <w:rsid w:val="00841A68"/>
    <w:rsid w:val="00857D97"/>
    <w:rsid w:val="008622ED"/>
    <w:rsid w:val="008878FF"/>
    <w:rsid w:val="008A3D1E"/>
    <w:rsid w:val="008C17FD"/>
    <w:rsid w:val="008D3691"/>
    <w:rsid w:val="008E4350"/>
    <w:rsid w:val="00967DBF"/>
    <w:rsid w:val="009D3CF2"/>
    <w:rsid w:val="00A50B83"/>
    <w:rsid w:val="00AC5861"/>
    <w:rsid w:val="00AD5307"/>
    <w:rsid w:val="00B92810"/>
    <w:rsid w:val="00B95734"/>
    <w:rsid w:val="00C240CC"/>
    <w:rsid w:val="00C50168"/>
    <w:rsid w:val="00CD4131"/>
    <w:rsid w:val="00CD426D"/>
    <w:rsid w:val="00CF3043"/>
    <w:rsid w:val="00D424CA"/>
    <w:rsid w:val="00D55159"/>
    <w:rsid w:val="00D60E8B"/>
    <w:rsid w:val="00D92CC4"/>
    <w:rsid w:val="00DE42A2"/>
    <w:rsid w:val="00E0344D"/>
    <w:rsid w:val="00E0488D"/>
    <w:rsid w:val="00E051E2"/>
    <w:rsid w:val="00E56E43"/>
    <w:rsid w:val="00E67590"/>
    <w:rsid w:val="00EB1332"/>
    <w:rsid w:val="00ED225B"/>
    <w:rsid w:val="00ED642E"/>
    <w:rsid w:val="00F41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30F07B-A588-4145-B610-399A27574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oreign1">
    <w:name w:val="foreign1"/>
    <w:basedOn w:val="Fuentedeprrafopredeter"/>
    <w:rsid w:val="00B95734"/>
    <w:rPr>
      <w:i/>
      <w:iCs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95734"/>
    <w:pPr>
      <w:spacing w:before="0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9573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B95734"/>
    <w:rPr>
      <w:vertAlign w:val="superscript"/>
    </w:rPr>
  </w:style>
  <w:style w:type="character" w:styleId="nfasis">
    <w:name w:val="Emphasis"/>
    <w:basedOn w:val="Fuentedeprrafopredeter"/>
    <w:uiPriority w:val="20"/>
    <w:qFormat/>
    <w:rsid w:val="00181BEE"/>
    <w:rPr>
      <w:b/>
      <w:bCs/>
      <w:i w:val="0"/>
      <w:iCs w:val="0"/>
    </w:rPr>
  </w:style>
  <w:style w:type="character" w:customStyle="1" w:styleId="st1">
    <w:name w:val="st1"/>
    <w:basedOn w:val="Fuentedeprrafopredeter"/>
    <w:rsid w:val="00181B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66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9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04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30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16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31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347754">
          <w:marLeft w:val="0"/>
          <w:marRight w:val="0"/>
          <w:marTop w:val="0"/>
          <w:marBottom w:val="0"/>
          <w:divBdr>
            <w:top w:val="single" w:sz="12" w:space="0" w:color="D2D2D2"/>
            <w:left w:val="single" w:sz="12" w:space="0" w:color="D2D2D2"/>
            <w:bottom w:val="single" w:sz="12" w:space="0" w:color="D2D2D2"/>
            <w:right w:val="single" w:sz="12" w:space="0" w:color="D2D2D2"/>
          </w:divBdr>
          <w:divsChild>
            <w:div w:id="138066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36814">
              <w:marLeft w:val="60"/>
              <w:marRight w:val="60"/>
              <w:marTop w:val="6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F52384-199F-43C5-8EA8-F5F4A469E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2</Pages>
  <Words>690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Clark</dc:creator>
  <cp:keywords/>
  <dc:description/>
  <cp:lastModifiedBy>José Javier Espinosa</cp:lastModifiedBy>
  <cp:revision>51</cp:revision>
  <dcterms:created xsi:type="dcterms:W3CDTF">2015-02-06T08:17:00Z</dcterms:created>
  <dcterms:modified xsi:type="dcterms:W3CDTF">2016-01-22T11:43:00Z</dcterms:modified>
</cp:coreProperties>
</file>