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37" w:rsidRPr="00877637" w:rsidRDefault="00877637" w:rsidP="00877637">
      <w:pPr>
        <w:keepNext/>
        <w:framePr w:dropCap="margin" w:lines="2" w:wrap="around" w:vAnchor="text" w:hAnchor="page"/>
        <w:spacing w:after="0" w:line="822" w:lineRule="exact"/>
        <w:textAlignment w:val="baseline"/>
        <w:rPr>
          <w:rFonts w:ascii="Bodoni Poster" w:eastAsia="Times New Roman" w:hAnsi="Bodoni Poster" w:cs="Times New Roman"/>
          <w:bCs/>
          <w:color w:val="833C0B" w:themeColor="accent2" w:themeShade="80"/>
          <w:kern w:val="36"/>
          <w:position w:val="2"/>
          <w:sz w:val="82"/>
          <w:szCs w:val="24"/>
          <w:lang w:val="es-SV" w:eastAsia="es-SV"/>
        </w:rPr>
      </w:pPr>
      <w:r w:rsidRPr="00877637">
        <w:rPr>
          <w:rFonts w:ascii="Bodoni Poster" w:eastAsia="Times New Roman" w:hAnsi="Bodoni Poster" w:cs="Times New Roman"/>
          <w:bCs/>
          <w:color w:val="833C0B" w:themeColor="accent2" w:themeShade="80"/>
          <w:kern w:val="36"/>
          <w:position w:val="2"/>
          <w:sz w:val="82"/>
          <w:szCs w:val="24"/>
          <w:lang w:val="es-SV" w:eastAsia="es-SV"/>
        </w:rPr>
        <w:t>C</w:t>
      </w:r>
    </w:p>
    <w:p w:rsidR="00AA319D" w:rsidRPr="00877637" w:rsidRDefault="00A323D8" w:rsidP="009C2B11">
      <w:pPr>
        <w:spacing w:after="120" w:line="240" w:lineRule="auto"/>
        <w:outlineLvl w:val="0"/>
        <w:rPr>
          <w:rFonts w:ascii="Bodoni Poster" w:eastAsia="Times New Roman" w:hAnsi="Bodoni Poster" w:cs="Times New Roman"/>
          <w:bCs/>
          <w:color w:val="833C0B" w:themeColor="accent2" w:themeShade="80"/>
          <w:kern w:val="36"/>
          <w:sz w:val="24"/>
          <w:szCs w:val="24"/>
          <w:lang w:val="es-SV" w:eastAsia="es-SV"/>
        </w:rPr>
      </w:pPr>
      <w:r w:rsidRPr="00877637">
        <w:rPr>
          <w:rFonts w:ascii="Bodoni Poster" w:eastAsia="Times New Roman" w:hAnsi="Bodoni Poster" w:cs="Times New Roman"/>
          <w:bCs/>
          <w:color w:val="833C0B" w:themeColor="accent2" w:themeShade="80"/>
          <w:kern w:val="36"/>
          <w:sz w:val="24"/>
          <w:szCs w:val="24"/>
          <w:lang w:val="es-SV" w:eastAsia="es-SV"/>
        </w:rPr>
        <w:t>ARISMA MARISTA</w:t>
      </w:r>
    </w:p>
    <w:p w:rsidR="00A323D8" w:rsidRPr="00877637" w:rsidRDefault="00A323D8" w:rsidP="009C2B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</w:pP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falar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de carisma 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nos referimos </w:t>
      </w:r>
      <w:proofErr w:type="spellStart"/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às</w:t>
      </w:r>
      <w:proofErr w:type="spellEnd"/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graças</w:t>
      </w:r>
      <w:proofErr w:type="spellEnd"/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A319D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especia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</w:t>
      </w:r>
      <w:r w:rsidR="00AA319D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r w:rsidR="00AA319D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que 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="00AA319D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Espírit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con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cede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crentes</w:t>
      </w:r>
      <w:proofErr w:type="spellEnd"/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que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define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voca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ção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específica na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comunidad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para 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servi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ç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be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os </w:t>
      </w:r>
      <w:proofErr w:type="spellStart"/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hom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e das </w:t>
      </w:r>
      <w:proofErr w:type="spellStart"/>
      <w:r w:rsidR="0099520C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mulheres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.</w:t>
      </w:r>
    </w:p>
    <w:p w:rsidR="00AA319D" w:rsidRPr="00877637" w:rsidRDefault="00AA319D" w:rsidP="009C2B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</w:p>
    <w:p w:rsidR="00A323D8" w:rsidRPr="00877637" w:rsidRDefault="00A323D8" w:rsidP="00AA31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Dentro da vida da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Ig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r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j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,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forma de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viv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er</w:t>
      </w:r>
      <w:proofErr w:type="spellEnd"/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des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envolver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carisma 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é </w:t>
      </w:r>
      <w:proofErr w:type="spellStart"/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través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carisma de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fundador 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/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Instituto.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Entend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proofErr w:type="spellEnd"/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-se</w:t>
      </w:r>
      <w:r w:rsidR="00AA319D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="00AA319D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carisma d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="00AA319D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fundador como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aquel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do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pe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soal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que, estando 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na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orige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da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experi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ê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ncia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da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funda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ção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,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tra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ç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os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lin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eamentos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espiritua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sencia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que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caracteriza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a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identidad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pr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ó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p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r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Instituto,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su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mi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ão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na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Ig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r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j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,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su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peculiar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espiritualidad</w:t>
      </w:r>
      <w:r w:rsidR="00641D77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proofErr w:type="spellEnd"/>
      <w:r w:rsidR="00AA319D" w:rsidRPr="00877637">
        <w:rPr>
          <w:rFonts w:ascii="Times New Roman" w:eastAsia="Times New Roman" w:hAnsi="Times New Roman" w:cs="Times New Roman"/>
          <w:bCs/>
          <w:color w:val="FF0000"/>
          <w:kern w:val="36"/>
          <w:lang w:val="es-SV" w:eastAsia="es-SV"/>
        </w:rPr>
        <w:t>.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</w:p>
    <w:p w:rsidR="00A323D8" w:rsidRPr="00877637" w:rsidRDefault="001367CA" w:rsidP="00A323D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A partir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dessa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perspectiva,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q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l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é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pe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soal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(carisma) legado por Marcelino?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Quais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são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os </w:t>
      </w:r>
      <w:proofErr w:type="spellStart"/>
      <w:proofErr w:type="gram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traços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es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encia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proofErr w:type="gram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que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caracteriza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os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sa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identidad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como Maristas?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Tr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ê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ão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os elementos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fundamenta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que os Maristas rec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b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mos como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pe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soal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de Marcelino Champagnat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que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ho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je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define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os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traços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sencia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de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os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sa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identidad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como Maristas</w:t>
      </w:r>
      <w:r w:rsidR="00A323D8" w:rsidRPr="00877637">
        <w:rPr>
          <w:rFonts w:ascii="Times New Roman" w:eastAsia="Times New Roman" w:hAnsi="Times New Roman" w:cs="Times New Roman"/>
          <w:bCs/>
          <w:color w:val="FF0000"/>
          <w:kern w:val="36"/>
          <w:lang w:val="es-SV" w:eastAsia="es-SV"/>
        </w:rPr>
        <w:t>:</w:t>
      </w:r>
    </w:p>
    <w:p w:rsidR="00A323D8" w:rsidRPr="00877637" w:rsidRDefault="00A323D8" w:rsidP="00A3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</w:pPr>
      <w:proofErr w:type="spellStart"/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Espiritualidad</w:t>
      </w:r>
      <w:r w:rsidR="00AC284E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e</w:t>
      </w:r>
      <w:proofErr w:type="spellEnd"/>
      <w:r w:rsidR="00AC284E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 xml:space="preserve">: Centrada </w:t>
      </w:r>
      <w:proofErr w:type="spellStart"/>
      <w:r w:rsidR="00AC284E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em</w:t>
      </w:r>
      <w:proofErr w:type="spellEnd"/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Jes</w:t>
      </w:r>
      <w:r w:rsidR="00AC284E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us</w:t>
      </w:r>
      <w:proofErr w:type="spellEnd"/>
      <w:r w:rsidR="00AC284E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, mariana e</w:t>
      </w:r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 xml:space="preserve"> apostólica.</w:t>
      </w:r>
      <w:r w:rsidR="00472BBA" w:rsidRPr="00472BBA">
        <w:rPr>
          <w:rFonts w:ascii="Times New Roman" w:eastAsia="Times New Roman" w:hAnsi="Times New Roman" w:cs="Times New Roman"/>
          <w:bCs/>
          <w:noProof/>
          <w:kern w:val="36"/>
          <w:lang w:eastAsia="es-ES"/>
        </w:rPr>
        <w:t xml:space="preserve"> </w:t>
      </w:r>
    </w:p>
    <w:p w:rsidR="00AA319D" w:rsidRPr="00877637" w:rsidRDefault="00472BBA" w:rsidP="009C2B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238.3pt;margin-top:2.5pt;width:216.75pt;height:119.2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75 0 -75 21464 21600 21464 21600 0 -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" fillcolor="window" stroked="f" strokeweight=".5pt">
            <v:textbox>
              <w:txbxContent>
                <w:p w:rsidR="00472BBA" w:rsidRDefault="00472BBA" w:rsidP="00472BBA"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028D9379" wp14:editId="0C5F468D">
                        <wp:extent cx="2535136" cy="1400175"/>
                        <wp:effectExtent l="0" t="0" r="0" b="0"/>
                        <wp:docPr id="2" name="Imagen 2" descr="http://www.maristas.cl/data/maristas/resumen/multimedia/imagen/Thumbs/maristas_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ristas.cl/data/maristas/resumen/multimedia/imagen/Thumbs/maristas_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1191" cy="1409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Una vida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sedu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z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ida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por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Jes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, vivida n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intimidad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co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5E2542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le</w:t>
      </w:r>
      <w:r w:rsidR="00AA319D" w:rsidRPr="00877637">
        <w:rPr>
          <w:rStyle w:val="Refdenotaalpie"/>
          <w:rFonts w:ascii="Times New Roman" w:eastAsia="Times New Roman" w:hAnsi="Times New Roman" w:cs="Times New Roman"/>
          <w:bCs/>
          <w:kern w:val="36"/>
          <w:lang w:val="es-SV" w:eastAsia="es-SV"/>
        </w:rPr>
        <w:footnoteReference w:id="1"/>
      </w:r>
      <w:r w:rsidR="00A323D8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. </w:t>
      </w:r>
    </w:p>
    <w:p w:rsidR="00A323D8" w:rsidRPr="00877637" w:rsidRDefault="00A323D8" w:rsidP="009C2B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Cultiv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 d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a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dimens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ão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interior da vida, caracterizada p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elo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x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erc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í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cio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de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viv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r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na “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presen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ç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de D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eu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s, que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acompa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nh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á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sentid</w:t>
      </w:r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o </w:t>
      </w:r>
      <w:proofErr w:type="spellStart"/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proofErr w:type="spellEnd"/>
      <w:r w:rsidR="00712B4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712B4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nosso</w:t>
      </w:r>
      <w:proofErr w:type="spellEnd"/>
      <w:r w:rsidR="00712B4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fazer</w:t>
      </w:r>
      <w:proofErr w:type="spellEnd"/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cotidiano”</w:t>
      </w:r>
      <w:r w:rsidR="00AA319D" w:rsidRPr="00877637">
        <w:rPr>
          <w:rStyle w:val="Refdenotaalpie"/>
          <w:rFonts w:ascii="Times New Roman" w:eastAsia="Times New Roman" w:hAnsi="Times New Roman" w:cs="Times New Roman"/>
          <w:bCs/>
          <w:kern w:val="36"/>
          <w:lang w:val="es-SV" w:eastAsia="es-SV"/>
        </w:rPr>
        <w:footnoteReference w:id="2"/>
      </w:r>
      <w:r w:rsidR="00AA319D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.</w:t>
      </w:r>
    </w:p>
    <w:p w:rsidR="00A323D8" w:rsidRPr="00877637" w:rsidRDefault="00A323D8" w:rsidP="009C2B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“</w:t>
      </w:r>
      <w:r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 xml:space="preserve">Mariana </w:t>
      </w:r>
      <w:r w:rsidR="00AC284E"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>e</w:t>
      </w:r>
      <w:r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 xml:space="preserve"> apostólica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, nos 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convida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a </w:t>
      </w:r>
      <w:bookmarkStart w:id="0" w:name="_GoBack"/>
      <w:bookmarkEnd w:id="0"/>
      <w:proofErr w:type="spellStart"/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acolher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Mar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a como </w:t>
      </w:r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 P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rimera </w:t>
      </w:r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iscípula de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Jes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</w:t>
      </w:r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.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Ela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AC284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é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modelo de amor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p</w:t>
      </w:r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elas </w:t>
      </w:r>
      <w:proofErr w:type="spellStart"/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pessoas</w:t>
      </w:r>
      <w:proofErr w:type="spellEnd"/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pobres, e de </w:t>
      </w:r>
      <w:proofErr w:type="spellStart"/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acolhida</w:t>
      </w:r>
      <w:proofErr w:type="spellEnd"/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à </w:t>
      </w:r>
      <w:proofErr w:type="spellStart"/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mensagem</w:t>
      </w:r>
      <w:proofErr w:type="spellEnd"/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de </w:t>
      </w:r>
      <w:r w:rsidR="00674F34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Deus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.” </w:t>
      </w:r>
      <w:r w:rsidR="00D721C0" w:rsidRPr="00877637">
        <w:rPr>
          <w:rStyle w:val="Refdenotaalpie"/>
          <w:rFonts w:ascii="Times New Roman" w:eastAsia="Times New Roman" w:hAnsi="Times New Roman" w:cs="Times New Roman"/>
          <w:bCs/>
          <w:kern w:val="36"/>
          <w:lang w:val="es-SV" w:eastAsia="es-SV"/>
        </w:rPr>
        <w:footnoteReference w:id="3"/>
      </w:r>
    </w:p>
    <w:p w:rsidR="00A323D8" w:rsidRPr="00877637" w:rsidRDefault="00A323D8" w:rsidP="00A32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</w:p>
    <w:p w:rsidR="00A323D8" w:rsidRPr="00877637" w:rsidRDefault="00A323D8" w:rsidP="00A3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</w:pPr>
      <w:proofErr w:type="spellStart"/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Fraternidad</w:t>
      </w:r>
      <w:r w:rsidR="0060289E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e</w:t>
      </w:r>
      <w:proofErr w:type="spellEnd"/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: Espírit</w:t>
      </w:r>
      <w:r w:rsidR="0060289E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 xml:space="preserve"> de </w:t>
      </w:r>
      <w:proofErr w:type="spellStart"/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Fam</w:t>
      </w:r>
      <w:r w:rsidR="0060289E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í</w:t>
      </w:r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lia</w:t>
      </w:r>
      <w:proofErr w:type="spellEnd"/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.</w:t>
      </w:r>
    </w:p>
    <w:p w:rsidR="00A323D8" w:rsidRPr="00877637" w:rsidRDefault="00A323D8" w:rsidP="009C2B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“</w:t>
      </w:r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espírit</w:t>
      </w:r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de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fam</w:t>
      </w:r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í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lia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cria</w:t>
      </w:r>
      <w:proofErr w:type="spellEnd"/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espaços</w:t>
      </w:r>
      <w:proofErr w:type="spellEnd"/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e tempos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para </w:t>
      </w:r>
      <w:proofErr w:type="spellStart"/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partilhar</w:t>
      </w:r>
      <w:proofErr w:type="spellEnd"/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f</w:t>
      </w:r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é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60289E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vida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, </w:t>
      </w:r>
      <w:proofErr w:type="spellStart"/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gersando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comunidad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. A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x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emplo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de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Jes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, Mar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i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a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Marcelino,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reunimo</w:t>
      </w:r>
      <w:proofErr w:type="spellEnd"/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-nos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co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os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tros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para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camin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h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ar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juntos,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comparti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lhando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 vida 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juda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ndo</w:t>
      </w:r>
      <w:proofErr w:type="spellEnd"/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-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no</w:t>
      </w:r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s a </w:t>
      </w:r>
      <w:proofErr w:type="spellStart"/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cre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er</w:t>
      </w:r>
      <w:proofErr w:type="spellEnd"/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na </w:t>
      </w:r>
      <w:proofErr w:type="spellStart"/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f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é</w:t>
      </w:r>
      <w:proofErr w:type="spellEnd"/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</w:t>
      </w:r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a </w:t>
      </w:r>
      <w:proofErr w:type="spellStart"/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mis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são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”</w:t>
      </w:r>
      <w:r w:rsidR="00D721C0" w:rsidRPr="00877637">
        <w:rPr>
          <w:rStyle w:val="Refdenotaalpie"/>
          <w:rFonts w:ascii="Times New Roman" w:eastAsia="Times New Roman" w:hAnsi="Times New Roman" w:cs="Times New Roman"/>
          <w:bCs/>
          <w:kern w:val="36"/>
          <w:lang w:val="es-SV" w:eastAsia="es-SV"/>
        </w:rPr>
        <w:footnoteReference w:id="4"/>
      </w:r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.</w:t>
      </w:r>
    </w:p>
    <w:p w:rsidR="00A323D8" w:rsidRPr="00877637" w:rsidRDefault="00A323D8" w:rsidP="009C2B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“Que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se </w:t>
      </w:r>
      <w:proofErr w:type="spellStart"/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possa</w:t>
      </w:r>
      <w:proofErr w:type="spellEnd"/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dizer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de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v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ós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como dos primeros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crist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ãos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: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Vede como eles se </w:t>
      </w:r>
      <w:proofErr w:type="spellStart"/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amam</w:t>
      </w:r>
      <w:proofErr w:type="spellEnd"/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!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”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.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(</w:t>
      </w:r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Testamento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Espiritual </w:t>
      </w:r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de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São</w:t>
      </w:r>
      <w:r w:rsidR="00D721C0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Marcelino Champagnat)</w:t>
      </w:r>
    </w:p>
    <w:p w:rsidR="00A323D8" w:rsidRPr="00877637" w:rsidRDefault="00A323D8" w:rsidP="00A32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</w:p>
    <w:p w:rsidR="00A323D8" w:rsidRPr="00877637" w:rsidRDefault="00A323D8" w:rsidP="00A3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</w:pPr>
      <w:proofErr w:type="spellStart"/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Mis</w:t>
      </w:r>
      <w:r w:rsidR="00114369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são</w:t>
      </w:r>
      <w:proofErr w:type="spellEnd"/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: E</w:t>
      </w:r>
      <w:r w:rsidR="00114369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 xml:space="preserve">ntre as </w:t>
      </w:r>
      <w:proofErr w:type="spellStart"/>
      <w:r w:rsidR="00114369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crianças</w:t>
      </w:r>
      <w:proofErr w:type="spellEnd"/>
      <w:r w:rsidR="00D721C0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 xml:space="preserve"> </w:t>
      </w:r>
      <w:r w:rsidR="00114369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e</w:t>
      </w:r>
      <w:r w:rsidR="00D721C0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 xml:space="preserve"> </w:t>
      </w:r>
      <w:proofErr w:type="spellStart"/>
      <w:r w:rsidR="00D721C0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j</w:t>
      </w:r>
      <w:r w:rsidR="00114369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o</w:t>
      </w:r>
      <w:r w:rsidR="00D721C0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vens</w:t>
      </w:r>
      <w:proofErr w:type="spellEnd"/>
      <w:r w:rsidR="00D721C0"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 xml:space="preserve"> </w:t>
      </w:r>
      <w:r w:rsidRPr="00877637">
        <w:rPr>
          <w:rFonts w:ascii="Times New Roman" w:eastAsia="Times New Roman" w:hAnsi="Times New Roman" w:cs="Times New Roman"/>
          <w:b/>
          <w:bCs/>
          <w:kern w:val="36"/>
          <w:lang w:val="es-SV" w:eastAsia="es-SV"/>
        </w:rPr>
        <w:t>pobres.</w:t>
      </w:r>
    </w:p>
    <w:p w:rsidR="00A323D8" w:rsidRPr="00877637" w:rsidRDefault="00A323D8" w:rsidP="009C2B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“Contribuir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para que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as n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vas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gera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ções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descubra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rosto de D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eu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s </w:t>
      </w:r>
      <w:r w:rsidR="00114369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>ten</w:t>
      </w:r>
      <w:r w:rsidR="00114369"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>ham</w:t>
      </w:r>
      <w:proofErr w:type="spellEnd"/>
      <w:r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 xml:space="preserve"> vida </w:t>
      </w:r>
      <w:proofErr w:type="spellStart"/>
      <w:r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>e</w:t>
      </w:r>
      <w:r w:rsidR="00114369"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>m</w:t>
      </w:r>
      <w:proofErr w:type="spellEnd"/>
      <w:r w:rsidR="00114369"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 xml:space="preserve"> </w:t>
      </w:r>
      <w:proofErr w:type="spellStart"/>
      <w:r w:rsidR="00114369"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>abundâ</w:t>
      </w:r>
      <w:r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>ncia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. </w:t>
      </w:r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Como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Champagnat, </w:t>
      </w:r>
      <w:proofErr w:type="spellStart"/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devemos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responder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grito dos </w:t>
      </w:r>
      <w:proofErr w:type="spellStart"/>
      <w:r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>Montagne</w:t>
      </w:r>
      <w:r w:rsidR="006666A6" w:rsidRPr="00877637">
        <w:rPr>
          <w:rFonts w:ascii="Times New Roman" w:eastAsia="Times New Roman" w:hAnsi="Times New Roman" w:cs="Times New Roman"/>
          <w:bCs/>
          <w:i/>
          <w:kern w:val="36"/>
          <w:lang w:val="es-SV" w:eastAsia="es-SV"/>
        </w:rPr>
        <w:t>s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que nos </w:t>
      </w:r>
      <w:proofErr w:type="spellStart"/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rodeiam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.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N</w:t>
      </w:r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ã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o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podemos ver </w:t>
      </w:r>
      <w:proofErr w:type="spellStart"/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um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criança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s</w:t>
      </w:r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em</w:t>
      </w:r>
      <w:proofErr w:type="spellEnd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</w:t>
      </w:r>
      <w:proofErr w:type="spellStart"/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am</w:t>
      </w:r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á</w:t>
      </w:r>
      <w:proofErr w:type="spellEnd"/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-la e </w:t>
      </w:r>
      <w:proofErr w:type="spellStart"/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dizer-lhe</w:t>
      </w:r>
      <w:proofErr w:type="spellEnd"/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o </w:t>
      </w:r>
      <w:proofErr w:type="spellStart"/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>quanto</w:t>
      </w:r>
      <w:proofErr w:type="spellEnd"/>
      <w:r w:rsidR="006666A6"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Deus a </w:t>
      </w:r>
      <w:r w:rsidRPr="00877637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ama.” </w:t>
      </w:r>
      <w:r w:rsidR="00D721C0" w:rsidRPr="00877637">
        <w:rPr>
          <w:rStyle w:val="Refdenotaalpie"/>
          <w:rFonts w:ascii="Times New Roman" w:eastAsia="Times New Roman" w:hAnsi="Times New Roman" w:cs="Times New Roman"/>
          <w:bCs/>
          <w:kern w:val="36"/>
          <w:lang w:val="es-SV" w:eastAsia="es-SV"/>
        </w:rPr>
        <w:footnoteReference w:id="5"/>
      </w:r>
    </w:p>
    <w:p w:rsidR="00A323D8" w:rsidRPr="00877637" w:rsidRDefault="00A323D8" w:rsidP="00A323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lang w:val="es-SV" w:eastAsia="es-SV"/>
        </w:rPr>
      </w:pPr>
    </w:p>
    <w:p w:rsidR="00920B3C" w:rsidRPr="00877637" w:rsidRDefault="00920B3C">
      <w:pPr>
        <w:rPr>
          <w:rFonts w:ascii="Times New Roman" w:hAnsi="Times New Roman" w:cs="Times New Roman"/>
        </w:rPr>
      </w:pPr>
    </w:p>
    <w:sectPr w:rsidR="00920B3C" w:rsidRPr="00877637" w:rsidSect="00877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42" w:rsidRDefault="00856442" w:rsidP="00A323D8">
      <w:pPr>
        <w:spacing w:after="0" w:line="240" w:lineRule="auto"/>
      </w:pPr>
      <w:r>
        <w:separator/>
      </w:r>
    </w:p>
  </w:endnote>
  <w:endnote w:type="continuationSeparator" w:id="0">
    <w:p w:rsidR="00856442" w:rsidRDefault="00856442" w:rsidP="00A3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D8" w:rsidRDefault="00A323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D8" w:rsidRDefault="00A323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D8" w:rsidRDefault="00A323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42" w:rsidRDefault="00856442" w:rsidP="00A323D8">
      <w:pPr>
        <w:spacing w:after="0" w:line="240" w:lineRule="auto"/>
      </w:pPr>
      <w:r>
        <w:separator/>
      </w:r>
    </w:p>
  </w:footnote>
  <w:footnote w:type="continuationSeparator" w:id="0">
    <w:p w:rsidR="00856442" w:rsidRDefault="00856442" w:rsidP="00A323D8">
      <w:pPr>
        <w:spacing w:after="0" w:line="240" w:lineRule="auto"/>
      </w:pPr>
      <w:r>
        <w:continuationSeparator/>
      </w:r>
    </w:p>
  </w:footnote>
  <w:footnote w:id="1">
    <w:p w:rsidR="00AA319D" w:rsidRPr="00D721C0" w:rsidRDefault="00AA319D" w:rsidP="00D721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s-SV" w:eastAsia="es-SV"/>
        </w:rPr>
      </w:pPr>
      <w:r w:rsidRPr="00D721C0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721C0">
        <w:rPr>
          <w:rFonts w:ascii="Times New Roman" w:hAnsi="Times New Roman" w:cs="Times New Roman"/>
          <w:sz w:val="20"/>
          <w:szCs w:val="20"/>
        </w:rPr>
        <w:t xml:space="preserve"> </w:t>
      </w:r>
      <w:r w:rsidR="00B2222B">
        <w:rPr>
          <w:rFonts w:ascii="Times New Roman" w:hAnsi="Times New Roman" w:cs="Times New Roman"/>
          <w:sz w:val="20"/>
          <w:szCs w:val="20"/>
        </w:rPr>
        <w:t>C</w:t>
      </w:r>
      <w:r w:rsidRPr="00D721C0">
        <w:rPr>
          <w:rFonts w:ascii="Times New Roman" w:hAnsi="Times New Roman" w:cs="Times New Roman"/>
          <w:sz w:val="20"/>
          <w:szCs w:val="20"/>
        </w:rPr>
        <w:t xml:space="preserve">f. </w:t>
      </w:r>
      <w:proofErr w:type="spellStart"/>
      <w:r w:rsidRPr="00D721C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s-SV" w:eastAsia="es-SV"/>
        </w:rPr>
        <w:t>E</w:t>
      </w:r>
      <w:r w:rsidR="00B2222B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s-SV" w:eastAsia="es-SV"/>
        </w:rPr>
        <w:t>m</w:t>
      </w:r>
      <w:proofErr w:type="spellEnd"/>
      <w:r w:rsidR="00B2222B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s-SV" w:eastAsia="es-SV"/>
        </w:rPr>
        <w:t xml:space="preserve"> torno da </w:t>
      </w:r>
      <w:proofErr w:type="spellStart"/>
      <w:r w:rsidR="00B2222B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s-SV" w:eastAsia="es-SV"/>
        </w:rPr>
        <w:t>mesma</w:t>
      </w:r>
      <w:proofErr w:type="spellEnd"/>
      <w:r w:rsidR="00B2222B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s-SV" w:eastAsia="es-SV"/>
        </w:rPr>
        <w:t xml:space="preserve"> mesa,</w:t>
      </w:r>
      <w:r w:rsidRPr="00D721C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s-SV" w:eastAsia="es-SV"/>
        </w:rPr>
        <w:t xml:space="preserve"> 115</w:t>
      </w:r>
    </w:p>
  </w:footnote>
  <w:footnote w:id="2">
    <w:p w:rsidR="00AA319D" w:rsidRPr="00D721C0" w:rsidRDefault="00AA319D">
      <w:pPr>
        <w:pStyle w:val="Textonotapie"/>
        <w:rPr>
          <w:rFonts w:ascii="Times New Roman" w:hAnsi="Times New Roman" w:cs="Times New Roman"/>
        </w:rPr>
      </w:pPr>
      <w:r w:rsidRPr="00D721C0">
        <w:rPr>
          <w:rStyle w:val="Refdenotaalpie"/>
          <w:rFonts w:ascii="Times New Roman" w:hAnsi="Times New Roman" w:cs="Times New Roman"/>
        </w:rPr>
        <w:footnoteRef/>
      </w:r>
      <w:r w:rsidRPr="00D721C0">
        <w:rPr>
          <w:rFonts w:ascii="Times New Roman" w:hAnsi="Times New Roman" w:cs="Times New Roman"/>
        </w:rPr>
        <w:t xml:space="preserve"> </w:t>
      </w:r>
      <w:proofErr w:type="spellStart"/>
      <w:r w:rsidRPr="00D721C0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torno da </w:t>
      </w:r>
      <w:proofErr w:type="spellStart"/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>mesma</w:t>
      </w:r>
      <w:proofErr w:type="spellEnd"/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mesa,</w:t>
      </w:r>
      <w:r w:rsidRPr="00D721C0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115</w:t>
      </w:r>
    </w:p>
  </w:footnote>
  <w:footnote w:id="3">
    <w:p w:rsidR="00D721C0" w:rsidRPr="00D721C0" w:rsidRDefault="00D721C0">
      <w:pPr>
        <w:pStyle w:val="Textonotapie"/>
        <w:rPr>
          <w:rFonts w:ascii="Times New Roman" w:hAnsi="Times New Roman" w:cs="Times New Roman"/>
        </w:rPr>
      </w:pPr>
      <w:r w:rsidRPr="00D721C0">
        <w:rPr>
          <w:rStyle w:val="Refdenotaalpie"/>
          <w:rFonts w:ascii="Times New Roman" w:hAnsi="Times New Roman" w:cs="Times New Roman"/>
        </w:rPr>
        <w:footnoteRef/>
      </w:r>
      <w:r w:rsidRPr="00D721C0">
        <w:rPr>
          <w:rFonts w:ascii="Times New Roman" w:hAnsi="Times New Roman" w:cs="Times New Roman"/>
        </w:rPr>
        <w:t xml:space="preserve"> </w:t>
      </w:r>
      <w:r w:rsidR="00B2222B">
        <w:rPr>
          <w:rFonts w:ascii="Times New Roman" w:hAnsi="Times New Roman" w:cs="Times New Roman"/>
        </w:rPr>
        <w:t>Á</w:t>
      </w:r>
      <w:r w:rsidRPr="00D721C0">
        <w:rPr>
          <w:rFonts w:ascii="Times New Roman" w:eastAsia="Times New Roman" w:hAnsi="Times New Roman" w:cs="Times New Roman"/>
          <w:bCs/>
          <w:kern w:val="36"/>
          <w:lang w:val="es-SV" w:eastAsia="es-SV"/>
        </w:rPr>
        <w:t>gua da Ro</w:t>
      </w:r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>ch</w:t>
      </w:r>
      <w:r w:rsidRPr="00D721C0">
        <w:rPr>
          <w:rFonts w:ascii="Times New Roman" w:eastAsia="Times New Roman" w:hAnsi="Times New Roman" w:cs="Times New Roman"/>
          <w:bCs/>
          <w:kern w:val="36"/>
          <w:lang w:val="es-SV" w:eastAsia="es-SV"/>
        </w:rPr>
        <w:t>a, 151</w:t>
      </w:r>
    </w:p>
  </w:footnote>
  <w:footnote w:id="4">
    <w:p w:rsidR="00D721C0" w:rsidRPr="00D721C0" w:rsidRDefault="00D721C0">
      <w:pPr>
        <w:pStyle w:val="Textonotapie"/>
        <w:rPr>
          <w:rFonts w:ascii="Times New Roman" w:hAnsi="Times New Roman" w:cs="Times New Roman"/>
        </w:rPr>
      </w:pPr>
      <w:r w:rsidRPr="00D721C0">
        <w:rPr>
          <w:rStyle w:val="Refdenotaalpie"/>
          <w:rFonts w:ascii="Times New Roman" w:hAnsi="Times New Roman" w:cs="Times New Roman"/>
        </w:rPr>
        <w:footnoteRef/>
      </w:r>
      <w:r w:rsidRPr="00D721C0">
        <w:rPr>
          <w:rFonts w:ascii="Times New Roman" w:hAnsi="Times New Roman" w:cs="Times New Roman"/>
        </w:rPr>
        <w:t xml:space="preserve"> </w:t>
      </w:r>
      <w:proofErr w:type="spellStart"/>
      <w:r w:rsidRPr="00D721C0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torno da </w:t>
      </w:r>
      <w:proofErr w:type="spellStart"/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>mesma</w:t>
      </w:r>
      <w:proofErr w:type="spellEnd"/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mesa,</w:t>
      </w:r>
      <w:r w:rsidRPr="00D721C0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84</w:t>
      </w:r>
    </w:p>
  </w:footnote>
  <w:footnote w:id="5">
    <w:p w:rsidR="00D721C0" w:rsidRPr="00D721C0" w:rsidRDefault="00D721C0">
      <w:pPr>
        <w:pStyle w:val="Textonotapie"/>
        <w:rPr>
          <w:rFonts w:ascii="Times New Roman" w:hAnsi="Times New Roman" w:cs="Times New Roman"/>
        </w:rPr>
      </w:pPr>
      <w:r w:rsidRPr="00D721C0">
        <w:rPr>
          <w:rStyle w:val="Refdenotaalpie"/>
          <w:rFonts w:ascii="Times New Roman" w:hAnsi="Times New Roman" w:cs="Times New Roman"/>
        </w:rPr>
        <w:footnoteRef/>
      </w:r>
      <w:r w:rsidRPr="00D721C0">
        <w:rPr>
          <w:rFonts w:ascii="Times New Roman" w:hAnsi="Times New Roman" w:cs="Times New Roman"/>
        </w:rPr>
        <w:t xml:space="preserve"> </w:t>
      </w:r>
      <w:proofErr w:type="spellStart"/>
      <w:r w:rsidRPr="00D721C0">
        <w:rPr>
          <w:rFonts w:ascii="Times New Roman" w:eastAsia="Times New Roman" w:hAnsi="Times New Roman" w:cs="Times New Roman"/>
          <w:bCs/>
          <w:kern w:val="36"/>
          <w:lang w:val="es-SV" w:eastAsia="es-SV"/>
        </w:rPr>
        <w:t>E</w:t>
      </w:r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>m</w:t>
      </w:r>
      <w:proofErr w:type="spellEnd"/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torno da </w:t>
      </w:r>
      <w:proofErr w:type="spellStart"/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>mesma</w:t>
      </w:r>
      <w:proofErr w:type="spellEnd"/>
      <w:r w:rsidR="00B2222B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mesa,</w:t>
      </w:r>
      <w:r w:rsidRPr="00D721C0">
        <w:rPr>
          <w:rFonts w:ascii="Times New Roman" w:eastAsia="Times New Roman" w:hAnsi="Times New Roman" w:cs="Times New Roman"/>
          <w:bCs/>
          <w:kern w:val="36"/>
          <w:lang w:val="es-SV" w:eastAsia="es-SV"/>
        </w:rPr>
        <w:t xml:space="preserve"> 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D8" w:rsidRDefault="00A323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FA" w:rsidRDefault="008564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D8" w:rsidRDefault="00A323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251D"/>
    <w:multiLevelType w:val="hybridMultilevel"/>
    <w:tmpl w:val="01208924"/>
    <w:lvl w:ilvl="0" w:tplc="4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05470"/>
    <w:multiLevelType w:val="hybridMultilevel"/>
    <w:tmpl w:val="119000B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673"/>
    <w:multiLevelType w:val="hybridMultilevel"/>
    <w:tmpl w:val="83469D76"/>
    <w:lvl w:ilvl="0" w:tplc="4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3D8"/>
    <w:rsid w:val="00114369"/>
    <w:rsid w:val="001367CA"/>
    <w:rsid w:val="00472BBA"/>
    <w:rsid w:val="005D6905"/>
    <w:rsid w:val="005E2542"/>
    <w:rsid w:val="0060289E"/>
    <w:rsid w:val="00641D77"/>
    <w:rsid w:val="006666A6"/>
    <w:rsid w:val="00674F34"/>
    <w:rsid w:val="006B7644"/>
    <w:rsid w:val="00712B46"/>
    <w:rsid w:val="00856442"/>
    <w:rsid w:val="00877637"/>
    <w:rsid w:val="008B13FE"/>
    <w:rsid w:val="00904805"/>
    <w:rsid w:val="00920B3C"/>
    <w:rsid w:val="0099520C"/>
    <w:rsid w:val="009C2B11"/>
    <w:rsid w:val="00A323D8"/>
    <w:rsid w:val="00AA319D"/>
    <w:rsid w:val="00AC284E"/>
    <w:rsid w:val="00B2222B"/>
    <w:rsid w:val="00D721C0"/>
    <w:rsid w:val="00D92DBD"/>
    <w:rsid w:val="00E6733D"/>
    <w:rsid w:val="00E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21657-7183-471F-A833-3DFC3BEB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3D8"/>
  </w:style>
  <w:style w:type="paragraph" w:styleId="Piedepgina">
    <w:name w:val="footer"/>
    <w:basedOn w:val="Normal"/>
    <w:link w:val="PiedepginaCar"/>
    <w:uiPriority w:val="99"/>
    <w:unhideWhenUsed/>
    <w:rsid w:val="00A32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3D8"/>
  </w:style>
  <w:style w:type="paragraph" w:styleId="Textonotapie">
    <w:name w:val="footnote text"/>
    <w:basedOn w:val="Normal"/>
    <w:link w:val="TextonotapieCar"/>
    <w:uiPriority w:val="99"/>
    <w:semiHidden/>
    <w:unhideWhenUsed/>
    <w:rsid w:val="00AA3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319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2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37FD-644B-4354-9428-4DBC37BC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Espinosa</dc:creator>
  <cp:keywords/>
  <dc:description/>
  <cp:lastModifiedBy>José Javier Espinosa</cp:lastModifiedBy>
  <cp:revision>19</cp:revision>
  <cp:lastPrinted>2015-04-01T14:49:00Z</cp:lastPrinted>
  <dcterms:created xsi:type="dcterms:W3CDTF">2015-03-27T11:01:00Z</dcterms:created>
  <dcterms:modified xsi:type="dcterms:W3CDTF">2016-01-22T11:05:00Z</dcterms:modified>
</cp:coreProperties>
</file>