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D2" w:rsidRPr="00ED11D2" w:rsidRDefault="00ED11D2" w:rsidP="00ED11D2">
      <w:pPr>
        <w:pStyle w:val="Default"/>
        <w:keepNext/>
        <w:framePr w:dropCap="margin" w:lines="2" w:wrap="around" w:vAnchor="text" w:hAnchor="page"/>
        <w:autoSpaceDE/>
        <w:autoSpaceDN/>
        <w:adjustRightInd/>
        <w:spacing w:line="822" w:lineRule="exact"/>
        <w:textAlignment w:val="baseline"/>
        <w:rPr>
          <w:rFonts w:ascii="Bodoni Poster" w:hAnsi="Bodoni Poster" w:cs="Times New Roman"/>
          <w:bCs/>
          <w:color w:val="833C0B" w:themeColor="accent2" w:themeShade="80"/>
          <w:position w:val="2"/>
          <w:sz w:val="85"/>
        </w:rPr>
      </w:pPr>
      <w:r w:rsidRPr="00ED11D2">
        <w:rPr>
          <w:rFonts w:ascii="Bodoni Poster" w:hAnsi="Bodoni Poster" w:cs="Times New Roman"/>
          <w:bCs/>
          <w:color w:val="833C0B" w:themeColor="accent2" w:themeShade="80"/>
          <w:position w:val="2"/>
          <w:sz w:val="85"/>
        </w:rPr>
        <w:t>V</w:t>
      </w:r>
    </w:p>
    <w:p w:rsidR="002E3C1A" w:rsidRPr="00ED11D2" w:rsidRDefault="0075109E" w:rsidP="0075109E">
      <w:pPr>
        <w:pStyle w:val="Default"/>
        <w:spacing w:after="120"/>
        <w:rPr>
          <w:rFonts w:ascii="Bodoni Poster" w:hAnsi="Bodoni Poster" w:cs="Times New Roman"/>
          <w:bCs/>
          <w:color w:val="833C0B" w:themeColor="accent2" w:themeShade="80"/>
        </w:rPr>
      </w:pPr>
      <w:r w:rsidRPr="00ED11D2">
        <w:rPr>
          <w:rFonts w:ascii="Bodoni Poster" w:hAnsi="Bodoni Poster" w:cs="Times New Roman"/>
          <w:bCs/>
          <w:color w:val="833C0B" w:themeColor="accent2" w:themeShade="80"/>
        </w:rPr>
        <w:t>OCACIÓN DE HERMANO</w:t>
      </w:r>
    </w:p>
    <w:p w:rsidR="00823E03" w:rsidRPr="0075109E" w:rsidRDefault="00555043" w:rsidP="00701CDF">
      <w:pPr>
        <w:pStyle w:val="Default"/>
        <w:jc w:val="both"/>
        <w:rPr>
          <w:rFonts w:ascii="Times New Roman" w:hAnsi="Times New Roman" w:cs="Times New Roman"/>
        </w:rPr>
      </w:pPr>
      <w:r w:rsidRPr="0075109E">
        <w:rPr>
          <w:rFonts w:ascii="Times New Roman" w:hAnsi="Times New Roman" w:cs="Times New Roman"/>
        </w:rPr>
        <w:t>Un primer acercamiento a la identidad de hermano desde l</w:t>
      </w:r>
      <w:r w:rsidR="00823E03" w:rsidRPr="0075109E">
        <w:rPr>
          <w:rFonts w:ascii="Times New Roman" w:hAnsi="Times New Roman" w:cs="Times New Roman"/>
        </w:rPr>
        <w:t xml:space="preserve">as </w:t>
      </w:r>
      <w:r w:rsidR="00823E03" w:rsidRPr="00C1257D">
        <w:rPr>
          <w:rFonts w:ascii="Times New Roman" w:hAnsi="Times New Roman" w:cs="Times New Roman"/>
          <w:iCs/>
        </w:rPr>
        <w:t>Constituciones</w:t>
      </w:r>
      <w:r w:rsidR="000B206A" w:rsidRPr="00C1257D">
        <w:rPr>
          <w:rFonts w:ascii="Times New Roman" w:hAnsi="Times New Roman" w:cs="Times New Roman"/>
        </w:rPr>
        <w:t xml:space="preserve"> –</w:t>
      </w:r>
      <w:r w:rsidR="000B206A" w:rsidRPr="0075109E">
        <w:rPr>
          <w:rFonts w:ascii="Times New Roman" w:hAnsi="Times New Roman" w:cs="Times New Roman"/>
        </w:rPr>
        <w:t xml:space="preserve"> </w:t>
      </w:r>
      <w:r w:rsidR="00823E03" w:rsidRPr="0075109E">
        <w:rPr>
          <w:rFonts w:ascii="Times New Roman" w:hAnsi="Times New Roman" w:cs="Times New Roman"/>
        </w:rPr>
        <w:t xml:space="preserve">aplicación del evangelio </w:t>
      </w:r>
      <w:r w:rsidRPr="0075109E">
        <w:rPr>
          <w:rFonts w:ascii="Times New Roman" w:hAnsi="Times New Roman" w:cs="Times New Roman"/>
        </w:rPr>
        <w:t>a la vida del hermano y una hoja de ruta</w:t>
      </w:r>
      <w:r w:rsidR="00823E03" w:rsidRPr="0075109E">
        <w:rPr>
          <w:rFonts w:ascii="Times New Roman" w:hAnsi="Times New Roman" w:cs="Times New Roman"/>
        </w:rPr>
        <w:t xml:space="preserve"> para realiza</w:t>
      </w:r>
      <w:r w:rsidR="00A107C5" w:rsidRPr="0075109E">
        <w:rPr>
          <w:rFonts w:ascii="Times New Roman" w:hAnsi="Times New Roman" w:cs="Times New Roman"/>
        </w:rPr>
        <w:t xml:space="preserve">r su proyecto de vida –, </w:t>
      </w:r>
      <w:r w:rsidRPr="0075109E">
        <w:rPr>
          <w:rFonts w:ascii="Times New Roman" w:hAnsi="Times New Roman" w:cs="Times New Roman"/>
        </w:rPr>
        <w:t xml:space="preserve">ofrece los siguientes matices sobre </w:t>
      </w:r>
      <w:r w:rsidR="00823E03" w:rsidRPr="0075109E">
        <w:rPr>
          <w:rFonts w:ascii="Times New Roman" w:hAnsi="Times New Roman" w:cs="Times New Roman"/>
        </w:rPr>
        <w:t>la vocación de hermano</w:t>
      </w:r>
      <w:r w:rsidR="00823E03" w:rsidRPr="0075109E">
        <w:rPr>
          <w:rStyle w:val="Refdenotaalpie"/>
          <w:rFonts w:ascii="Times New Roman" w:hAnsi="Times New Roman" w:cs="Times New Roman"/>
        </w:rPr>
        <w:footnoteReference w:id="1"/>
      </w:r>
      <w:r w:rsidR="00823E03" w:rsidRPr="0075109E">
        <w:rPr>
          <w:rFonts w:ascii="Times New Roman" w:hAnsi="Times New Roman" w:cs="Times New Roman"/>
        </w:rPr>
        <w:t xml:space="preserve">. </w:t>
      </w:r>
    </w:p>
    <w:p w:rsidR="004D215F" w:rsidRPr="0075109E" w:rsidRDefault="004D215F" w:rsidP="00701CDF">
      <w:pPr>
        <w:pStyle w:val="Default"/>
        <w:jc w:val="both"/>
        <w:rPr>
          <w:rFonts w:ascii="Times New Roman" w:hAnsi="Times New Roman" w:cs="Times New Roman"/>
        </w:rPr>
      </w:pPr>
    </w:p>
    <w:p w:rsidR="000B206A" w:rsidRPr="0075109E" w:rsidRDefault="0075109E" w:rsidP="00701C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vocación e</w:t>
      </w:r>
      <w:r w:rsidR="00823E03" w:rsidRPr="0075109E">
        <w:rPr>
          <w:rFonts w:ascii="Times New Roman" w:hAnsi="Times New Roman" w:cs="Times New Roman"/>
        </w:rPr>
        <w:t xml:space="preserve">s una </w:t>
      </w:r>
      <w:r w:rsidR="00AD72AC" w:rsidRPr="0075109E">
        <w:rPr>
          <w:rFonts w:ascii="Times New Roman" w:hAnsi="Times New Roman" w:cs="Times New Roman"/>
        </w:rPr>
        <w:t xml:space="preserve">respuesta personal de amor </w:t>
      </w:r>
      <w:r w:rsidR="00823E03" w:rsidRPr="0075109E">
        <w:rPr>
          <w:rFonts w:ascii="Times New Roman" w:hAnsi="Times New Roman" w:cs="Times New Roman"/>
        </w:rPr>
        <w:t xml:space="preserve">a una </w:t>
      </w:r>
      <w:r w:rsidR="00AD72AC" w:rsidRPr="0075109E">
        <w:rPr>
          <w:rFonts w:ascii="Times New Roman" w:hAnsi="Times New Roman" w:cs="Times New Roman"/>
        </w:rPr>
        <w:t>llamada de Dios</w:t>
      </w:r>
      <w:r w:rsidR="00A107C5" w:rsidRPr="007510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Por ella se o</w:t>
      </w:r>
      <w:r w:rsidR="000B206A" w:rsidRPr="0075109E">
        <w:rPr>
          <w:rFonts w:ascii="Times New Roman" w:hAnsi="Times New Roman" w:cs="Times New Roman"/>
        </w:rPr>
        <w:t>pta por un estilo</w:t>
      </w:r>
      <w:r w:rsidR="00823E03" w:rsidRPr="0075109E">
        <w:rPr>
          <w:rFonts w:ascii="Times New Roman" w:hAnsi="Times New Roman" w:cs="Times New Roman"/>
        </w:rPr>
        <w:t xml:space="preserve"> de vida reconocido en la Iglesia como vida religiosa o vida consagrada. </w:t>
      </w:r>
      <w:r w:rsidR="000B206A" w:rsidRPr="0075109E">
        <w:rPr>
          <w:rFonts w:ascii="Times New Roman" w:hAnsi="Times New Roman" w:cs="Times New Roman"/>
        </w:rPr>
        <w:t>S</w:t>
      </w:r>
      <w:r w:rsidR="00AD72AC" w:rsidRPr="0075109E">
        <w:rPr>
          <w:rFonts w:ascii="Times New Roman" w:hAnsi="Times New Roman" w:cs="Times New Roman"/>
        </w:rPr>
        <w:t>eguir a Cristo, como María</w:t>
      </w:r>
      <w:r>
        <w:rPr>
          <w:rStyle w:val="Refdenotaalpie"/>
          <w:rFonts w:ascii="Times New Roman" w:hAnsi="Times New Roman" w:cs="Times New Roman"/>
        </w:rPr>
        <w:footnoteReference w:id="2"/>
      </w:r>
      <w:r w:rsidR="00823E03" w:rsidRPr="0075109E">
        <w:rPr>
          <w:rFonts w:ascii="Times New Roman" w:hAnsi="Times New Roman" w:cs="Times New Roman"/>
        </w:rPr>
        <w:t xml:space="preserve">, en su vida </w:t>
      </w:r>
      <w:r w:rsidR="00A107C5" w:rsidRPr="0075109E">
        <w:rPr>
          <w:rFonts w:ascii="Times New Roman" w:hAnsi="Times New Roman" w:cs="Times New Roman"/>
        </w:rPr>
        <w:t>de amor al Padre y a las personas</w:t>
      </w:r>
      <w:r w:rsidR="00AD72AC" w:rsidRPr="0075109E">
        <w:rPr>
          <w:rFonts w:ascii="Times New Roman" w:hAnsi="Times New Roman" w:cs="Times New Roman"/>
        </w:rPr>
        <w:t>, en comunidad</w:t>
      </w:r>
      <w:r w:rsidR="000B206A" w:rsidRPr="0075109E">
        <w:rPr>
          <w:rFonts w:ascii="Times New Roman" w:hAnsi="Times New Roman" w:cs="Times New Roman"/>
        </w:rPr>
        <w:t>, se convierte en el fin de su vida y en testigo y servidor del Reino de Dios.  Su carácter de hermano es una llamada específica a vivir la fraternidad de Cristo, con todos, en especial con los jóvenes y los más pobres, amándolos desinteresadamente</w:t>
      </w:r>
      <w:r w:rsidR="000B206A" w:rsidRPr="0075109E">
        <w:rPr>
          <w:rStyle w:val="Refdenotaalpie"/>
          <w:rFonts w:ascii="Times New Roman" w:hAnsi="Times New Roman" w:cs="Times New Roman"/>
        </w:rPr>
        <w:footnoteReference w:id="3"/>
      </w:r>
      <w:r w:rsidR="000B206A" w:rsidRPr="0075109E">
        <w:rPr>
          <w:rFonts w:ascii="Times New Roman" w:hAnsi="Times New Roman" w:cs="Times New Roman"/>
        </w:rPr>
        <w:t>.</w:t>
      </w:r>
    </w:p>
    <w:p w:rsidR="004D215F" w:rsidRPr="0075109E" w:rsidRDefault="004D215F" w:rsidP="00701CDF">
      <w:pPr>
        <w:pStyle w:val="Default"/>
        <w:jc w:val="both"/>
        <w:rPr>
          <w:rFonts w:ascii="Times New Roman" w:hAnsi="Times New Roman" w:cs="Times New Roman"/>
        </w:rPr>
      </w:pPr>
    </w:p>
    <w:p w:rsidR="00555043" w:rsidRPr="0075109E" w:rsidRDefault="00A107C5" w:rsidP="00701CDF">
      <w:pPr>
        <w:pStyle w:val="Default"/>
        <w:jc w:val="both"/>
        <w:rPr>
          <w:rFonts w:ascii="Times New Roman" w:hAnsi="Times New Roman" w:cs="Times New Roman"/>
        </w:rPr>
      </w:pPr>
      <w:r w:rsidRPr="0075109E">
        <w:rPr>
          <w:rFonts w:ascii="Times New Roman" w:hAnsi="Times New Roman" w:cs="Times New Roman"/>
        </w:rPr>
        <w:t>Como seguidor</w:t>
      </w:r>
      <w:r w:rsidR="000B206A" w:rsidRPr="0075109E">
        <w:rPr>
          <w:rFonts w:ascii="Times New Roman" w:hAnsi="Times New Roman" w:cs="Times New Roman"/>
        </w:rPr>
        <w:t xml:space="preserve"> de Jesús</w:t>
      </w:r>
      <w:r w:rsidR="0075109E">
        <w:rPr>
          <w:rFonts w:ascii="Times New Roman" w:hAnsi="Times New Roman" w:cs="Times New Roman"/>
        </w:rPr>
        <w:t>,</w:t>
      </w:r>
      <w:r w:rsidRPr="0075109E">
        <w:rPr>
          <w:rFonts w:ascii="Times New Roman" w:hAnsi="Times New Roman" w:cs="Times New Roman"/>
        </w:rPr>
        <w:t xml:space="preserve"> </w:t>
      </w:r>
      <w:r w:rsidR="0075109E">
        <w:rPr>
          <w:rFonts w:ascii="Times New Roman" w:hAnsi="Times New Roman" w:cs="Times New Roman"/>
        </w:rPr>
        <w:t xml:space="preserve">el hermano </w:t>
      </w:r>
      <w:r w:rsidRPr="0075109E">
        <w:rPr>
          <w:rFonts w:ascii="Times New Roman" w:hAnsi="Times New Roman" w:cs="Times New Roman"/>
        </w:rPr>
        <w:t>se compromete</w:t>
      </w:r>
      <w:r w:rsidR="00823E03" w:rsidRPr="0075109E">
        <w:rPr>
          <w:rFonts w:ascii="Times New Roman" w:hAnsi="Times New Roman" w:cs="Times New Roman"/>
        </w:rPr>
        <w:t xml:space="preserve"> por voto</w:t>
      </w:r>
      <w:r w:rsidRPr="0075109E">
        <w:rPr>
          <w:rFonts w:ascii="Times New Roman" w:hAnsi="Times New Roman" w:cs="Times New Roman"/>
        </w:rPr>
        <w:t xml:space="preserve"> público</w:t>
      </w:r>
      <w:r w:rsidR="00823E03" w:rsidRPr="0075109E">
        <w:rPr>
          <w:rFonts w:ascii="Times New Roman" w:hAnsi="Times New Roman" w:cs="Times New Roman"/>
        </w:rPr>
        <w:t xml:space="preserve"> a vivir los consejos</w:t>
      </w:r>
      <w:r w:rsidR="00FF38A0" w:rsidRPr="0075109E">
        <w:rPr>
          <w:rFonts w:ascii="Times New Roman" w:hAnsi="Times New Roman" w:cs="Times New Roman"/>
        </w:rPr>
        <w:t xml:space="preserve"> o votos</w:t>
      </w:r>
      <w:r w:rsidR="00823E03" w:rsidRPr="0075109E">
        <w:rPr>
          <w:rFonts w:ascii="Times New Roman" w:hAnsi="Times New Roman" w:cs="Times New Roman"/>
        </w:rPr>
        <w:t xml:space="preserve"> evangélicos de castidad, pobreza y </w:t>
      </w:r>
      <w:r w:rsidR="00FF38A0" w:rsidRPr="0075109E">
        <w:rPr>
          <w:rFonts w:ascii="Times New Roman" w:hAnsi="Times New Roman" w:cs="Times New Roman"/>
        </w:rPr>
        <w:t>obediencia</w:t>
      </w:r>
      <w:r w:rsidR="003B56BD" w:rsidRPr="0075109E">
        <w:rPr>
          <w:rStyle w:val="Refdenotaalpie"/>
          <w:rFonts w:ascii="Times New Roman" w:hAnsi="Times New Roman" w:cs="Times New Roman"/>
        </w:rPr>
        <w:footnoteReference w:id="4"/>
      </w:r>
      <w:r w:rsidR="00FF38A0" w:rsidRPr="0075109E">
        <w:rPr>
          <w:rFonts w:ascii="Times New Roman" w:hAnsi="Times New Roman" w:cs="Times New Roman"/>
        </w:rPr>
        <w:t>. E</w:t>
      </w:r>
      <w:r w:rsidR="00823E03" w:rsidRPr="0075109E">
        <w:rPr>
          <w:rFonts w:ascii="Times New Roman" w:hAnsi="Times New Roman" w:cs="Times New Roman"/>
        </w:rPr>
        <w:t>l celibato,</w:t>
      </w:r>
      <w:r w:rsidRPr="0075109E">
        <w:rPr>
          <w:rFonts w:ascii="Times New Roman" w:hAnsi="Times New Roman" w:cs="Times New Roman"/>
        </w:rPr>
        <w:t xml:space="preserve"> vivido en comunidad</w:t>
      </w:r>
      <w:r w:rsidR="00FF38A0" w:rsidRPr="0075109E">
        <w:rPr>
          <w:rFonts w:ascii="Times New Roman" w:hAnsi="Times New Roman" w:cs="Times New Roman"/>
        </w:rPr>
        <w:t>, expresa la totalidad</w:t>
      </w:r>
      <w:r w:rsidRPr="0075109E">
        <w:rPr>
          <w:rFonts w:ascii="Times New Roman" w:hAnsi="Times New Roman" w:cs="Times New Roman"/>
        </w:rPr>
        <w:t xml:space="preserve"> de Dios en su</w:t>
      </w:r>
      <w:r w:rsidR="00FF38A0" w:rsidRPr="0075109E">
        <w:rPr>
          <w:rFonts w:ascii="Times New Roman" w:hAnsi="Times New Roman" w:cs="Times New Roman"/>
        </w:rPr>
        <w:t xml:space="preserve"> vida y </w:t>
      </w:r>
      <w:r w:rsidRPr="0075109E">
        <w:rPr>
          <w:rFonts w:ascii="Times New Roman" w:hAnsi="Times New Roman" w:cs="Times New Roman"/>
        </w:rPr>
        <w:t>en</w:t>
      </w:r>
      <w:r w:rsidR="00FF38A0" w:rsidRPr="0075109E">
        <w:rPr>
          <w:rFonts w:ascii="Times New Roman" w:hAnsi="Times New Roman" w:cs="Times New Roman"/>
        </w:rPr>
        <w:t xml:space="preserve"> ser sacramento de humanidad y compasión con todos. La pobreza </w:t>
      </w:r>
      <w:r w:rsidR="00823E03" w:rsidRPr="0075109E">
        <w:rPr>
          <w:rFonts w:ascii="Times New Roman" w:hAnsi="Times New Roman" w:cs="Times New Roman"/>
        </w:rPr>
        <w:t>manifiesta la libertad evangélica que supera el afán d</w:t>
      </w:r>
      <w:r w:rsidRPr="0075109E">
        <w:rPr>
          <w:rFonts w:ascii="Times New Roman" w:hAnsi="Times New Roman" w:cs="Times New Roman"/>
        </w:rPr>
        <w:t xml:space="preserve">e posesión y </w:t>
      </w:r>
      <w:bookmarkStart w:id="0" w:name="_GoBack"/>
      <w:bookmarkEnd w:id="0"/>
      <w:r w:rsidR="00FF38A0" w:rsidRPr="0075109E">
        <w:rPr>
          <w:rFonts w:ascii="Times New Roman" w:hAnsi="Times New Roman" w:cs="Times New Roman"/>
        </w:rPr>
        <w:t>le hace disponible para entre</w:t>
      </w:r>
      <w:r w:rsidR="0075109E">
        <w:rPr>
          <w:rFonts w:ascii="Times New Roman" w:hAnsi="Times New Roman" w:cs="Times New Roman"/>
        </w:rPr>
        <w:t xml:space="preserve">gar su vida en solidaridad y </w:t>
      </w:r>
      <w:r w:rsidRPr="0075109E">
        <w:rPr>
          <w:rFonts w:ascii="Times New Roman" w:hAnsi="Times New Roman" w:cs="Times New Roman"/>
        </w:rPr>
        <w:t xml:space="preserve">compromiso con los más pobres. La </w:t>
      </w:r>
      <w:r w:rsidR="00FF38A0" w:rsidRPr="0075109E">
        <w:rPr>
          <w:rFonts w:ascii="Times New Roman" w:hAnsi="Times New Roman" w:cs="Times New Roman"/>
        </w:rPr>
        <w:t>obediencia a Dios hace significativa su apertura cotidiana al querer de Dios por medio de la escucha, la contemplación, el discernimiento de los signos de los tiempos y su</w:t>
      </w:r>
      <w:r w:rsidR="00823E03" w:rsidRPr="0075109E">
        <w:rPr>
          <w:rFonts w:ascii="Times New Roman" w:hAnsi="Times New Roman" w:cs="Times New Roman"/>
        </w:rPr>
        <w:t xml:space="preserve"> disponibili</w:t>
      </w:r>
      <w:r w:rsidR="00AD72AC" w:rsidRPr="0075109E">
        <w:rPr>
          <w:rFonts w:ascii="Times New Roman" w:hAnsi="Times New Roman" w:cs="Times New Roman"/>
        </w:rPr>
        <w:t>dad por el Reino</w:t>
      </w:r>
      <w:r w:rsidR="00823E03" w:rsidRPr="0075109E">
        <w:rPr>
          <w:rFonts w:ascii="Times New Roman" w:hAnsi="Times New Roman" w:cs="Times New Roman"/>
        </w:rPr>
        <w:t>.</w:t>
      </w:r>
    </w:p>
    <w:p w:rsidR="0075109E" w:rsidRDefault="00ED11D2" w:rsidP="00701C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61595</wp:posOffset>
                </wp:positionV>
                <wp:extent cx="2333625" cy="1809750"/>
                <wp:effectExtent l="0" t="0" r="9525" b="0"/>
                <wp:wrapTight wrapText="bothSides">
                  <wp:wrapPolygon edited="0">
                    <wp:start x="0" y="0"/>
                    <wp:lineTo x="0" y="21373"/>
                    <wp:lineTo x="21512" y="21373"/>
                    <wp:lineTo x="2151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1D2" w:rsidRDefault="00ED11D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FFE25B1" wp14:editId="12F9438D">
                                  <wp:extent cx="2191979" cy="1704975"/>
                                  <wp:effectExtent l="0" t="0" r="0" b="0"/>
                                  <wp:docPr id="2" name="Imagen 2" descr="http://champagnat.fms.it/img/caricate/small/news_2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ampagnat.fms.it/img/caricate/small/news_24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32" b="10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825" cy="171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6.45pt;margin-top:4.85pt;width:183.7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" fillcolor="white [3201]" stroked="f" strokeweight=".5pt">
                <v:textbox>
                  <w:txbxContent>
                    <w:p w:rsidR="00ED11D2" w:rsidRDefault="00ED11D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FFE25B1" wp14:editId="12F9438D">
                            <wp:extent cx="2191979" cy="1704975"/>
                            <wp:effectExtent l="0" t="0" r="0" b="0"/>
                            <wp:docPr id="2" name="Imagen 2" descr="http://champagnat.fms.it/img/caricate/small/news_2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ampagnat.fms.it/img/caricate/small/news_24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32" b="10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1825" cy="171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B44FA" w:rsidRPr="0075109E" w:rsidRDefault="00823E03" w:rsidP="00701CDF">
      <w:pPr>
        <w:pStyle w:val="Default"/>
        <w:jc w:val="both"/>
        <w:rPr>
          <w:rFonts w:ascii="Times New Roman" w:hAnsi="Times New Roman" w:cs="Times New Roman"/>
        </w:rPr>
      </w:pPr>
      <w:r w:rsidRPr="0075109E">
        <w:rPr>
          <w:rFonts w:ascii="Times New Roman" w:hAnsi="Times New Roman" w:cs="Times New Roman"/>
        </w:rPr>
        <w:t>La acción apostólica forma parte de la naturaleza mism</w:t>
      </w:r>
      <w:r w:rsidR="001303B3" w:rsidRPr="0075109E">
        <w:rPr>
          <w:rFonts w:ascii="Times New Roman" w:hAnsi="Times New Roman" w:cs="Times New Roman"/>
        </w:rPr>
        <w:t>a de su familia religiosa</w:t>
      </w:r>
      <w:r w:rsidR="0075109E">
        <w:rPr>
          <w:rFonts w:ascii="Times New Roman" w:hAnsi="Times New Roman" w:cs="Times New Roman"/>
        </w:rPr>
        <w:t xml:space="preserve">, </w:t>
      </w:r>
      <w:r w:rsidR="003B56BD" w:rsidRPr="0075109E">
        <w:rPr>
          <w:rFonts w:ascii="Times New Roman" w:hAnsi="Times New Roman" w:cs="Times New Roman"/>
        </w:rPr>
        <w:t>comie</w:t>
      </w:r>
      <w:r w:rsidR="0075109E">
        <w:rPr>
          <w:rFonts w:ascii="Times New Roman" w:hAnsi="Times New Roman" w:cs="Times New Roman"/>
        </w:rPr>
        <w:t>nza con el testimonio de su</w:t>
      </w:r>
      <w:r w:rsidR="003B56BD" w:rsidRPr="0075109E">
        <w:rPr>
          <w:rFonts w:ascii="Times New Roman" w:hAnsi="Times New Roman" w:cs="Times New Roman"/>
        </w:rPr>
        <w:t xml:space="preserve"> consagración</w:t>
      </w:r>
      <w:r w:rsidR="003B56BD" w:rsidRPr="0075109E">
        <w:rPr>
          <w:rStyle w:val="Refdenotaalpie"/>
          <w:rFonts w:ascii="Times New Roman" w:hAnsi="Times New Roman" w:cs="Times New Roman"/>
        </w:rPr>
        <w:footnoteReference w:id="5"/>
      </w:r>
      <w:r w:rsidR="003B56BD" w:rsidRPr="0075109E">
        <w:rPr>
          <w:rFonts w:ascii="Times New Roman" w:hAnsi="Times New Roman" w:cs="Times New Roman"/>
        </w:rPr>
        <w:t xml:space="preserve">, </w:t>
      </w:r>
      <w:r w:rsidR="0075109E">
        <w:rPr>
          <w:rFonts w:ascii="Times New Roman" w:hAnsi="Times New Roman" w:cs="Times New Roman"/>
        </w:rPr>
        <w:t xml:space="preserve">y </w:t>
      </w:r>
      <w:r w:rsidR="003B56BD" w:rsidRPr="0075109E">
        <w:rPr>
          <w:rFonts w:ascii="Times New Roman" w:hAnsi="Times New Roman" w:cs="Times New Roman"/>
        </w:rPr>
        <w:t>tiene una fuerte dimensión comunitaria, misionera e internacional.</w:t>
      </w:r>
    </w:p>
    <w:p w:rsidR="000B44FA" w:rsidRPr="0075109E" w:rsidRDefault="000B44FA" w:rsidP="00701CDF">
      <w:pPr>
        <w:pStyle w:val="Default"/>
        <w:jc w:val="both"/>
        <w:rPr>
          <w:rFonts w:ascii="Times New Roman" w:hAnsi="Times New Roman" w:cs="Times New Roman"/>
        </w:rPr>
      </w:pPr>
    </w:p>
    <w:p w:rsidR="002E3C1A" w:rsidRPr="0075109E" w:rsidRDefault="00E408EB" w:rsidP="00823E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B44FA" w:rsidRPr="0075109E">
        <w:rPr>
          <w:rFonts w:ascii="Times New Roman" w:hAnsi="Times New Roman" w:cs="Times New Roman"/>
        </w:rPr>
        <w:t>l XXI Capítulo General</w:t>
      </w:r>
      <w:r>
        <w:rPr>
          <w:rFonts w:ascii="Times New Roman" w:hAnsi="Times New Roman" w:cs="Times New Roman"/>
        </w:rPr>
        <w:t xml:space="preserve"> subraya la originalidad de la vocación de hermano a través del mismo nombre, </w:t>
      </w:r>
      <w:r w:rsidR="000B44FA" w:rsidRPr="0075109E">
        <w:rPr>
          <w:rFonts w:ascii="Times New Roman" w:hAnsi="Times New Roman" w:cs="Times New Roman"/>
        </w:rPr>
        <w:t>“</w:t>
      </w:r>
      <w:r w:rsidR="000B44FA" w:rsidRPr="00E408EB">
        <w:rPr>
          <w:rFonts w:ascii="Times New Roman" w:hAnsi="Times New Roman" w:cs="Times New Roman"/>
          <w:i/>
        </w:rPr>
        <w:t>Hermanitos de María</w:t>
      </w:r>
      <w:r w:rsidR="000B44FA" w:rsidRPr="0075109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pero así mismo invita a la </w:t>
      </w:r>
      <w:r w:rsidR="00D97851" w:rsidRPr="0075109E">
        <w:rPr>
          <w:rFonts w:ascii="Times New Roman" w:hAnsi="Times New Roman" w:cs="Times New Roman"/>
        </w:rPr>
        <w:t xml:space="preserve">búsqueda de </w:t>
      </w:r>
      <w:r w:rsidR="00FF1B74" w:rsidRPr="0075109E">
        <w:rPr>
          <w:rFonts w:ascii="Times New Roman" w:hAnsi="Times New Roman" w:cs="Times New Roman"/>
          <w:i/>
        </w:rPr>
        <w:t>“</w:t>
      </w:r>
      <w:r w:rsidR="00C730A1" w:rsidRPr="0075109E">
        <w:rPr>
          <w:rFonts w:ascii="Times New Roman" w:hAnsi="Times New Roman" w:cs="Times New Roman"/>
          <w:i/>
        </w:rPr>
        <w:t>un nuevo modo de ser hermano</w:t>
      </w:r>
      <w:r w:rsidR="00FF1B74" w:rsidRPr="0075109E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>.</w:t>
      </w:r>
      <w:r w:rsidR="000B44FA" w:rsidRPr="00751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esta forma de ser hermano habla de la </w:t>
      </w:r>
      <w:r w:rsidR="000B44FA" w:rsidRPr="0075109E">
        <w:rPr>
          <w:rFonts w:ascii="Times New Roman" w:hAnsi="Times New Roman" w:cs="Times New Roman"/>
        </w:rPr>
        <w:t xml:space="preserve">consagración que lo </w:t>
      </w:r>
      <w:r>
        <w:rPr>
          <w:rFonts w:ascii="Times New Roman" w:hAnsi="Times New Roman" w:cs="Times New Roman"/>
        </w:rPr>
        <w:t xml:space="preserve">debe </w:t>
      </w:r>
      <w:r w:rsidR="000B44FA" w:rsidRPr="0075109E">
        <w:rPr>
          <w:rFonts w:ascii="Times New Roman" w:hAnsi="Times New Roman" w:cs="Times New Roman"/>
        </w:rPr>
        <w:t>lleva</w:t>
      </w:r>
      <w:r>
        <w:rPr>
          <w:rFonts w:ascii="Times New Roman" w:hAnsi="Times New Roman" w:cs="Times New Roman"/>
        </w:rPr>
        <w:t>r a pertenecer sólo a Dios, a</w:t>
      </w:r>
      <w:r w:rsidR="000B44FA" w:rsidRPr="0075109E">
        <w:rPr>
          <w:rFonts w:ascii="Times New Roman" w:hAnsi="Times New Roman" w:cs="Times New Roman"/>
        </w:rPr>
        <w:t xml:space="preserve"> testimonia</w:t>
      </w:r>
      <w:r>
        <w:rPr>
          <w:rFonts w:ascii="Times New Roman" w:hAnsi="Times New Roman" w:cs="Times New Roman"/>
        </w:rPr>
        <w:t>r</w:t>
      </w:r>
      <w:r w:rsidR="000B44FA" w:rsidRPr="0075109E">
        <w:rPr>
          <w:rFonts w:ascii="Times New Roman" w:hAnsi="Times New Roman" w:cs="Times New Roman"/>
        </w:rPr>
        <w:t xml:space="preserve"> la conversión a Jesucristo</w:t>
      </w:r>
      <w:r w:rsidR="00D97851" w:rsidRPr="0075109E">
        <w:rPr>
          <w:rFonts w:ascii="Times New Roman" w:hAnsi="Times New Roman" w:cs="Times New Roman"/>
        </w:rPr>
        <w:t xml:space="preserve"> en una vida de amor incondicional y en disponibilidad radical, </w:t>
      </w:r>
      <w:r>
        <w:rPr>
          <w:rFonts w:ascii="Times New Roman" w:hAnsi="Times New Roman" w:cs="Times New Roman"/>
        </w:rPr>
        <w:t>a desplazarse</w:t>
      </w:r>
      <w:r w:rsidR="00FF1B74" w:rsidRPr="0075109E">
        <w:rPr>
          <w:rFonts w:ascii="Times New Roman" w:hAnsi="Times New Roman" w:cs="Times New Roman"/>
        </w:rPr>
        <w:t xml:space="preserve"> con urgencia hacia las nuevas fronteras de los niños y jóvenes pobres, </w:t>
      </w:r>
      <w:r>
        <w:rPr>
          <w:rFonts w:ascii="Times New Roman" w:hAnsi="Times New Roman" w:cs="Times New Roman"/>
        </w:rPr>
        <w:t xml:space="preserve">y </w:t>
      </w:r>
      <w:r w:rsidR="00C1257D">
        <w:rPr>
          <w:rFonts w:ascii="Times New Roman" w:hAnsi="Times New Roman" w:cs="Times New Roman"/>
        </w:rPr>
        <w:t>en camino con María</w:t>
      </w:r>
      <w:r w:rsidR="00FF1B74" w:rsidRPr="0075109E">
        <w:rPr>
          <w:rStyle w:val="Refdenotaalpie"/>
          <w:rFonts w:ascii="Times New Roman" w:hAnsi="Times New Roman" w:cs="Times New Roman"/>
        </w:rPr>
        <w:footnoteReference w:id="6"/>
      </w:r>
      <w:r w:rsidR="00C1257D">
        <w:rPr>
          <w:rFonts w:ascii="Times New Roman" w:hAnsi="Times New Roman" w:cs="Times New Roman"/>
        </w:rPr>
        <w:t>.</w:t>
      </w:r>
    </w:p>
    <w:p w:rsidR="00C730A1" w:rsidRPr="0075109E" w:rsidRDefault="00C730A1" w:rsidP="00823E03">
      <w:pPr>
        <w:pStyle w:val="Default"/>
        <w:jc w:val="both"/>
        <w:rPr>
          <w:rFonts w:ascii="Times New Roman" w:hAnsi="Times New Roman" w:cs="Times New Roman"/>
        </w:rPr>
      </w:pPr>
    </w:p>
    <w:p w:rsidR="00341B73" w:rsidRPr="0075109E" w:rsidRDefault="004D215F" w:rsidP="00823E03">
      <w:pPr>
        <w:pStyle w:val="Default"/>
        <w:jc w:val="both"/>
        <w:rPr>
          <w:rFonts w:ascii="Times New Roman" w:hAnsi="Times New Roman" w:cs="Times New Roman"/>
        </w:rPr>
      </w:pPr>
      <w:r w:rsidRPr="0075109E">
        <w:rPr>
          <w:rFonts w:ascii="Times New Roman" w:hAnsi="Times New Roman" w:cs="Times New Roman"/>
        </w:rPr>
        <w:t xml:space="preserve">El H. </w:t>
      </w:r>
      <w:proofErr w:type="spellStart"/>
      <w:r w:rsidRPr="0075109E">
        <w:rPr>
          <w:rFonts w:ascii="Times New Roman" w:hAnsi="Times New Roman" w:cs="Times New Roman"/>
        </w:rPr>
        <w:t>Emili</w:t>
      </w:r>
      <w:proofErr w:type="spellEnd"/>
      <w:r w:rsidRPr="0075109E">
        <w:rPr>
          <w:rFonts w:ascii="Times New Roman" w:hAnsi="Times New Roman" w:cs="Times New Roman"/>
        </w:rPr>
        <w:t xml:space="preserve"> </w:t>
      </w:r>
      <w:proofErr w:type="spellStart"/>
      <w:r w:rsidRPr="0075109E">
        <w:rPr>
          <w:rFonts w:ascii="Times New Roman" w:hAnsi="Times New Roman" w:cs="Times New Roman"/>
        </w:rPr>
        <w:t>T</w:t>
      </w:r>
      <w:r w:rsidR="00C1257D">
        <w:rPr>
          <w:rFonts w:ascii="Times New Roman" w:hAnsi="Times New Roman" w:cs="Times New Roman"/>
        </w:rPr>
        <w:t>urú</w:t>
      </w:r>
      <w:proofErr w:type="spellEnd"/>
      <w:r w:rsidR="00C1257D">
        <w:rPr>
          <w:rFonts w:ascii="Times New Roman" w:hAnsi="Times New Roman" w:cs="Times New Roman"/>
        </w:rPr>
        <w:t xml:space="preserve">, </w:t>
      </w:r>
      <w:r w:rsidR="00C730A1" w:rsidRPr="0075109E">
        <w:rPr>
          <w:rFonts w:ascii="Times New Roman" w:hAnsi="Times New Roman" w:cs="Times New Roman"/>
        </w:rPr>
        <w:t xml:space="preserve">en su circular: </w:t>
      </w:r>
      <w:r w:rsidR="00C730A1" w:rsidRPr="0075109E">
        <w:rPr>
          <w:rFonts w:ascii="Times New Roman" w:hAnsi="Times New Roman" w:cs="Times New Roman"/>
          <w:i/>
        </w:rPr>
        <w:t>“Nos dio el nombre de María”,</w:t>
      </w:r>
      <w:r w:rsidR="00C730A1" w:rsidRPr="0075109E">
        <w:rPr>
          <w:rFonts w:ascii="Times New Roman" w:hAnsi="Times New Roman" w:cs="Times New Roman"/>
        </w:rPr>
        <w:t xml:space="preserve"> aporta algunas c</w:t>
      </w:r>
      <w:r w:rsidR="00FF1B74" w:rsidRPr="0075109E">
        <w:rPr>
          <w:rFonts w:ascii="Times New Roman" w:hAnsi="Times New Roman" w:cs="Times New Roman"/>
        </w:rPr>
        <w:t>laves nuevas en la identidad de</w:t>
      </w:r>
      <w:r w:rsidR="00C730A1" w:rsidRPr="0075109E">
        <w:rPr>
          <w:rFonts w:ascii="Times New Roman" w:hAnsi="Times New Roman" w:cs="Times New Roman"/>
        </w:rPr>
        <w:t xml:space="preserve"> hermano.</w:t>
      </w:r>
      <w:r w:rsidR="007D3ABA">
        <w:rPr>
          <w:rFonts w:ascii="Times New Roman" w:hAnsi="Times New Roman" w:cs="Times New Roman"/>
        </w:rPr>
        <w:t xml:space="preserve"> </w:t>
      </w:r>
      <w:r w:rsidR="00933A51" w:rsidRPr="0075109E">
        <w:rPr>
          <w:rFonts w:ascii="Times New Roman" w:hAnsi="Times New Roman" w:cs="Times New Roman"/>
        </w:rPr>
        <w:t>La</w:t>
      </w:r>
      <w:r w:rsidR="00C730A1" w:rsidRPr="0075109E">
        <w:rPr>
          <w:rFonts w:ascii="Times New Roman" w:hAnsi="Times New Roman" w:cs="Times New Roman"/>
        </w:rPr>
        <w:t xml:space="preserve"> presencia </w:t>
      </w:r>
      <w:r w:rsidR="00D97851" w:rsidRPr="0075109E">
        <w:rPr>
          <w:rFonts w:ascii="Times New Roman" w:hAnsi="Times New Roman" w:cs="Times New Roman"/>
        </w:rPr>
        <w:t>en el mundo y en la</w:t>
      </w:r>
      <w:r w:rsidR="00C730A1" w:rsidRPr="0075109E">
        <w:rPr>
          <w:rFonts w:ascii="Times New Roman" w:hAnsi="Times New Roman" w:cs="Times New Roman"/>
        </w:rPr>
        <w:t xml:space="preserve"> I</w:t>
      </w:r>
      <w:r w:rsidR="00D97851" w:rsidRPr="0075109E">
        <w:rPr>
          <w:rFonts w:ascii="Times New Roman" w:hAnsi="Times New Roman" w:cs="Times New Roman"/>
        </w:rPr>
        <w:t>glesia</w:t>
      </w:r>
      <w:r w:rsidR="00C730A1" w:rsidRPr="0075109E">
        <w:rPr>
          <w:rFonts w:ascii="Times New Roman" w:hAnsi="Times New Roman" w:cs="Times New Roman"/>
        </w:rPr>
        <w:t xml:space="preserve"> – </w:t>
      </w:r>
      <w:r w:rsidR="00C730A1" w:rsidRPr="00C1257D">
        <w:rPr>
          <w:rFonts w:ascii="Times New Roman" w:hAnsi="Times New Roman" w:cs="Times New Roman"/>
        </w:rPr>
        <w:t>aspirando a vivir el evangelio a la manera de María</w:t>
      </w:r>
      <w:r w:rsidR="00C730A1" w:rsidRPr="0075109E">
        <w:rPr>
          <w:rFonts w:ascii="Times New Roman" w:hAnsi="Times New Roman" w:cs="Times New Roman"/>
        </w:rPr>
        <w:t xml:space="preserve"> –</w:t>
      </w:r>
      <w:r w:rsidR="00D97851" w:rsidRPr="0075109E">
        <w:rPr>
          <w:rFonts w:ascii="Times New Roman" w:hAnsi="Times New Roman" w:cs="Times New Roman"/>
        </w:rPr>
        <w:t>, e</w:t>
      </w:r>
      <w:r w:rsidR="00C730A1" w:rsidRPr="0075109E">
        <w:rPr>
          <w:rFonts w:ascii="Times New Roman" w:hAnsi="Times New Roman" w:cs="Times New Roman"/>
        </w:rPr>
        <w:t>s una contribución profética</w:t>
      </w:r>
      <w:r w:rsidR="00341B73" w:rsidRPr="0075109E">
        <w:rPr>
          <w:rFonts w:ascii="Times New Roman" w:hAnsi="Times New Roman" w:cs="Times New Roman"/>
        </w:rPr>
        <w:t>, es decir religioso</w:t>
      </w:r>
      <w:r w:rsidR="00FF1B74" w:rsidRPr="0075109E">
        <w:rPr>
          <w:rFonts w:ascii="Times New Roman" w:hAnsi="Times New Roman" w:cs="Times New Roman"/>
        </w:rPr>
        <w:t xml:space="preserve"> que no forma</w:t>
      </w:r>
      <w:r w:rsidR="00C730A1" w:rsidRPr="0075109E">
        <w:rPr>
          <w:rFonts w:ascii="Times New Roman" w:hAnsi="Times New Roman" w:cs="Times New Roman"/>
        </w:rPr>
        <w:t xml:space="preserve"> parte de la estructura</w:t>
      </w:r>
      <w:r w:rsidR="00341B73" w:rsidRPr="0075109E">
        <w:rPr>
          <w:rFonts w:ascii="Times New Roman" w:hAnsi="Times New Roman" w:cs="Times New Roman"/>
        </w:rPr>
        <w:t xml:space="preserve"> jerárquica</w:t>
      </w:r>
      <w:r w:rsidR="00C730A1" w:rsidRPr="0075109E">
        <w:rPr>
          <w:rFonts w:ascii="Times New Roman" w:hAnsi="Times New Roman" w:cs="Times New Roman"/>
        </w:rPr>
        <w:t xml:space="preserve">. Esa </w:t>
      </w:r>
      <w:r w:rsidR="00341B73" w:rsidRPr="0075109E">
        <w:rPr>
          <w:rFonts w:ascii="Times New Roman" w:hAnsi="Times New Roman" w:cs="Times New Roman"/>
        </w:rPr>
        <w:t>es la originalidad de su</w:t>
      </w:r>
      <w:r w:rsidR="00C730A1" w:rsidRPr="0075109E">
        <w:rPr>
          <w:rFonts w:ascii="Times New Roman" w:hAnsi="Times New Roman" w:cs="Times New Roman"/>
        </w:rPr>
        <w:t xml:space="preserve"> </w:t>
      </w:r>
      <w:r w:rsidR="00341B73" w:rsidRPr="0075109E">
        <w:rPr>
          <w:rFonts w:ascii="Times New Roman" w:hAnsi="Times New Roman" w:cs="Times New Roman"/>
        </w:rPr>
        <w:t xml:space="preserve">vocación, lo que especifica su contribución a la Iglesia y a la sociedad, no sólo por lo que hace, sino por la manera cómo lo hace y por lo que es. </w:t>
      </w:r>
      <w:r w:rsidR="00FF1B74" w:rsidRPr="0075109E">
        <w:rPr>
          <w:rStyle w:val="Refdenotaalpie"/>
          <w:rFonts w:ascii="Times New Roman" w:hAnsi="Times New Roman" w:cs="Times New Roman"/>
        </w:rPr>
        <w:footnoteReference w:id="7"/>
      </w:r>
    </w:p>
    <w:p w:rsidR="00933A51" w:rsidRPr="0075109E" w:rsidRDefault="00933A51" w:rsidP="00823E03">
      <w:pPr>
        <w:pStyle w:val="Default"/>
        <w:jc w:val="both"/>
        <w:rPr>
          <w:rFonts w:ascii="Times New Roman" w:hAnsi="Times New Roman" w:cs="Times New Roman"/>
        </w:rPr>
      </w:pPr>
    </w:p>
    <w:p w:rsidR="007F6676" w:rsidRPr="0075109E" w:rsidRDefault="00341B73" w:rsidP="00823E03">
      <w:pPr>
        <w:pStyle w:val="Default"/>
        <w:jc w:val="both"/>
        <w:rPr>
          <w:rFonts w:ascii="Times New Roman" w:hAnsi="Times New Roman" w:cs="Times New Roman"/>
        </w:rPr>
      </w:pPr>
      <w:r w:rsidRPr="0075109E">
        <w:rPr>
          <w:rFonts w:ascii="Times New Roman" w:hAnsi="Times New Roman" w:cs="Times New Roman"/>
        </w:rPr>
        <w:t xml:space="preserve">Llamado a construir </w:t>
      </w:r>
      <w:r w:rsidRPr="007D3ABA">
        <w:rPr>
          <w:rFonts w:ascii="Times New Roman" w:hAnsi="Times New Roman" w:cs="Times New Roman"/>
          <w:i/>
        </w:rPr>
        <w:t>el rostro mariano de la Iglesia</w:t>
      </w:r>
      <w:r w:rsidRPr="0075109E">
        <w:rPr>
          <w:rFonts w:ascii="Times New Roman" w:hAnsi="Times New Roman" w:cs="Times New Roman"/>
        </w:rPr>
        <w:t xml:space="preserve"> desde tres actitudes fundamentales:</w:t>
      </w:r>
      <w:r w:rsidR="007D3ABA">
        <w:rPr>
          <w:rFonts w:ascii="Times New Roman" w:hAnsi="Times New Roman" w:cs="Times New Roman"/>
        </w:rPr>
        <w:t xml:space="preserve"> </w:t>
      </w:r>
      <w:r w:rsidRPr="0075109E">
        <w:rPr>
          <w:rFonts w:ascii="Times New Roman" w:hAnsi="Times New Roman" w:cs="Times New Roman"/>
        </w:rPr>
        <w:t>Compartiendo la maternidad espiritual de María c</w:t>
      </w:r>
      <w:r w:rsidR="00933A51" w:rsidRPr="0075109E">
        <w:rPr>
          <w:rFonts w:ascii="Times New Roman" w:hAnsi="Times New Roman" w:cs="Times New Roman"/>
        </w:rPr>
        <w:t>uando asume la</w:t>
      </w:r>
      <w:r w:rsidRPr="0075109E">
        <w:rPr>
          <w:rFonts w:ascii="Times New Roman" w:hAnsi="Times New Roman" w:cs="Times New Roman"/>
        </w:rPr>
        <w:t xml:space="preserve"> tarea de </w:t>
      </w:r>
      <w:r w:rsidRPr="007D3ABA">
        <w:rPr>
          <w:rFonts w:ascii="Times New Roman" w:hAnsi="Times New Roman" w:cs="Times New Roman"/>
          <w:i/>
        </w:rPr>
        <w:t xml:space="preserve">llevar la vida de Cristo al mundo </w:t>
      </w:r>
      <w:r w:rsidR="00933A51" w:rsidRPr="0075109E">
        <w:rPr>
          <w:rFonts w:ascii="Times New Roman" w:hAnsi="Times New Roman" w:cs="Times New Roman"/>
        </w:rPr>
        <w:t>a aquellos cuya vida comparte</w:t>
      </w:r>
      <w:r w:rsidRPr="0075109E">
        <w:rPr>
          <w:rFonts w:ascii="Times New Roman" w:hAnsi="Times New Roman" w:cs="Times New Roman"/>
        </w:rPr>
        <w:t xml:space="preserve"> en la comunidad ec</w:t>
      </w:r>
      <w:r w:rsidR="007D3ABA">
        <w:rPr>
          <w:rFonts w:ascii="Times New Roman" w:hAnsi="Times New Roman" w:cs="Times New Roman"/>
        </w:rPr>
        <w:t>lesial</w:t>
      </w:r>
      <w:r w:rsidR="00BE6142" w:rsidRPr="0075109E">
        <w:rPr>
          <w:rStyle w:val="Refdenotaalpie"/>
          <w:rFonts w:ascii="Times New Roman" w:hAnsi="Times New Roman" w:cs="Times New Roman"/>
        </w:rPr>
        <w:footnoteReference w:id="8"/>
      </w:r>
      <w:r w:rsidR="007F6676" w:rsidRPr="0075109E">
        <w:rPr>
          <w:rFonts w:ascii="Times New Roman" w:hAnsi="Times New Roman" w:cs="Times New Roman"/>
        </w:rPr>
        <w:t>.</w:t>
      </w:r>
      <w:r w:rsidR="007D3ABA">
        <w:rPr>
          <w:rFonts w:ascii="Times New Roman" w:hAnsi="Times New Roman" w:cs="Times New Roman"/>
        </w:rPr>
        <w:t xml:space="preserve"> </w:t>
      </w:r>
      <w:r w:rsidR="00933A51" w:rsidRPr="0075109E">
        <w:rPr>
          <w:rFonts w:ascii="Times New Roman" w:hAnsi="Times New Roman" w:cs="Times New Roman"/>
        </w:rPr>
        <w:t>Al acoger a María en su casa, aprende</w:t>
      </w:r>
      <w:r w:rsidR="00A34840" w:rsidRPr="0075109E">
        <w:rPr>
          <w:rFonts w:ascii="Times New Roman" w:hAnsi="Times New Roman" w:cs="Times New Roman"/>
        </w:rPr>
        <w:t xml:space="preserve"> a amar </w:t>
      </w:r>
      <w:r w:rsidR="005365D8" w:rsidRPr="0075109E">
        <w:rPr>
          <w:rFonts w:ascii="Times New Roman" w:hAnsi="Times New Roman" w:cs="Times New Roman"/>
        </w:rPr>
        <w:t xml:space="preserve">a todos, y así llega a ser </w:t>
      </w:r>
      <w:r w:rsidR="005365D8" w:rsidRPr="007D3ABA">
        <w:rPr>
          <w:rFonts w:ascii="Times New Roman" w:hAnsi="Times New Roman" w:cs="Times New Roman"/>
          <w:i/>
        </w:rPr>
        <w:t>signo</w:t>
      </w:r>
      <w:r w:rsidR="007F6676" w:rsidRPr="007D3ABA">
        <w:rPr>
          <w:rFonts w:ascii="Times New Roman" w:hAnsi="Times New Roman" w:cs="Times New Roman"/>
          <w:i/>
        </w:rPr>
        <w:t xml:space="preserve"> de la ternura del Padre</w:t>
      </w:r>
      <w:r w:rsidR="005365D8" w:rsidRPr="0075109E">
        <w:rPr>
          <w:rFonts w:ascii="Times New Roman" w:hAnsi="Times New Roman" w:cs="Times New Roman"/>
        </w:rPr>
        <w:t>. Con gozo asume</w:t>
      </w:r>
      <w:r w:rsidR="007F6676" w:rsidRPr="0075109E">
        <w:rPr>
          <w:rFonts w:ascii="Times New Roman" w:hAnsi="Times New Roman" w:cs="Times New Roman"/>
        </w:rPr>
        <w:t xml:space="preserve"> la responsabilidad de dar continuidad a la herencia recibida de </w:t>
      </w:r>
      <w:r w:rsidR="007D3ABA">
        <w:rPr>
          <w:rFonts w:ascii="Times New Roman" w:hAnsi="Times New Roman" w:cs="Times New Roman"/>
        </w:rPr>
        <w:t>l</w:t>
      </w:r>
      <w:r w:rsidR="00A34840" w:rsidRPr="0075109E">
        <w:rPr>
          <w:rFonts w:ascii="Times New Roman" w:hAnsi="Times New Roman" w:cs="Times New Roman"/>
        </w:rPr>
        <w:t>os</w:t>
      </w:r>
      <w:r w:rsidR="007F6676" w:rsidRPr="0075109E">
        <w:rPr>
          <w:rFonts w:ascii="Times New Roman" w:hAnsi="Times New Roman" w:cs="Times New Roman"/>
        </w:rPr>
        <w:t xml:space="preserve"> primeros hermanos, los cuales en torno a la Buena Madre profundizaban </w:t>
      </w:r>
      <w:r w:rsidR="007F6676" w:rsidRPr="007D3ABA">
        <w:rPr>
          <w:rFonts w:ascii="Times New Roman" w:hAnsi="Times New Roman" w:cs="Times New Roman"/>
        </w:rPr>
        <w:t>el sentido de la fraternidad, de la abnegación y de la</w:t>
      </w:r>
      <w:r w:rsidR="00A34840" w:rsidRPr="007D3ABA">
        <w:rPr>
          <w:rFonts w:ascii="Times New Roman" w:hAnsi="Times New Roman" w:cs="Times New Roman"/>
        </w:rPr>
        <w:t xml:space="preserve"> entrega a los demás</w:t>
      </w:r>
      <w:r w:rsidR="00BE6142" w:rsidRPr="007D3ABA">
        <w:rPr>
          <w:rStyle w:val="Refdenotaalpie"/>
          <w:rFonts w:ascii="Times New Roman" w:hAnsi="Times New Roman" w:cs="Times New Roman"/>
        </w:rPr>
        <w:footnoteReference w:id="9"/>
      </w:r>
      <w:r w:rsidR="007F6676" w:rsidRPr="007D3ABA">
        <w:rPr>
          <w:rFonts w:ascii="Times New Roman" w:hAnsi="Times New Roman" w:cs="Times New Roman"/>
        </w:rPr>
        <w:t>.</w:t>
      </w:r>
      <w:r w:rsidR="007D3ABA">
        <w:rPr>
          <w:rFonts w:ascii="Times New Roman" w:hAnsi="Times New Roman" w:cs="Times New Roman"/>
        </w:rPr>
        <w:t xml:space="preserve"> María que guardaba </w:t>
      </w:r>
      <w:r w:rsidR="007F6676" w:rsidRPr="0075109E">
        <w:rPr>
          <w:rFonts w:ascii="Times New Roman" w:hAnsi="Times New Roman" w:cs="Times New Roman"/>
        </w:rPr>
        <w:t>todo e</w:t>
      </w:r>
      <w:r w:rsidR="007D3ABA">
        <w:rPr>
          <w:rFonts w:ascii="Times New Roman" w:hAnsi="Times New Roman" w:cs="Times New Roman"/>
        </w:rPr>
        <w:t xml:space="preserve">n su corazón </w:t>
      </w:r>
      <w:r w:rsidR="005365D8" w:rsidRPr="0075109E">
        <w:rPr>
          <w:rFonts w:ascii="Times New Roman" w:hAnsi="Times New Roman" w:cs="Times New Roman"/>
        </w:rPr>
        <w:t>l</w:t>
      </w:r>
      <w:r w:rsidR="007D3ABA">
        <w:rPr>
          <w:rFonts w:ascii="Times New Roman" w:hAnsi="Times New Roman" w:cs="Times New Roman"/>
        </w:rPr>
        <w:t xml:space="preserve">e indica el camino a seguir: silencio, acogida, escucha atenta, abandono.  </w:t>
      </w:r>
      <w:r w:rsidR="004D215F" w:rsidRPr="0075109E">
        <w:rPr>
          <w:rFonts w:ascii="Times New Roman" w:hAnsi="Times New Roman" w:cs="Times New Roman"/>
        </w:rPr>
        <w:t>Un aba</w:t>
      </w:r>
      <w:r w:rsidR="007D3ABA">
        <w:rPr>
          <w:rFonts w:ascii="Times New Roman" w:hAnsi="Times New Roman" w:cs="Times New Roman"/>
        </w:rPr>
        <w:t xml:space="preserve">ndono activo, </w:t>
      </w:r>
      <w:r w:rsidR="00BE6142" w:rsidRPr="0075109E">
        <w:rPr>
          <w:rFonts w:ascii="Times New Roman" w:hAnsi="Times New Roman" w:cs="Times New Roman"/>
        </w:rPr>
        <w:t xml:space="preserve">que </w:t>
      </w:r>
      <w:r w:rsidR="007D3ABA">
        <w:rPr>
          <w:rFonts w:ascii="Times New Roman" w:hAnsi="Times New Roman" w:cs="Times New Roman"/>
        </w:rPr>
        <w:t xml:space="preserve">trata de discernir en todo </w:t>
      </w:r>
      <w:r w:rsidR="00BE6142" w:rsidRPr="0075109E">
        <w:rPr>
          <w:rFonts w:ascii="Times New Roman" w:hAnsi="Times New Roman" w:cs="Times New Roman"/>
        </w:rPr>
        <w:t>las huellas del Dios de las sorpresas. Por ese camino</w:t>
      </w:r>
      <w:r w:rsidR="007D3ABA">
        <w:rPr>
          <w:rFonts w:ascii="Times New Roman" w:hAnsi="Times New Roman" w:cs="Times New Roman"/>
        </w:rPr>
        <w:t>,</w:t>
      </w:r>
      <w:r w:rsidR="005365D8" w:rsidRPr="0075109E">
        <w:rPr>
          <w:rFonts w:ascii="Times New Roman" w:hAnsi="Times New Roman" w:cs="Times New Roman"/>
        </w:rPr>
        <w:t xml:space="preserve"> </w:t>
      </w:r>
      <w:r w:rsidR="007D3ABA">
        <w:rPr>
          <w:rFonts w:ascii="Times New Roman" w:hAnsi="Times New Roman" w:cs="Times New Roman"/>
        </w:rPr>
        <w:t xml:space="preserve">el hermano </w:t>
      </w:r>
      <w:r w:rsidR="005365D8" w:rsidRPr="0075109E">
        <w:rPr>
          <w:rFonts w:ascii="Times New Roman" w:hAnsi="Times New Roman" w:cs="Times New Roman"/>
        </w:rPr>
        <w:t>se convierte en contemplativo</w:t>
      </w:r>
      <w:r w:rsidR="00BE6142" w:rsidRPr="0075109E">
        <w:rPr>
          <w:rFonts w:ascii="Times New Roman" w:hAnsi="Times New Roman" w:cs="Times New Roman"/>
        </w:rPr>
        <w:t xml:space="preserve"> en la acción</w:t>
      </w:r>
      <w:r w:rsidR="00933A51" w:rsidRPr="0075109E">
        <w:rPr>
          <w:rStyle w:val="Refdenotaalpie"/>
          <w:rFonts w:ascii="Times New Roman" w:hAnsi="Times New Roman" w:cs="Times New Roman"/>
        </w:rPr>
        <w:footnoteReference w:id="10"/>
      </w:r>
      <w:r w:rsidR="00BE6142" w:rsidRPr="0075109E">
        <w:rPr>
          <w:rFonts w:ascii="Times New Roman" w:hAnsi="Times New Roman" w:cs="Times New Roman"/>
        </w:rPr>
        <w:t>.</w:t>
      </w:r>
    </w:p>
    <w:p w:rsidR="00933A51" w:rsidRPr="0075109E" w:rsidRDefault="00933A51" w:rsidP="00933A51">
      <w:pPr>
        <w:pStyle w:val="Sinespaciad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1A" w:rsidRPr="0075109E" w:rsidRDefault="00C1257D" w:rsidP="00933A5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D3ABA">
        <w:rPr>
          <w:rFonts w:ascii="Times New Roman" w:hAnsi="Times New Roman" w:cs="Times New Roman"/>
          <w:color w:val="000000"/>
          <w:sz w:val="24"/>
          <w:szCs w:val="24"/>
        </w:rPr>
        <w:t xml:space="preserve">a última </w:t>
      </w:r>
      <w:r w:rsidR="00A34840" w:rsidRPr="0075109E">
        <w:rPr>
          <w:rFonts w:ascii="Times New Roman" w:hAnsi="Times New Roman" w:cs="Times New Roman"/>
          <w:sz w:val="24"/>
          <w:szCs w:val="24"/>
        </w:rPr>
        <w:t>Conferenc</w:t>
      </w:r>
      <w:r w:rsidR="007D3ABA">
        <w:rPr>
          <w:rFonts w:ascii="Times New Roman" w:hAnsi="Times New Roman" w:cs="Times New Roman"/>
          <w:sz w:val="24"/>
          <w:szCs w:val="24"/>
        </w:rPr>
        <w:t>ia general, convocada bajo el lema</w:t>
      </w:r>
      <w:r w:rsidR="007D3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840" w:rsidRPr="007D3ABA">
        <w:rPr>
          <w:rFonts w:ascii="Times New Roman" w:hAnsi="Times New Roman" w:cs="Times New Roman"/>
          <w:i/>
          <w:sz w:val="24"/>
          <w:szCs w:val="24"/>
        </w:rPr>
        <w:t>Despertar a la aurora: profetas y místicos para nuestro tiempo</w:t>
      </w:r>
      <w:r w:rsidR="007D3A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257D">
        <w:rPr>
          <w:rFonts w:ascii="Times New Roman" w:hAnsi="Times New Roman" w:cs="Times New Roman"/>
          <w:sz w:val="24"/>
          <w:szCs w:val="24"/>
        </w:rPr>
        <w:t>apunta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perfil del hermano para esta nueva época, persona con mucha creatividad, imaginación y novedad. Profeta y místico, teniendo en cuenta </w:t>
      </w:r>
      <w:r w:rsidR="00A34840" w:rsidRPr="007D3ABA">
        <w:rPr>
          <w:rFonts w:ascii="Times New Roman" w:hAnsi="Times New Roman" w:cs="Times New Roman"/>
          <w:sz w:val="24"/>
          <w:szCs w:val="24"/>
        </w:rPr>
        <w:t xml:space="preserve">la llamada a las periferias y el cuidado atento de </w:t>
      </w:r>
      <w:r w:rsidR="00E408EB">
        <w:rPr>
          <w:rFonts w:ascii="Times New Roman" w:hAnsi="Times New Roman" w:cs="Times New Roman"/>
          <w:sz w:val="24"/>
          <w:szCs w:val="24"/>
        </w:rPr>
        <w:t>la dimensión mística de su</w:t>
      </w:r>
      <w:r w:rsidR="00A34840" w:rsidRPr="007D3ABA">
        <w:rPr>
          <w:rFonts w:ascii="Times New Roman" w:hAnsi="Times New Roman" w:cs="Times New Roman"/>
          <w:sz w:val="24"/>
          <w:szCs w:val="24"/>
        </w:rPr>
        <w:t xml:space="preserve"> vi</w:t>
      </w:r>
      <w:r w:rsidR="00E408EB">
        <w:rPr>
          <w:rFonts w:ascii="Times New Roman" w:hAnsi="Times New Roman" w:cs="Times New Roman"/>
          <w:sz w:val="24"/>
          <w:szCs w:val="24"/>
        </w:rPr>
        <w:t>da</w:t>
      </w:r>
      <w:r w:rsidR="00933A51" w:rsidRPr="0075109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A34840" w:rsidRPr="0075109E">
        <w:rPr>
          <w:rFonts w:ascii="Times New Roman" w:hAnsi="Times New Roman" w:cs="Times New Roman"/>
          <w:sz w:val="24"/>
          <w:szCs w:val="24"/>
        </w:rPr>
        <w:t>.</w:t>
      </w:r>
    </w:p>
    <w:sectPr w:rsidR="002E3C1A" w:rsidRPr="0075109E" w:rsidSect="00ED11D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8C" w:rsidRDefault="003E568C" w:rsidP="00823E03">
      <w:pPr>
        <w:spacing w:after="0" w:line="240" w:lineRule="auto"/>
      </w:pPr>
      <w:r>
        <w:separator/>
      </w:r>
    </w:p>
  </w:endnote>
  <w:endnote w:type="continuationSeparator" w:id="0">
    <w:p w:rsidR="003E568C" w:rsidRDefault="003E568C" w:rsidP="008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8C" w:rsidRDefault="003E568C" w:rsidP="00823E03">
      <w:pPr>
        <w:spacing w:after="0" w:line="240" w:lineRule="auto"/>
      </w:pPr>
      <w:r>
        <w:separator/>
      </w:r>
    </w:p>
  </w:footnote>
  <w:footnote w:type="continuationSeparator" w:id="0">
    <w:p w:rsidR="003E568C" w:rsidRDefault="003E568C" w:rsidP="00823E03">
      <w:pPr>
        <w:spacing w:after="0" w:line="240" w:lineRule="auto"/>
      </w:pPr>
      <w:r>
        <w:continuationSeparator/>
      </w:r>
    </w:p>
  </w:footnote>
  <w:footnote w:id="1">
    <w:p w:rsidR="00823E03" w:rsidRPr="00BE6142" w:rsidRDefault="00823E03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Pr="00BE6142">
        <w:rPr>
          <w:rFonts w:ascii="Times New Roman" w:hAnsi="Times New Roman" w:cs="Times New Roman"/>
        </w:rPr>
        <w:t xml:space="preserve"> </w:t>
      </w:r>
      <w:r w:rsidRPr="00BE6142">
        <w:rPr>
          <w:rFonts w:ascii="Times New Roman" w:hAnsi="Times New Roman" w:cs="Times New Roman"/>
          <w:sz w:val="18"/>
        </w:rPr>
        <w:t xml:space="preserve">cf Constituciones y Estatutos Maristas, </w:t>
      </w:r>
      <w:r w:rsidR="003956C6">
        <w:rPr>
          <w:rFonts w:ascii="Times New Roman" w:hAnsi="Times New Roman" w:cs="Times New Roman"/>
          <w:sz w:val="18"/>
        </w:rPr>
        <w:t>n</w:t>
      </w:r>
      <w:r w:rsidR="005365D8" w:rsidRPr="005365D8">
        <w:rPr>
          <w:rFonts w:ascii="Times New Roman" w:hAnsi="Times New Roman" w:cs="Times New Roman"/>
          <w:sz w:val="18"/>
        </w:rPr>
        <w:t>º</w:t>
      </w:r>
      <w:r w:rsidR="005365D8">
        <w:rPr>
          <w:rFonts w:ascii="Times New Roman" w:hAnsi="Times New Roman" w:cs="Times New Roman"/>
          <w:sz w:val="18"/>
        </w:rPr>
        <w:t xml:space="preserve"> </w:t>
      </w:r>
      <w:r w:rsidRPr="00BE6142">
        <w:rPr>
          <w:rFonts w:ascii="Times New Roman" w:hAnsi="Times New Roman" w:cs="Times New Roman"/>
          <w:sz w:val="18"/>
        </w:rPr>
        <w:t>169.</w:t>
      </w:r>
    </w:p>
  </w:footnote>
  <w:footnote w:id="2">
    <w:p w:rsidR="0075109E" w:rsidRPr="0075109E" w:rsidRDefault="0075109E" w:rsidP="0075109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5109E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510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Cf Constituciones 4, donde se expresa que </w:t>
      </w:r>
      <w:r w:rsidRPr="0075109E">
        <w:rPr>
          <w:rFonts w:ascii="Times New Roman" w:hAnsi="Times New Roman" w:cs="Times New Roman"/>
          <w:sz w:val="20"/>
          <w:szCs w:val="20"/>
        </w:rPr>
        <w:t xml:space="preserve">el fundador al darnos el nombre de María </w:t>
      </w:r>
      <w:r>
        <w:rPr>
          <w:rFonts w:ascii="Times New Roman" w:hAnsi="Times New Roman" w:cs="Times New Roman"/>
          <w:sz w:val="20"/>
          <w:szCs w:val="20"/>
        </w:rPr>
        <w:t>quiso que los hermanos viviesen de su espíritu.</w:t>
      </w:r>
    </w:p>
  </w:footnote>
  <w:footnote w:id="3">
    <w:p w:rsidR="000B206A" w:rsidRPr="00BE6142" w:rsidRDefault="000B206A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Pr="00BE6142">
        <w:rPr>
          <w:rFonts w:ascii="Times New Roman" w:hAnsi="Times New Roman" w:cs="Times New Roman"/>
        </w:rPr>
        <w:t xml:space="preserve"> </w:t>
      </w:r>
      <w:proofErr w:type="spellStart"/>
      <w:r w:rsidR="004D215F" w:rsidRPr="00BE6142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4D215F" w:rsidRPr="00BE61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E6142">
        <w:rPr>
          <w:rFonts w:ascii="Times New Roman" w:hAnsi="Times New Roman" w:cs="Times New Roman"/>
          <w:sz w:val="18"/>
          <w:szCs w:val="18"/>
        </w:rPr>
        <w:t>Idem</w:t>
      </w:r>
      <w:proofErr w:type="spellEnd"/>
      <w:r w:rsidR="00FF1B74" w:rsidRPr="00BE6142">
        <w:rPr>
          <w:rFonts w:ascii="Times New Roman" w:hAnsi="Times New Roman" w:cs="Times New Roman"/>
          <w:sz w:val="18"/>
          <w:szCs w:val="18"/>
        </w:rPr>
        <w:t xml:space="preserve">, </w:t>
      </w:r>
      <w:r w:rsidR="003956C6">
        <w:rPr>
          <w:rFonts w:ascii="Times New Roman" w:hAnsi="Times New Roman" w:cs="Times New Roman"/>
          <w:sz w:val="18"/>
        </w:rPr>
        <w:t>n</w:t>
      </w:r>
      <w:r w:rsidR="003956C6" w:rsidRPr="005365D8">
        <w:rPr>
          <w:rFonts w:ascii="Times New Roman" w:hAnsi="Times New Roman" w:cs="Times New Roman"/>
          <w:sz w:val="18"/>
        </w:rPr>
        <w:t>º</w:t>
      </w:r>
      <w:r w:rsidR="003956C6" w:rsidRPr="00BE6142">
        <w:rPr>
          <w:rFonts w:ascii="Times New Roman" w:hAnsi="Times New Roman" w:cs="Times New Roman"/>
          <w:sz w:val="18"/>
          <w:szCs w:val="18"/>
        </w:rPr>
        <w:t xml:space="preserve"> </w:t>
      </w:r>
      <w:r w:rsidR="000B44FA" w:rsidRPr="00BE6142">
        <w:rPr>
          <w:rFonts w:ascii="Times New Roman" w:hAnsi="Times New Roman" w:cs="Times New Roman"/>
          <w:sz w:val="18"/>
          <w:szCs w:val="18"/>
        </w:rPr>
        <w:t xml:space="preserve">13, </w:t>
      </w:r>
      <w:r w:rsidRPr="00BE6142">
        <w:rPr>
          <w:rFonts w:ascii="Times New Roman" w:hAnsi="Times New Roman" w:cs="Times New Roman"/>
          <w:sz w:val="18"/>
          <w:szCs w:val="18"/>
        </w:rPr>
        <w:t>3.</w:t>
      </w:r>
    </w:p>
  </w:footnote>
  <w:footnote w:id="4">
    <w:p w:rsidR="003B56BD" w:rsidRPr="00BE6142" w:rsidRDefault="003B56BD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="004D215F" w:rsidRPr="00BE6142">
        <w:rPr>
          <w:rFonts w:ascii="Times New Roman" w:hAnsi="Times New Roman" w:cs="Times New Roman"/>
        </w:rPr>
        <w:t xml:space="preserve"> </w:t>
      </w:r>
      <w:proofErr w:type="spellStart"/>
      <w:r w:rsidR="004D215F" w:rsidRPr="00BE6142">
        <w:rPr>
          <w:rFonts w:ascii="Times New Roman" w:hAnsi="Times New Roman" w:cs="Times New Roman"/>
          <w:sz w:val="18"/>
        </w:rPr>
        <w:t>cf</w:t>
      </w:r>
      <w:proofErr w:type="spellEnd"/>
      <w:r w:rsidR="004D215F" w:rsidRPr="00BE6142">
        <w:rPr>
          <w:rFonts w:ascii="Times New Roman" w:hAnsi="Times New Roman" w:cs="Times New Roman"/>
          <w:sz w:val="18"/>
        </w:rPr>
        <w:t xml:space="preserve">   “    , </w:t>
      </w:r>
      <w:r w:rsidR="003956C6">
        <w:rPr>
          <w:rFonts w:ascii="Times New Roman" w:hAnsi="Times New Roman" w:cs="Times New Roman"/>
          <w:sz w:val="18"/>
        </w:rPr>
        <w:t>n</w:t>
      </w:r>
      <w:r w:rsidR="003956C6" w:rsidRPr="005365D8">
        <w:rPr>
          <w:rFonts w:ascii="Times New Roman" w:hAnsi="Times New Roman" w:cs="Times New Roman"/>
          <w:sz w:val="18"/>
        </w:rPr>
        <w:t>º</w:t>
      </w:r>
      <w:r w:rsidR="003956C6" w:rsidRPr="00BE6142">
        <w:rPr>
          <w:rFonts w:ascii="Times New Roman" w:hAnsi="Times New Roman" w:cs="Times New Roman"/>
          <w:sz w:val="18"/>
        </w:rPr>
        <w:t xml:space="preserve"> </w:t>
      </w:r>
      <w:r w:rsidRPr="00BE6142">
        <w:rPr>
          <w:rFonts w:ascii="Times New Roman" w:hAnsi="Times New Roman" w:cs="Times New Roman"/>
          <w:sz w:val="18"/>
        </w:rPr>
        <w:t>16</w:t>
      </w:r>
      <w:r w:rsidR="00FF1B74" w:rsidRPr="00BE6142">
        <w:rPr>
          <w:rFonts w:ascii="Times New Roman" w:hAnsi="Times New Roman" w:cs="Times New Roman"/>
          <w:sz w:val="18"/>
        </w:rPr>
        <w:t>.</w:t>
      </w:r>
    </w:p>
  </w:footnote>
  <w:footnote w:id="5">
    <w:p w:rsidR="003B56BD" w:rsidRPr="00BE6142" w:rsidRDefault="003B56BD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Pr="00BE6142">
        <w:rPr>
          <w:rFonts w:ascii="Times New Roman" w:hAnsi="Times New Roman" w:cs="Times New Roman"/>
        </w:rPr>
        <w:t xml:space="preserve"> </w:t>
      </w:r>
      <w:proofErr w:type="spellStart"/>
      <w:r w:rsidR="004D215F" w:rsidRPr="00BE6142">
        <w:rPr>
          <w:rFonts w:ascii="Times New Roman" w:hAnsi="Times New Roman" w:cs="Times New Roman"/>
          <w:sz w:val="18"/>
        </w:rPr>
        <w:t>cf</w:t>
      </w:r>
      <w:proofErr w:type="spellEnd"/>
      <w:r w:rsidR="004D215F" w:rsidRPr="00BE6142">
        <w:rPr>
          <w:rFonts w:ascii="Times New Roman" w:hAnsi="Times New Roman" w:cs="Times New Roman"/>
          <w:sz w:val="18"/>
        </w:rPr>
        <w:t xml:space="preserve">  </w:t>
      </w:r>
      <w:r w:rsidR="009B3A3F" w:rsidRPr="00BE6142">
        <w:rPr>
          <w:rFonts w:ascii="Times New Roman" w:hAnsi="Times New Roman" w:cs="Times New Roman"/>
          <w:sz w:val="18"/>
        </w:rPr>
        <w:t xml:space="preserve"> </w:t>
      </w:r>
      <w:r w:rsidR="004D215F" w:rsidRPr="00BE6142">
        <w:rPr>
          <w:rFonts w:ascii="Times New Roman" w:hAnsi="Times New Roman" w:cs="Times New Roman"/>
          <w:sz w:val="18"/>
        </w:rPr>
        <w:t xml:space="preserve">“   </w:t>
      </w:r>
      <w:r w:rsidR="009B3A3F" w:rsidRPr="00BE6142">
        <w:rPr>
          <w:rFonts w:ascii="Times New Roman" w:hAnsi="Times New Roman" w:cs="Times New Roman"/>
          <w:sz w:val="18"/>
        </w:rPr>
        <w:t xml:space="preserve"> </w:t>
      </w:r>
      <w:r w:rsidR="004D215F" w:rsidRPr="00BE6142">
        <w:rPr>
          <w:rFonts w:ascii="Times New Roman" w:hAnsi="Times New Roman" w:cs="Times New Roman"/>
          <w:sz w:val="18"/>
        </w:rPr>
        <w:t>,</w:t>
      </w:r>
      <w:r w:rsidR="00FF1B74" w:rsidRPr="00BE6142">
        <w:rPr>
          <w:rFonts w:ascii="Times New Roman" w:hAnsi="Times New Roman" w:cs="Times New Roman"/>
          <w:sz w:val="18"/>
        </w:rPr>
        <w:t xml:space="preserve"> </w:t>
      </w:r>
      <w:r w:rsidR="003956C6">
        <w:rPr>
          <w:rFonts w:ascii="Times New Roman" w:hAnsi="Times New Roman" w:cs="Times New Roman"/>
          <w:sz w:val="18"/>
        </w:rPr>
        <w:t>n</w:t>
      </w:r>
      <w:r w:rsidR="003956C6" w:rsidRPr="005365D8">
        <w:rPr>
          <w:rFonts w:ascii="Times New Roman" w:hAnsi="Times New Roman" w:cs="Times New Roman"/>
          <w:sz w:val="18"/>
        </w:rPr>
        <w:t>º</w:t>
      </w:r>
      <w:r w:rsidR="003956C6" w:rsidRPr="00BE6142">
        <w:rPr>
          <w:rFonts w:ascii="Times New Roman" w:hAnsi="Times New Roman" w:cs="Times New Roman"/>
          <w:sz w:val="18"/>
        </w:rPr>
        <w:t xml:space="preserve"> </w:t>
      </w:r>
      <w:r w:rsidR="000B44FA" w:rsidRPr="00BE6142">
        <w:rPr>
          <w:rFonts w:ascii="Times New Roman" w:hAnsi="Times New Roman" w:cs="Times New Roman"/>
          <w:sz w:val="18"/>
        </w:rPr>
        <w:t>17,</w:t>
      </w:r>
      <w:r w:rsidRPr="00BE6142">
        <w:rPr>
          <w:rFonts w:ascii="Times New Roman" w:hAnsi="Times New Roman" w:cs="Times New Roman"/>
          <w:sz w:val="18"/>
        </w:rPr>
        <w:t>82</w:t>
      </w:r>
      <w:r w:rsidR="00FF1B74" w:rsidRPr="00BE6142">
        <w:rPr>
          <w:rFonts w:ascii="Times New Roman" w:hAnsi="Times New Roman" w:cs="Times New Roman"/>
          <w:sz w:val="18"/>
        </w:rPr>
        <w:t>.</w:t>
      </w:r>
    </w:p>
  </w:footnote>
  <w:footnote w:id="6">
    <w:p w:rsidR="00FF1B74" w:rsidRPr="00BE6142" w:rsidRDefault="00FF1B74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Pr="00BE6142">
        <w:rPr>
          <w:rFonts w:ascii="Times New Roman" w:hAnsi="Times New Roman" w:cs="Times New Roman"/>
        </w:rPr>
        <w:t xml:space="preserve"> </w:t>
      </w:r>
      <w:proofErr w:type="spellStart"/>
      <w:r w:rsidR="00BE6142" w:rsidRPr="00BE6142">
        <w:rPr>
          <w:rFonts w:ascii="Times New Roman" w:hAnsi="Times New Roman" w:cs="Times New Roman"/>
          <w:sz w:val="18"/>
        </w:rPr>
        <w:t>cf</w:t>
      </w:r>
      <w:proofErr w:type="spellEnd"/>
      <w:r w:rsidR="00BE6142" w:rsidRPr="00BE6142">
        <w:rPr>
          <w:rFonts w:ascii="Times New Roman" w:hAnsi="Times New Roman" w:cs="Times New Roman"/>
          <w:sz w:val="18"/>
        </w:rPr>
        <w:t xml:space="preserve"> Doc.</w:t>
      </w:r>
      <w:r w:rsidR="003956C6">
        <w:rPr>
          <w:rFonts w:ascii="Times New Roman" w:hAnsi="Times New Roman" w:cs="Times New Roman"/>
          <w:sz w:val="18"/>
        </w:rPr>
        <w:t xml:space="preserve"> XXI Capítulo General. </w:t>
      </w:r>
      <w:r w:rsidRPr="00BE6142">
        <w:rPr>
          <w:rFonts w:ascii="Times New Roman" w:hAnsi="Times New Roman" w:cs="Times New Roman"/>
          <w:sz w:val="18"/>
        </w:rPr>
        <w:t>p</w:t>
      </w:r>
      <w:r w:rsidR="003956C6">
        <w:rPr>
          <w:rFonts w:ascii="Times New Roman" w:hAnsi="Times New Roman" w:cs="Times New Roman"/>
          <w:sz w:val="18"/>
        </w:rPr>
        <w:t>p</w:t>
      </w:r>
      <w:r w:rsidRPr="00BE6142">
        <w:rPr>
          <w:rFonts w:ascii="Times New Roman" w:hAnsi="Times New Roman" w:cs="Times New Roman"/>
          <w:sz w:val="18"/>
        </w:rPr>
        <w:t>. 18,</w:t>
      </w:r>
      <w:r w:rsidR="00BE6142" w:rsidRPr="00BE6142">
        <w:rPr>
          <w:rFonts w:ascii="Times New Roman" w:hAnsi="Times New Roman" w:cs="Times New Roman"/>
          <w:sz w:val="18"/>
        </w:rPr>
        <w:t xml:space="preserve"> </w:t>
      </w:r>
      <w:r w:rsidRPr="00BE6142">
        <w:rPr>
          <w:rFonts w:ascii="Times New Roman" w:hAnsi="Times New Roman" w:cs="Times New Roman"/>
          <w:sz w:val="18"/>
        </w:rPr>
        <w:t>32.</w:t>
      </w:r>
    </w:p>
  </w:footnote>
  <w:footnote w:id="7">
    <w:p w:rsidR="00FF1B74" w:rsidRPr="00BE6142" w:rsidRDefault="00FF1B74">
      <w:pPr>
        <w:pStyle w:val="Textonotapie"/>
        <w:rPr>
          <w:rFonts w:ascii="Times New Roman" w:hAnsi="Times New Roman" w:cs="Times New Roman"/>
        </w:rPr>
      </w:pPr>
      <w:r w:rsidRPr="00BE6142">
        <w:rPr>
          <w:rStyle w:val="Refdenotaalpie"/>
          <w:rFonts w:ascii="Times New Roman" w:hAnsi="Times New Roman" w:cs="Times New Roman"/>
        </w:rPr>
        <w:footnoteRef/>
      </w:r>
      <w:r w:rsidRPr="00BE6142">
        <w:rPr>
          <w:rFonts w:ascii="Times New Roman" w:hAnsi="Times New Roman" w:cs="Times New Roman"/>
        </w:rPr>
        <w:t xml:space="preserve"> </w:t>
      </w:r>
      <w:proofErr w:type="spellStart"/>
      <w:r w:rsidRPr="00BE6142">
        <w:rPr>
          <w:rFonts w:ascii="Times New Roman" w:hAnsi="Times New Roman" w:cs="Times New Roman"/>
          <w:sz w:val="18"/>
        </w:rPr>
        <w:t>cf</w:t>
      </w:r>
      <w:proofErr w:type="spellEnd"/>
      <w:r w:rsidRPr="00BE6142">
        <w:rPr>
          <w:rFonts w:ascii="Times New Roman" w:hAnsi="Times New Roman" w:cs="Times New Roman"/>
          <w:sz w:val="18"/>
        </w:rPr>
        <w:t xml:space="preserve"> </w:t>
      </w:r>
      <w:r w:rsidR="005365D8">
        <w:rPr>
          <w:rFonts w:ascii="Times New Roman" w:hAnsi="Times New Roman" w:cs="Times New Roman"/>
          <w:sz w:val="18"/>
        </w:rPr>
        <w:t>“</w:t>
      </w:r>
      <w:r w:rsidRPr="00BE6142">
        <w:rPr>
          <w:rFonts w:ascii="Times New Roman" w:hAnsi="Times New Roman" w:cs="Times New Roman"/>
          <w:sz w:val="18"/>
        </w:rPr>
        <w:t>Nos dio el nombre de María</w:t>
      </w:r>
      <w:r w:rsidR="005365D8">
        <w:rPr>
          <w:rFonts w:ascii="Times New Roman" w:hAnsi="Times New Roman" w:cs="Times New Roman"/>
          <w:sz w:val="18"/>
        </w:rPr>
        <w:t>”</w:t>
      </w:r>
      <w:r w:rsidR="00BE6142" w:rsidRPr="00BE6142">
        <w:rPr>
          <w:rFonts w:ascii="Times New Roman" w:hAnsi="Times New Roman" w:cs="Times New Roman"/>
          <w:sz w:val="18"/>
        </w:rPr>
        <w:t xml:space="preserve">. H. </w:t>
      </w:r>
      <w:proofErr w:type="spellStart"/>
      <w:r w:rsidR="00BE6142" w:rsidRPr="00BE6142">
        <w:rPr>
          <w:rFonts w:ascii="Times New Roman" w:hAnsi="Times New Roman" w:cs="Times New Roman"/>
          <w:sz w:val="18"/>
        </w:rPr>
        <w:t>Emili</w:t>
      </w:r>
      <w:proofErr w:type="spellEnd"/>
      <w:r w:rsidR="00BE6142" w:rsidRPr="00BE6142">
        <w:rPr>
          <w:rFonts w:ascii="Times New Roman" w:hAnsi="Times New Roman" w:cs="Times New Roman"/>
          <w:sz w:val="18"/>
        </w:rPr>
        <w:t xml:space="preserve"> </w:t>
      </w:r>
      <w:proofErr w:type="spellStart"/>
      <w:r w:rsidR="00BE6142" w:rsidRPr="00BE6142">
        <w:rPr>
          <w:rFonts w:ascii="Times New Roman" w:hAnsi="Times New Roman" w:cs="Times New Roman"/>
          <w:sz w:val="18"/>
        </w:rPr>
        <w:t>Turú</w:t>
      </w:r>
      <w:proofErr w:type="spellEnd"/>
      <w:r w:rsidR="00BE6142" w:rsidRPr="00BE6142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BE6142" w:rsidRPr="00BE6142">
        <w:rPr>
          <w:rFonts w:ascii="Times New Roman" w:hAnsi="Times New Roman" w:cs="Times New Roman"/>
          <w:sz w:val="18"/>
        </w:rPr>
        <w:t>S.G.f.m.s</w:t>
      </w:r>
      <w:proofErr w:type="spellEnd"/>
      <w:r w:rsidR="00BE6142" w:rsidRPr="00BE6142">
        <w:rPr>
          <w:rFonts w:ascii="Times New Roman" w:hAnsi="Times New Roman" w:cs="Times New Roman"/>
          <w:sz w:val="18"/>
        </w:rPr>
        <w:t>., p</w:t>
      </w:r>
      <w:r w:rsidR="003956C6">
        <w:rPr>
          <w:rFonts w:ascii="Times New Roman" w:hAnsi="Times New Roman" w:cs="Times New Roman"/>
          <w:sz w:val="18"/>
        </w:rPr>
        <w:t>p</w:t>
      </w:r>
      <w:r w:rsidR="00BE6142" w:rsidRPr="00BE6142">
        <w:rPr>
          <w:rFonts w:ascii="Times New Roman" w:hAnsi="Times New Roman" w:cs="Times New Roman"/>
          <w:sz w:val="18"/>
        </w:rPr>
        <w:t xml:space="preserve">. 37 – </w:t>
      </w:r>
      <w:r w:rsidRPr="00BE6142">
        <w:rPr>
          <w:rFonts w:ascii="Times New Roman" w:hAnsi="Times New Roman" w:cs="Times New Roman"/>
          <w:sz w:val="18"/>
        </w:rPr>
        <w:t>38</w:t>
      </w:r>
      <w:r w:rsidR="00BE6142" w:rsidRPr="00BE6142">
        <w:rPr>
          <w:rFonts w:ascii="Times New Roman" w:hAnsi="Times New Roman" w:cs="Times New Roman"/>
          <w:sz w:val="18"/>
        </w:rPr>
        <w:t>.</w:t>
      </w:r>
    </w:p>
  </w:footnote>
  <w:footnote w:id="8">
    <w:p w:rsidR="00BE6142" w:rsidRDefault="00BE6142">
      <w:pPr>
        <w:pStyle w:val="Textonotapie"/>
      </w:pPr>
      <w:r w:rsidRPr="00BE6142">
        <w:rPr>
          <w:rStyle w:val="Refdenotaalpie"/>
          <w:rFonts w:ascii="Times New Roman" w:hAnsi="Times New Roman" w:cs="Times New Roman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</w:t>
      </w:r>
      <w:r w:rsidRPr="004D215F">
        <w:rPr>
          <w:rFonts w:ascii="Times New Roman" w:hAnsi="Times New Roman" w:cs="Times New Roman"/>
          <w:sz w:val="18"/>
        </w:rPr>
        <w:t>f</w:t>
      </w:r>
      <w:proofErr w:type="spellEnd"/>
      <w:r w:rsidRPr="004D215F">
        <w:rPr>
          <w:rFonts w:ascii="Times New Roman" w:hAnsi="Times New Roman" w:cs="Times New Roman"/>
          <w:sz w:val="18"/>
        </w:rPr>
        <w:t xml:space="preserve"> </w:t>
      </w:r>
      <w:r w:rsidR="005365D8">
        <w:rPr>
          <w:rFonts w:ascii="Times New Roman" w:hAnsi="Times New Roman" w:cs="Times New Roman"/>
          <w:sz w:val="18"/>
        </w:rPr>
        <w:t>“</w:t>
      </w:r>
      <w:r>
        <w:rPr>
          <w:rFonts w:ascii="Times New Roman" w:hAnsi="Times New Roman" w:cs="Times New Roman"/>
          <w:sz w:val="18"/>
        </w:rPr>
        <w:t>Nos dio el nombre de María</w:t>
      </w:r>
      <w:r w:rsidR="005365D8">
        <w:rPr>
          <w:rFonts w:ascii="Times New Roman" w:hAnsi="Times New Roman" w:cs="Times New Roman"/>
          <w:sz w:val="18"/>
        </w:rPr>
        <w:t>”</w:t>
      </w:r>
      <w:r>
        <w:rPr>
          <w:rFonts w:ascii="Times New Roman" w:hAnsi="Times New Roman" w:cs="Times New Roman"/>
          <w:sz w:val="18"/>
        </w:rPr>
        <w:t xml:space="preserve">. H. </w:t>
      </w:r>
      <w:proofErr w:type="spellStart"/>
      <w:r>
        <w:rPr>
          <w:rFonts w:ascii="Times New Roman" w:hAnsi="Times New Roman" w:cs="Times New Roman"/>
          <w:sz w:val="18"/>
        </w:rPr>
        <w:t>Emili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Turú</w:t>
      </w:r>
      <w:proofErr w:type="spellEnd"/>
      <w:r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S.G.f.m.s</w:t>
      </w:r>
      <w:proofErr w:type="spellEnd"/>
      <w:r>
        <w:rPr>
          <w:rFonts w:ascii="Times New Roman" w:hAnsi="Times New Roman" w:cs="Times New Roman"/>
          <w:sz w:val="18"/>
        </w:rPr>
        <w:t>., p</w:t>
      </w:r>
      <w:r w:rsidR="003956C6">
        <w:rPr>
          <w:rFonts w:ascii="Times New Roman" w:hAnsi="Times New Roman" w:cs="Times New Roman"/>
          <w:sz w:val="18"/>
        </w:rPr>
        <w:t>p</w:t>
      </w:r>
      <w:r>
        <w:rPr>
          <w:rFonts w:ascii="Times New Roman" w:hAnsi="Times New Roman" w:cs="Times New Roman"/>
          <w:sz w:val="18"/>
        </w:rPr>
        <w:t xml:space="preserve">. 50 – 51 / Agua de la Roca, </w:t>
      </w:r>
      <w:r w:rsidR="003956C6">
        <w:rPr>
          <w:rFonts w:ascii="Times New Roman" w:hAnsi="Times New Roman" w:cs="Times New Roman"/>
          <w:sz w:val="18"/>
        </w:rPr>
        <w:t>n</w:t>
      </w:r>
      <w:r w:rsidR="003956C6" w:rsidRPr="005365D8">
        <w:rPr>
          <w:rFonts w:ascii="Times New Roman" w:hAnsi="Times New Roman" w:cs="Times New Roman"/>
          <w:sz w:val="18"/>
        </w:rPr>
        <w:t>º</w:t>
      </w:r>
      <w:r w:rsidR="003956C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26.</w:t>
      </w:r>
    </w:p>
  </w:footnote>
  <w:footnote w:id="9">
    <w:p w:rsidR="00BE6142" w:rsidRDefault="00BE6142">
      <w:pPr>
        <w:pStyle w:val="Textonotapie"/>
      </w:pPr>
      <w:r w:rsidRPr="00BE6142">
        <w:rPr>
          <w:rStyle w:val="Refdenotaalpie"/>
          <w:rFonts w:ascii="Times New Roman" w:hAnsi="Times New Roman" w:cs="Times New Roman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</w:t>
      </w:r>
      <w:r w:rsidRPr="004D215F">
        <w:rPr>
          <w:rFonts w:ascii="Times New Roman" w:hAnsi="Times New Roman" w:cs="Times New Roman"/>
          <w:sz w:val="18"/>
        </w:rPr>
        <w:t>f</w:t>
      </w:r>
      <w:proofErr w:type="spellEnd"/>
      <w:r w:rsidRPr="004D215F">
        <w:rPr>
          <w:rFonts w:ascii="Times New Roman" w:hAnsi="Times New Roman" w:cs="Times New Roman"/>
          <w:sz w:val="18"/>
        </w:rPr>
        <w:t xml:space="preserve"> </w:t>
      </w:r>
      <w:r w:rsidR="003956C6">
        <w:rPr>
          <w:rFonts w:ascii="Times New Roman" w:hAnsi="Times New Roman" w:cs="Times New Roman"/>
          <w:sz w:val="18"/>
        </w:rPr>
        <w:t>“</w:t>
      </w:r>
      <w:r>
        <w:rPr>
          <w:rFonts w:ascii="Times New Roman" w:hAnsi="Times New Roman" w:cs="Times New Roman"/>
          <w:sz w:val="18"/>
        </w:rPr>
        <w:t>Nos dio el nombre de María</w:t>
      </w:r>
      <w:r w:rsidR="003956C6">
        <w:rPr>
          <w:rFonts w:ascii="Times New Roman" w:hAnsi="Times New Roman" w:cs="Times New Roman"/>
          <w:sz w:val="18"/>
        </w:rPr>
        <w:t>”</w:t>
      </w:r>
      <w:r>
        <w:rPr>
          <w:rFonts w:ascii="Times New Roman" w:hAnsi="Times New Roman" w:cs="Times New Roman"/>
          <w:sz w:val="18"/>
        </w:rPr>
        <w:t xml:space="preserve">. </w:t>
      </w:r>
      <w:r w:rsidR="005365D8">
        <w:rPr>
          <w:rFonts w:ascii="Times New Roman" w:hAnsi="Times New Roman" w:cs="Times New Roman"/>
          <w:sz w:val="18"/>
        </w:rPr>
        <w:t xml:space="preserve">H. </w:t>
      </w:r>
      <w:proofErr w:type="spellStart"/>
      <w:r w:rsidR="005365D8">
        <w:rPr>
          <w:rFonts w:ascii="Times New Roman" w:hAnsi="Times New Roman" w:cs="Times New Roman"/>
          <w:sz w:val="18"/>
        </w:rPr>
        <w:t>Emili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365D8">
        <w:rPr>
          <w:rFonts w:ascii="Times New Roman" w:hAnsi="Times New Roman" w:cs="Times New Roman"/>
          <w:sz w:val="18"/>
        </w:rPr>
        <w:t>Turú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5365D8">
        <w:rPr>
          <w:rFonts w:ascii="Times New Roman" w:hAnsi="Times New Roman" w:cs="Times New Roman"/>
          <w:sz w:val="18"/>
        </w:rPr>
        <w:t>S.G.f.m.s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. </w:t>
      </w:r>
      <w:r w:rsidR="00933A51">
        <w:rPr>
          <w:rFonts w:ascii="Times New Roman" w:hAnsi="Times New Roman" w:cs="Times New Roman"/>
          <w:sz w:val="18"/>
        </w:rPr>
        <w:t>p</w:t>
      </w:r>
      <w:r w:rsidR="003956C6">
        <w:rPr>
          <w:rFonts w:ascii="Times New Roman" w:hAnsi="Times New Roman" w:cs="Times New Roman"/>
          <w:sz w:val="18"/>
        </w:rPr>
        <w:t>p</w:t>
      </w:r>
      <w:r w:rsidR="00933A51">
        <w:rPr>
          <w:rFonts w:ascii="Times New Roman" w:hAnsi="Times New Roman" w:cs="Times New Roman"/>
          <w:sz w:val="18"/>
        </w:rPr>
        <w:t xml:space="preserve">. 61 – 62 </w:t>
      </w:r>
      <w:r w:rsidR="003956C6">
        <w:rPr>
          <w:rFonts w:ascii="Times New Roman" w:hAnsi="Times New Roman" w:cs="Times New Roman"/>
          <w:sz w:val="18"/>
        </w:rPr>
        <w:t>/ C. n</w:t>
      </w:r>
      <w:r w:rsidR="003956C6" w:rsidRPr="005365D8">
        <w:rPr>
          <w:rFonts w:ascii="Times New Roman" w:hAnsi="Times New Roman" w:cs="Times New Roman"/>
          <w:sz w:val="18"/>
        </w:rPr>
        <w:t>º</w:t>
      </w:r>
      <w:r w:rsidR="00933A51">
        <w:rPr>
          <w:rFonts w:ascii="Times New Roman" w:hAnsi="Times New Roman" w:cs="Times New Roman"/>
          <w:sz w:val="18"/>
        </w:rPr>
        <w:t xml:space="preserve"> 21</w:t>
      </w:r>
      <w:r>
        <w:rPr>
          <w:rFonts w:ascii="Times New Roman" w:hAnsi="Times New Roman" w:cs="Times New Roman"/>
          <w:sz w:val="18"/>
        </w:rPr>
        <w:t>.</w:t>
      </w:r>
    </w:p>
  </w:footnote>
  <w:footnote w:id="10">
    <w:p w:rsidR="00933A51" w:rsidRDefault="00933A51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</w:t>
      </w:r>
      <w:r w:rsidRPr="004D215F">
        <w:rPr>
          <w:rFonts w:ascii="Times New Roman" w:hAnsi="Times New Roman" w:cs="Times New Roman"/>
          <w:sz w:val="18"/>
        </w:rPr>
        <w:t>f</w:t>
      </w:r>
      <w:proofErr w:type="spellEnd"/>
      <w:r w:rsidRPr="004D215F">
        <w:rPr>
          <w:rFonts w:ascii="Times New Roman" w:hAnsi="Times New Roman" w:cs="Times New Roman"/>
          <w:sz w:val="18"/>
        </w:rPr>
        <w:t xml:space="preserve"> </w:t>
      </w:r>
      <w:r w:rsidR="003956C6">
        <w:rPr>
          <w:rFonts w:ascii="Times New Roman" w:hAnsi="Times New Roman" w:cs="Times New Roman"/>
          <w:sz w:val="18"/>
        </w:rPr>
        <w:t>“</w:t>
      </w:r>
      <w:r>
        <w:rPr>
          <w:rFonts w:ascii="Times New Roman" w:hAnsi="Times New Roman" w:cs="Times New Roman"/>
          <w:sz w:val="18"/>
        </w:rPr>
        <w:t>Nos dio el nombre de María</w:t>
      </w:r>
      <w:r w:rsidR="003956C6">
        <w:rPr>
          <w:rFonts w:ascii="Times New Roman" w:hAnsi="Times New Roman" w:cs="Times New Roman"/>
          <w:sz w:val="18"/>
        </w:rPr>
        <w:t>”</w:t>
      </w:r>
      <w:r>
        <w:rPr>
          <w:rFonts w:ascii="Times New Roman" w:hAnsi="Times New Roman" w:cs="Times New Roman"/>
          <w:sz w:val="18"/>
        </w:rPr>
        <w:t xml:space="preserve">. </w:t>
      </w:r>
      <w:r w:rsidR="005365D8">
        <w:rPr>
          <w:rFonts w:ascii="Times New Roman" w:hAnsi="Times New Roman" w:cs="Times New Roman"/>
          <w:sz w:val="18"/>
        </w:rPr>
        <w:t xml:space="preserve">H. </w:t>
      </w:r>
      <w:proofErr w:type="spellStart"/>
      <w:r w:rsidR="005365D8">
        <w:rPr>
          <w:rFonts w:ascii="Times New Roman" w:hAnsi="Times New Roman" w:cs="Times New Roman"/>
          <w:sz w:val="18"/>
        </w:rPr>
        <w:t>Emili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365D8">
        <w:rPr>
          <w:rFonts w:ascii="Times New Roman" w:hAnsi="Times New Roman" w:cs="Times New Roman"/>
          <w:sz w:val="18"/>
        </w:rPr>
        <w:t>Turú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5365D8">
        <w:rPr>
          <w:rFonts w:ascii="Times New Roman" w:hAnsi="Times New Roman" w:cs="Times New Roman"/>
          <w:sz w:val="18"/>
        </w:rPr>
        <w:t>S.G.f.m.s</w:t>
      </w:r>
      <w:proofErr w:type="spellEnd"/>
      <w:r w:rsidR="005365D8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>p</w:t>
      </w:r>
      <w:r w:rsidR="003956C6">
        <w:rPr>
          <w:rFonts w:ascii="Times New Roman" w:hAnsi="Times New Roman" w:cs="Times New Roman"/>
          <w:sz w:val="18"/>
        </w:rPr>
        <w:t>p</w:t>
      </w:r>
      <w:r>
        <w:rPr>
          <w:rFonts w:ascii="Times New Roman" w:hAnsi="Times New Roman" w:cs="Times New Roman"/>
          <w:sz w:val="18"/>
        </w:rPr>
        <w:t>. 68 – 70.</w:t>
      </w:r>
    </w:p>
  </w:footnote>
  <w:footnote w:id="11">
    <w:p w:rsidR="00933A51" w:rsidRPr="005365D8" w:rsidRDefault="00933A51">
      <w:pPr>
        <w:pStyle w:val="Textonotapie"/>
        <w:rPr>
          <w:rFonts w:ascii="Times New Roman" w:hAnsi="Times New Roman" w:cs="Times New Roman"/>
          <w:sz w:val="18"/>
        </w:rPr>
      </w:pPr>
      <w:r w:rsidRPr="005365D8">
        <w:rPr>
          <w:rStyle w:val="Refdenotaalpie"/>
          <w:rFonts w:ascii="Times New Roman" w:hAnsi="Times New Roman" w:cs="Times New Roman"/>
          <w:sz w:val="18"/>
        </w:rPr>
        <w:footnoteRef/>
      </w:r>
      <w:r w:rsidRPr="005365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3956C6">
        <w:rPr>
          <w:rFonts w:ascii="Times New Roman" w:hAnsi="Times New Roman" w:cs="Times New Roman"/>
          <w:sz w:val="18"/>
        </w:rPr>
        <w:t>c</w:t>
      </w:r>
      <w:r w:rsidR="005365D8" w:rsidRPr="005365D8">
        <w:rPr>
          <w:rFonts w:ascii="Times New Roman" w:hAnsi="Times New Roman" w:cs="Times New Roman"/>
          <w:sz w:val="18"/>
        </w:rPr>
        <w:t>f</w:t>
      </w:r>
      <w:proofErr w:type="spellEnd"/>
      <w:r w:rsidR="005365D8" w:rsidRPr="005365D8">
        <w:rPr>
          <w:rFonts w:ascii="Times New Roman" w:hAnsi="Times New Roman" w:cs="Times New Roman"/>
          <w:sz w:val="18"/>
        </w:rPr>
        <w:t xml:space="preserve"> </w:t>
      </w:r>
      <w:r w:rsidR="003956C6">
        <w:rPr>
          <w:rFonts w:ascii="Times New Roman" w:hAnsi="Times New Roman" w:cs="Times New Roman"/>
          <w:sz w:val="18"/>
        </w:rPr>
        <w:t>“</w:t>
      </w:r>
      <w:r w:rsidR="005365D8" w:rsidRPr="005365D8">
        <w:rPr>
          <w:rFonts w:ascii="Times New Roman" w:hAnsi="Times New Roman" w:cs="Times New Roman"/>
          <w:sz w:val="18"/>
        </w:rPr>
        <w:t>El futuro tiene un corazón de tienda</w:t>
      </w:r>
      <w:r w:rsidR="003956C6">
        <w:rPr>
          <w:rFonts w:ascii="Times New Roman" w:hAnsi="Times New Roman" w:cs="Times New Roman"/>
          <w:sz w:val="18"/>
        </w:rPr>
        <w:t>”</w:t>
      </w:r>
      <w:r w:rsidR="005365D8" w:rsidRPr="005365D8">
        <w:rPr>
          <w:rFonts w:ascii="Times New Roman" w:hAnsi="Times New Roman" w:cs="Times New Roman"/>
          <w:sz w:val="18"/>
        </w:rPr>
        <w:t xml:space="preserve">. H. </w:t>
      </w:r>
      <w:proofErr w:type="spellStart"/>
      <w:r w:rsidR="005365D8" w:rsidRPr="005365D8">
        <w:rPr>
          <w:rFonts w:ascii="Times New Roman" w:hAnsi="Times New Roman" w:cs="Times New Roman"/>
          <w:sz w:val="18"/>
        </w:rPr>
        <w:t>Emili</w:t>
      </w:r>
      <w:proofErr w:type="spellEnd"/>
      <w:r w:rsidR="005365D8" w:rsidRPr="005365D8">
        <w:rPr>
          <w:rFonts w:ascii="Times New Roman" w:hAnsi="Times New Roman" w:cs="Times New Roman"/>
          <w:sz w:val="18"/>
        </w:rPr>
        <w:t xml:space="preserve"> </w:t>
      </w:r>
      <w:proofErr w:type="spellStart"/>
      <w:r w:rsidR="005365D8" w:rsidRPr="005365D8">
        <w:rPr>
          <w:rFonts w:ascii="Times New Roman" w:hAnsi="Times New Roman" w:cs="Times New Roman"/>
          <w:sz w:val="18"/>
        </w:rPr>
        <w:t>Turú</w:t>
      </w:r>
      <w:proofErr w:type="spellEnd"/>
      <w:r w:rsidR="005365D8" w:rsidRPr="005365D8">
        <w:rPr>
          <w:rFonts w:ascii="Times New Roman" w:hAnsi="Times New Roman" w:cs="Times New Roman"/>
          <w:sz w:val="18"/>
        </w:rPr>
        <w:t xml:space="preserve">, S.G. </w:t>
      </w:r>
      <w:proofErr w:type="spellStart"/>
      <w:r w:rsidR="005365D8" w:rsidRPr="005365D8">
        <w:rPr>
          <w:rFonts w:ascii="Times New Roman" w:hAnsi="Times New Roman" w:cs="Times New Roman"/>
          <w:sz w:val="18"/>
        </w:rPr>
        <w:t>f.m.s</w:t>
      </w:r>
      <w:proofErr w:type="spellEnd"/>
      <w:r w:rsidR="005365D8" w:rsidRPr="005365D8">
        <w:rPr>
          <w:rFonts w:ascii="Times New Roman" w:hAnsi="Times New Roman" w:cs="Times New Roman"/>
          <w:sz w:val="18"/>
        </w:rPr>
        <w:t>. pp. 5-6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A"/>
    <w:rsid w:val="00073F34"/>
    <w:rsid w:val="00090291"/>
    <w:rsid w:val="000B206A"/>
    <w:rsid w:val="000B44FA"/>
    <w:rsid w:val="00106D0D"/>
    <w:rsid w:val="001303B3"/>
    <w:rsid w:val="00277A57"/>
    <w:rsid w:val="00286D98"/>
    <w:rsid w:val="002B233E"/>
    <w:rsid w:val="002E3C1A"/>
    <w:rsid w:val="00341B73"/>
    <w:rsid w:val="00367993"/>
    <w:rsid w:val="003956C6"/>
    <w:rsid w:val="003B56BD"/>
    <w:rsid w:val="003E568C"/>
    <w:rsid w:val="00427B88"/>
    <w:rsid w:val="004D215F"/>
    <w:rsid w:val="004E703E"/>
    <w:rsid w:val="005365D8"/>
    <w:rsid w:val="00555043"/>
    <w:rsid w:val="0065133D"/>
    <w:rsid w:val="00701CDF"/>
    <w:rsid w:val="0075109E"/>
    <w:rsid w:val="007B5126"/>
    <w:rsid w:val="007D3ABA"/>
    <w:rsid w:val="007F6676"/>
    <w:rsid w:val="00823E03"/>
    <w:rsid w:val="00831900"/>
    <w:rsid w:val="00933A51"/>
    <w:rsid w:val="009B3A3F"/>
    <w:rsid w:val="00A107C5"/>
    <w:rsid w:val="00A34840"/>
    <w:rsid w:val="00AD72AC"/>
    <w:rsid w:val="00B4220F"/>
    <w:rsid w:val="00BE6142"/>
    <w:rsid w:val="00C1257D"/>
    <w:rsid w:val="00C730A1"/>
    <w:rsid w:val="00D97851"/>
    <w:rsid w:val="00E408EB"/>
    <w:rsid w:val="00E85D24"/>
    <w:rsid w:val="00ED11D2"/>
    <w:rsid w:val="00FF1B7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924B-BB54-4341-87CF-C02374A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3C1A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3E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3E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23E03"/>
    <w:rPr>
      <w:vertAlign w:val="superscript"/>
    </w:rPr>
  </w:style>
  <w:style w:type="paragraph" w:styleId="Sinespaciado">
    <w:name w:val="No Spacing"/>
    <w:uiPriority w:val="1"/>
    <w:qFormat/>
    <w:rsid w:val="00933A51"/>
    <w:pPr>
      <w:spacing w:after="0" w:line="240" w:lineRule="auto"/>
    </w:pPr>
  </w:style>
  <w:style w:type="character" w:customStyle="1" w:styleId="st1">
    <w:name w:val="st1"/>
    <w:basedOn w:val="Fuentedeprrafopredeter"/>
    <w:rsid w:val="005365D8"/>
  </w:style>
  <w:style w:type="paragraph" w:styleId="Textodeglobo">
    <w:name w:val="Balloon Text"/>
    <w:basedOn w:val="Normal"/>
    <w:link w:val="TextodegloboCar"/>
    <w:uiPriority w:val="99"/>
    <w:semiHidden/>
    <w:unhideWhenUsed/>
    <w:rsid w:val="00ED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991A-1C7C-46F7-8C08-F890B7DC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Hipólito Pérez Gómez</dc:creator>
  <cp:keywords/>
  <dc:description/>
  <cp:lastModifiedBy>José Javier Espinosa</cp:lastModifiedBy>
  <cp:revision>16</cp:revision>
  <cp:lastPrinted>2016-01-17T15:16:00Z</cp:lastPrinted>
  <dcterms:created xsi:type="dcterms:W3CDTF">2015-03-31T08:34:00Z</dcterms:created>
  <dcterms:modified xsi:type="dcterms:W3CDTF">2016-01-17T15:17:00Z</dcterms:modified>
</cp:coreProperties>
</file>