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EC" w:rsidRPr="00BD28EC" w:rsidRDefault="00BD28EC" w:rsidP="00BD28EC">
      <w:pPr>
        <w:keepNext/>
        <w:framePr w:dropCap="margin" w:lines="2" w:wrap="around" w:vAnchor="text" w:hAnchor="page"/>
        <w:spacing w:after="0" w:line="868" w:lineRule="exact"/>
        <w:textAlignment w:val="baseline"/>
        <w:rPr>
          <w:rFonts w:ascii="Bodoni Poster" w:hAnsi="Bodoni Poster" w:cs="Times New Roman"/>
          <w:color w:val="632423" w:themeColor="accent2" w:themeShade="80"/>
          <w:position w:val="3"/>
          <w:sz w:val="88"/>
          <w:szCs w:val="24"/>
          <w:lang w:val="pt-BR"/>
        </w:rPr>
      </w:pPr>
      <w:r w:rsidRPr="00BD28EC">
        <w:rPr>
          <w:rFonts w:ascii="Bodoni Poster" w:hAnsi="Bodoni Poster" w:cs="Times New Roman"/>
          <w:color w:val="632423" w:themeColor="accent2" w:themeShade="80"/>
          <w:position w:val="3"/>
          <w:sz w:val="88"/>
          <w:szCs w:val="24"/>
          <w:lang w:val="pt-BR"/>
        </w:rPr>
        <w:t>N</w:t>
      </w:r>
    </w:p>
    <w:p w:rsidR="00A164B2" w:rsidRPr="00BD28EC" w:rsidRDefault="00A164B2" w:rsidP="00B41B0B">
      <w:pPr>
        <w:spacing w:after="120"/>
        <w:rPr>
          <w:rFonts w:ascii="Bodoni Poster" w:hAnsi="Bodoni Poster" w:cs="Times New Roman"/>
          <w:color w:val="632423" w:themeColor="accent2" w:themeShade="80"/>
          <w:sz w:val="24"/>
          <w:szCs w:val="24"/>
          <w:lang w:val="pt-BR"/>
        </w:rPr>
      </w:pPr>
      <w:r w:rsidRPr="00BD28EC">
        <w:rPr>
          <w:rFonts w:ascii="Bodoni Poster" w:hAnsi="Bodoni Poster" w:cs="Times New Roman"/>
          <w:color w:val="632423" w:themeColor="accent2" w:themeShade="80"/>
          <w:sz w:val="24"/>
          <w:szCs w:val="24"/>
          <w:lang w:val="pt-BR"/>
        </w:rPr>
        <w:t>OVO COMEÇO</w:t>
      </w:r>
    </w:p>
    <w:p w:rsidR="000D34E8" w:rsidRPr="00BD28EC" w:rsidRDefault="00527768" w:rsidP="00DB49D4">
      <w:pPr>
        <w:spacing w:after="120" w:line="240" w:lineRule="auto"/>
        <w:jc w:val="both"/>
        <w:rPr>
          <w:rFonts w:ascii="Times New Roman" w:hAnsi="Times New Roman" w:cs="Times New Roman"/>
          <w:lang w:val="pt-BR"/>
        </w:rPr>
      </w:pPr>
      <w:r w:rsidRPr="00BD28EC">
        <w:rPr>
          <w:rFonts w:ascii="Times New Roman" w:hAnsi="Times New Roman" w:cs="Times New Roman"/>
          <w:lang w:val="pt-BR"/>
        </w:rPr>
        <w:t>Esse termo</w:t>
      </w:r>
      <w:r w:rsidR="00A91A31" w:rsidRPr="00BD28EC">
        <w:rPr>
          <w:rFonts w:ascii="Times New Roman" w:hAnsi="Times New Roman" w:cs="Times New Roman"/>
          <w:lang w:val="pt-BR"/>
        </w:rPr>
        <w:t xml:space="preserve">, relativamente recente, começou a ser utilizada no Instituto marista pelo Ir. </w:t>
      </w:r>
      <w:proofErr w:type="spellStart"/>
      <w:r w:rsidR="00A91A31" w:rsidRPr="00BD28EC">
        <w:rPr>
          <w:rFonts w:ascii="Times New Roman" w:hAnsi="Times New Roman" w:cs="Times New Roman"/>
          <w:lang w:val="pt-BR"/>
        </w:rPr>
        <w:t>Emili</w:t>
      </w:r>
      <w:proofErr w:type="spellEnd"/>
      <w:r w:rsidR="00A91A31" w:rsidRPr="00BD28EC">
        <w:rPr>
          <w:rFonts w:ascii="Times New Roman" w:hAnsi="Times New Roman" w:cs="Times New Roman"/>
          <w:lang w:val="pt-BR"/>
        </w:rPr>
        <w:t xml:space="preserve"> </w:t>
      </w:r>
      <w:proofErr w:type="spellStart"/>
      <w:r w:rsidR="00A91A31" w:rsidRPr="00BD28EC">
        <w:rPr>
          <w:rFonts w:ascii="Times New Roman" w:hAnsi="Times New Roman" w:cs="Times New Roman"/>
          <w:lang w:val="pt-BR"/>
        </w:rPr>
        <w:t>Turú</w:t>
      </w:r>
      <w:proofErr w:type="spellEnd"/>
      <w:r w:rsidR="00A91A31" w:rsidRPr="00BD28EC">
        <w:rPr>
          <w:rFonts w:ascii="Times New Roman" w:hAnsi="Times New Roman" w:cs="Times New Roman"/>
          <w:lang w:val="pt-BR"/>
        </w:rPr>
        <w:t xml:space="preserve">, SG. Em sua carta </w:t>
      </w:r>
      <w:r w:rsidRPr="00BD28EC">
        <w:rPr>
          <w:rFonts w:ascii="Times New Roman" w:hAnsi="Times New Roman" w:cs="Times New Roman"/>
          <w:lang w:val="pt-BR"/>
        </w:rPr>
        <w:t>“</w:t>
      </w:r>
      <w:r w:rsidR="00A91A31" w:rsidRPr="00BD28EC">
        <w:rPr>
          <w:rFonts w:ascii="Times New Roman" w:hAnsi="Times New Roman" w:cs="Times New Roman"/>
          <w:i/>
          <w:lang w:val="pt-BR"/>
        </w:rPr>
        <w:t>O futuro tem um coração de tenda</w:t>
      </w:r>
      <w:r w:rsidRPr="00BD28EC">
        <w:rPr>
          <w:rFonts w:ascii="Times New Roman" w:hAnsi="Times New Roman" w:cs="Times New Roman"/>
          <w:i/>
          <w:lang w:val="pt-BR"/>
        </w:rPr>
        <w:t>”</w:t>
      </w:r>
      <w:r w:rsidR="00A91A31" w:rsidRPr="00BD28EC">
        <w:rPr>
          <w:rFonts w:ascii="Times New Roman" w:hAnsi="Times New Roman" w:cs="Times New Roman"/>
          <w:i/>
          <w:lang w:val="pt-BR"/>
        </w:rPr>
        <w:t xml:space="preserve"> </w:t>
      </w:r>
      <w:r w:rsidR="00A91A31" w:rsidRPr="00BD28EC">
        <w:rPr>
          <w:rFonts w:ascii="Times New Roman" w:hAnsi="Times New Roman" w:cs="Times New Roman"/>
          <w:lang w:val="pt-BR"/>
        </w:rPr>
        <w:t xml:space="preserve">disse que “no início do terceiro milênio falamos do desejo de um </w:t>
      </w:r>
      <w:r w:rsidR="00A91A31" w:rsidRPr="00BD28EC">
        <w:rPr>
          <w:rFonts w:ascii="Times New Roman" w:hAnsi="Times New Roman" w:cs="Times New Roman"/>
          <w:i/>
          <w:lang w:val="pt-BR"/>
        </w:rPr>
        <w:t xml:space="preserve">novo começo </w:t>
      </w:r>
      <w:r w:rsidR="00A91A31" w:rsidRPr="00BD28EC">
        <w:rPr>
          <w:rFonts w:ascii="Times New Roman" w:hAnsi="Times New Roman" w:cs="Times New Roman"/>
          <w:lang w:val="pt-BR"/>
        </w:rPr>
        <w:t>para o Instituto”</w:t>
      </w:r>
      <w:r w:rsidR="00A91A31" w:rsidRPr="00BD28EC">
        <w:rPr>
          <w:rStyle w:val="Refdenotaalpie"/>
          <w:rFonts w:ascii="Times New Roman" w:hAnsi="Times New Roman" w:cs="Times New Roman"/>
        </w:rPr>
        <w:footnoteReference w:id="1"/>
      </w:r>
      <w:r w:rsidR="00A91A31" w:rsidRPr="00BD28EC">
        <w:rPr>
          <w:rFonts w:ascii="Times New Roman" w:hAnsi="Times New Roman" w:cs="Times New Roman"/>
          <w:lang w:val="pt-BR"/>
        </w:rPr>
        <w:t>.</w:t>
      </w:r>
      <w:r w:rsidR="004C61D3" w:rsidRPr="00BD28EC">
        <w:rPr>
          <w:rFonts w:ascii="Times New Roman" w:hAnsi="Times New Roman" w:cs="Times New Roman"/>
          <w:lang w:val="pt-BR"/>
        </w:rPr>
        <w:t xml:space="preserve"> O XXI Capítulo Geral expressou muito bem o conteúdo dessa expressão quando falou de </w:t>
      </w:r>
      <w:r w:rsidRPr="00BD28EC">
        <w:rPr>
          <w:rFonts w:ascii="Times New Roman" w:hAnsi="Times New Roman" w:cs="Times New Roman"/>
          <w:lang w:val="pt-BR"/>
        </w:rPr>
        <w:t xml:space="preserve">um novo tempo </w:t>
      </w:r>
      <w:r w:rsidR="004C61D3" w:rsidRPr="00BD28EC">
        <w:rPr>
          <w:rFonts w:ascii="Times New Roman" w:hAnsi="Times New Roman" w:cs="Times New Roman"/>
          <w:lang w:val="pt-BR"/>
        </w:rPr>
        <w:t>para o carisma marista, de ir para uma nova terra, de uma vida consagrada nova, de novo relacionamento, de uma nova identidade do irmão, de novos estilos de comunidade, de novas formas de evangelizar e educar</w:t>
      </w:r>
      <w:proofErr w:type="gramStart"/>
      <w:r w:rsidR="004C61D3" w:rsidRPr="00BD28EC">
        <w:rPr>
          <w:rFonts w:ascii="Times New Roman" w:hAnsi="Times New Roman" w:cs="Times New Roman"/>
          <w:lang w:val="pt-BR"/>
        </w:rPr>
        <w:t xml:space="preserve">... </w:t>
      </w:r>
      <w:r w:rsidRPr="00BD28EC">
        <w:rPr>
          <w:rFonts w:ascii="Times New Roman" w:hAnsi="Times New Roman" w:cs="Times New Roman"/>
          <w:lang w:val="pt-BR"/>
        </w:rPr>
        <w:t>Isso</w:t>
      </w:r>
      <w:proofErr w:type="gramEnd"/>
      <w:r w:rsidRPr="00BD28EC">
        <w:rPr>
          <w:rFonts w:ascii="Times New Roman" w:hAnsi="Times New Roman" w:cs="Times New Roman"/>
          <w:lang w:val="pt-BR"/>
        </w:rPr>
        <w:t xml:space="preserve"> m</w:t>
      </w:r>
      <w:r w:rsidR="004C61D3" w:rsidRPr="00BD28EC">
        <w:rPr>
          <w:rFonts w:ascii="Times New Roman" w:hAnsi="Times New Roman" w:cs="Times New Roman"/>
          <w:lang w:val="pt-BR"/>
        </w:rPr>
        <w:t>anifesta a novidade de todo nascimento, a novidade de uma nova vida marista</w:t>
      </w:r>
      <w:r w:rsidR="004C61D3" w:rsidRPr="00BD28EC">
        <w:rPr>
          <w:rStyle w:val="Refdenotaalpie"/>
          <w:rFonts w:ascii="Times New Roman" w:hAnsi="Times New Roman" w:cs="Times New Roman"/>
        </w:rPr>
        <w:footnoteReference w:id="2"/>
      </w:r>
      <w:r w:rsidR="004C61D3" w:rsidRPr="00BD28EC">
        <w:rPr>
          <w:rFonts w:ascii="Times New Roman" w:hAnsi="Times New Roman" w:cs="Times New Roman"/>
          <w:lang w:val="pt-BR"/>
        </w:rPr>
        <w:t>.</w:t>
      </w:r>
    </w:p>
    <w:p w:rsidR="00A91A31" w:rsidRPr="00BD28EC" w:rsidRDefault="00242A58" w:rsidP="00DB49D4">
      <w:pPr>
        <w:spacing w:after="120" w:line="240" w:lineRule="auto"/>
        <w:jc w:val="both"/>
        <w:rPr>
          <w:rFonts w:ascii="Times New Roman" w:hAnsi="Times New Roman" w:cs="Times New Roman"/>
          <w:lang w:val="pt-BR"/>
        </w:rPr>
      </w:pPr>
      <w:r>
        <w:rPr>
          <w:noProof/>
          <w:lang w:eastAsia="es-ES"/>
        </w:rPr>
        <w:drawing>
          <wp:anchor distT="0" distB="0" distL="114300" distR="114300" simplePos="0" relativeHeight="251660288" behindDoc="1" locked="0" layoutInCell="1" allowOverlap="1" wp14:anchorId="7292C12E" wp14:editId="0309E42C">
            <wp:simplePos x="0" y="0"/>
            <wp:positionH relativeFrom="column">
              <wp:posOffset>2920365</wp:posOffset>
            </wp:positionH>
            <wp:positionV relativeFrom="paragraph">
              <wp:posOffset>736600</wp:posOffset>
            </wp:positionV>
            <wp:extent cx="2505075" cy="1826260"/>
            <wp:effectExtent l="0" t="0" r="0" b="0"/>
            <wp:wrapSquare wrapText="bothSides"/>
            <wp:docPr id="2" name="Imagen 2" descr="http://www.chamberi.es/sites/chamberi.es/files/u134/cartel_portadill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mberi.es/sites/chamberi.es/files/u134/cartel_portadilla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009" w:rsidRPr="00BD28EC">
        <w:rPr>
          <w:rFonts w:ascii="Times New Roman" w:hAnsi="Times New Roman" w:cs="Times New Roman"/>
          <w:lang w:val="pt-BR"/>
        </w:rPr>
        <w:t>A expressão parece nos dizer que, se queremos conservar a vida, é preciso mudá-la, caso contrário “a perderemos”</w:t>
      </w:r>
      <w:r w:rsidR="00C82009" w:rsidRPr="00BD28EC">
        <w:rPr>
          <w:rStyle w:val="Refdenotaalpie"/>
          <w:rFonts w:ascii="Times New Roman" w:hAnsi="Times New Roman" w:cs="Times New Roman"/>
        </w:rPr>
        <w:footnoteReference w:id="3"/>
      </w:r>
      <w:r w:rsidR="00C82009" w:rsidRPr="00BD28EC">
        <w:rPr>
          <w:rFonts w:ascii="Times New Roman" w:hAnsi="Times New Roman" w:cs="Times New Roman"/>
          <w:lang w:val="pt-BR"/>
        </w:rPr>
        <w:t xml:space="preserve">. Por isso, o Papa Francisco falou de “uma Igreja </w:t>
      </w:r>
      <w:r w:rsidR="00420B19" w:rsidRPr="00BD28EC">
        <w:rPr>
          <w:rFonts w:ascii="Times New Roman" w:hAnsi="Times New Roman" w:cs="Times New Roman"/>
          <w:lang w:val="pt-BR"/>
        </w:rPr>
        <w:t>em</w:t>
      </w:r>
      <w:r w:rsidR="00C82009" w:rsidRPr="00BD28EC">
        <w:rPr>
          <w:rFonts w:ascii="Times New Roman" w:hAnsi="Times New Roman" w:cs="Times New Roman"/>
          <w:lang w:val="pt-BR"/>
        </w:rPr>
        <w:t xml:space="preserve"> saída”</w:t>
      </w:r>
      <w:r w:rsidR="00EF77FB" w:rsidRPr="00BD28EC">
        <w:rPr>
          <w:rFonts w:ascii="Times New Roman" w:hAnsi="Times New Roman" w:cs="Times New Roman"/>
          <w:lang w:val="pt-BR"/>
        </w:rPr>
        <w:t>, uma I</w:t>
      </w:r>
      <w:r w:rsidR="00C82009" w:rsidRPr="00BD28EC">
        <w:rPr>
          <w:rFonts w:ascii="Times New Roman" w:hAnsi="Times New Roman" w:cs="Times New Roman"/>
          <w:lang w:val="pt-BR"/>
        </w:rPr>
        <w:t>greja de portas abertas</w:t>
      </w:r>
      <w:r w:rsidR="00C82009" w:rsidRPr="00BD28EC">
        <w:rPr>
          <w:rStyle w:val="Refdenotaalpie"/>
          <w:rFonts w:ascii="Times New Roman" w:hAnsi="Times New Roman" w:cs="Times New Roman"/>
        </w:rPr>
        <w:footnoteReference w:id="4"/>
      </w:r>
      <w:r w:rsidR="00C82009" w:rsidRPr="00BD28EC">
        <w:rPr>
          <w:rFonts w:ascii="Times New Roman" w:hAnsi="Times New Roman" w:cs="Times New Roman"/>
          <w:lang w:val="pt-BR"/>
        </w:rPr>
        <w:t>, sempre n</w:t>
      </w:r>
      <w:r w:rsidR="00420B19" w:rsidRPr="00BD28EC">
        <w:rPr>
          <w:rFonts w:ascii="Times New Roman" w:hAnsi="Times New Roman" w:cs="Times New Roman"/>
          <w:lang w:val="pt-BR"/>
        </w:rPr>
        <w:t>a dinâmica do ê</w:t>
      </w:r>
      <w:r w:rsidR="00C82009" w:rsidRPr="00BD28EC">
        <w:rPr>
          <w:rFonts w:ascii="Times New Roman" w:hAnsi="Times New Roman" w:cs="Times New Roman"/>
          <w:lang w:val="pt-BR"/>
        </w:rPr>
        <w:t>xodo</w:t>
      </w:r>
      <w:r w:rsidR="00EF77FB" w:rsidRPr="00BD28EC">
        <w:rPr>
          <w:rFonts w:ascii="Times New Roman" w:hAnsi="Times New Roman" w:cs="Times New Roman"/>
          <w:lang w:val="pt-BR"/>
        </w:rPr>
        <w:t>, de sair de si, de um caminhar sempre novo</w:t>
      </w:r>
      <w:r w:rsidR="00EF77FB" w:rsidRPr="00BD28EC">
        <w:rPr>
          <w:rStyle w:val="Refdenotaalpie"/>
          <w:rFonts w:ascii="Times New Roman" w:hAnsi="Times New Roman" w:cs="Times New Roman"/>
        </w:rPr>
        <w:footnoteReference w:id="5"/>
      </w:r>
      <w:r w:rsidR="00EF77FB" w:rsidRPr="00BD28EC">
        <w:rPr>
          <w:rFonts w:ascii="Times New Roman" w:hAnsi="Times New Roman" w:cs="Times New Roman"/>
          <w:lang w:val="pt-BR"/>
        </w:rPr>
        <w:t xml:space="preserve">. O Papa </w:t>
      </w:r>
      <w:r w:rsidR="00527768" w:rsidRPr="00BD28EC">
        <w:rPr>
          <w:rFonts w:ascii="Times New Roman" w:hAnsi="Times New Roman" w:cs="Times New Roman"/>
          <w:lang w:val="pt-BR"/>
        </w:rPr>
        <w:t xml:space="preserve">nos </w:t>
      </w:r>
      <w:r w:rsidR="00EF77FB" w:rsidRPr="00BD28EC">
        <w:rPr>
          <w:rFonts w:ascii="Times New Roman" w:hAnsi="Times New Roman" w:cs="Times New Roman"/>
          <w:lang w:val="pt-BR"/>
        </w:rPr>
        <w:t>convida a não ficar</w:t>
      </w:r>
      <w:r w:rsidR="00527768" w:rsidRPr="00BD28EC">
        <w:rPr>
          <w:rFonts w:ascii="Times New Roman" w:hAnsi="Times New Roman" w:cs="Times New Roman"/>
          <w:lang w:val="pt-BR"/>
        </w:rPr>
        <w:t>mos</w:t>
      </w:r>
      <w:r w:rsidR="00EF77FB" w:rsidRPr="00BD28EC">
        <w:rPr>
          <w:rFonts w:ascii="Times New Roman" w:hAnsi="Times New Roman" w:cs="Times New Roman"/>
          <w:lang w:val="pt-BR"/>
        </w:rPr>
        <w:t xml:space="preserve"> ancorados na nostalgia de estruturas e costumes que já não são canais de vida no mundo atual</w:t>
      </w:r>
      <w:r w:rsidR="00EF77FB" w:rsidRPr="00BD28EC">
        <w:rPr>
          <w:rStyle w:val="Refdenotaalpie"/>
          <w:rFonts w:ascii="Times New Roman" w:hAnsi="Times New Roman" w:cs="Times New Roman"/>
        </w:rPr>
        <w:footnoteReference w:id="6"/>
      </w:r>
      <w:r w:rsidR="00EF77FB" w:rsidRPr="00BD28EC">
        <w:rPr>
          <w:rFonts w:ascii="Times New Roman" w:hAnsi="Times New Roman" w:cs="Times New Roman"/>
          <w:lang w:val="pt-BR"/>
        </w:rPr>
        <w:t xml:space="preserve">. </w:t>
      </w:r>
      <w:r w:rsidR="00527768" w:rsidRPr="00BD28EC">
        <w:rPr>
          <w:rFonts w:ascii="Times New Roman" w:hAnsi="Times New Roman" w:cs="Times New Roman"/>
          <w:lang w:val="pt-BR"/>
        </w:rPr>
        <w:t>N</w:t>
      </w:r>
      <w:r w:rsidR="00EF77FB" w:rsidRPr="00BD28EC">
        <w:rPr>
          <w:rFonts w:ascii="Times New Roman" w:hAnsi="Times New Roman" w:cs="Times New Roman"/>
          <w:lang w:val="pt-BR"/>
        </w:rPr>
        <w:t>ova estrutura, nova expressão do Evangelho</w:t>
      </w:r>
      <w:r w:rsidR="00EF77FB" w:rsidRPr="00BD28EC">
        <w:rPr>
          <w:rStyle w:val="Refdenotaalpie"/>
          <w:rFonts w:ascii="Times New Roman" w:hAnsi="Times New Roman" w:cs="Times New Roman"/>
          <w:lang w:val="pt-BR"/>
        </w:rPr>
        <w:footnoteReference w:id="7"/>
      </w:r>
      <w:r w:rsidR="00EF77FB" w:rsidRPr="00BD28EC">
        <w:rPr>
          <w:rFonts w:ascii="Times New Roman" w:hAnsi="Times New Roman" w:cs="Times New Roman"/>
          <w:lang w:val="pt-BR"/>
        </w:rPr>
        <w:t>.</w:t>
      </w:r>
    </w:p>
    <w:p w:rsidR="00A91A31" w:rsidRPr="00BD28EC" w:rsidRDefault="00DB49D4" w:rsidP="00DB49D4">
      <w:pPr>
        <w:spacing w:after="120" w:line="240" w:lineRule="auto"/>
        <w:jc w:val="both"/>
        <w:rPr>
          <w:rFonts w:ascii="Times New Roman" w:hAnsi="Times New Roman" w:cs="Times New Roman"/>
          <w:lang w:val="pt-BR"/>
        </w:rPr>
      </w:pPr>
      <w:r w:rsidRPr="00BD28EC">
        <w:rPr>
          <w:rFonts w:ascii="Times New Roman" w:hAnsi="Times New Roman" w:cs="Times New Roman"/>
          <w:lang w:val="pt-BR"/>
        </w:rPr>
        <w:t xml:space="preserve">Cada etapa crítica da história, em que o ser humano muda a maneira de entender a si mesmo </w:t>
      </w:r>
      <w:bookmarkStart w:id="0" w:name="_GoBack"/>
      <w:bookmarkEnd w:id="0"/>
      <w:r w:rsidRPr="00BD28EC">
        <w:rPr>
          <w:rFonts w:ascii="Times New Roman" w:hAnsi="Times New Roman" w:cs="Times New Roman"/>
          <w:lang w:val="pt-BR"/>
        </w:rPr>
        <w:t xml:space="preserve">e suas relações com o mundo e o transcendente, vai delineando novos perfis de vida e novas coordenadas para a vida religiosa e as instituições eclesiais, isto é, vive-se o desafio de um </w:t>
      </w:r>
      <w:r w:rsidRPr="00BD28EC">
        <w:rPr>
          <w:rFonts w:ascii="Times New Roman" w:hAnsi="Times New Roman" w:cs="Times New Roman"/>
          <w:i/>
          <w:lang w:val="pt-BR"/>
        </w:rPr>
        <w:t xml:space="preserve">novo início.  </w:t>
      </w:r>
      <w:r w:rsidRPr="00BD28EC">
        <w:rPr>
          <w:rFonts w:ascii="Times New Roman" w:hAnsi="Times New Roman" w:cs="Times New Roman"/>
          <w:lang w:val="pt-BR"/>
        </w:rPr>
        <w:t xml:space="preserve">A partir do Vaticano II, foram repetidamente usadas as </w:t>
      </w:r>
      <w:r w:rsidR="00A126B5" w:rsidRPr="00BD28EC">
        <w:rPr>
          <w:rFonts w:ascii="Times New Roman" w:hAnsi="Times New Roman" w:cs="Times New Roman"/>
          <w:lang w:val="pt-BR"/>
        </w:rPr>
        <w:t>expressões</w:t>
      </w:r>
      <w:r w:rsidRPr="00BD28EC">
        <w:rPr>
          <w:rFonts w:ascii="Times New Roman" w:hAnsi="Times New Roman" w:cs="Times New Roman"/>
          <w:lang w:val="pt-BR"/>
        </w:rPr>
        <w:t xml:space="preserve"> “renovação”, "</w:t>
      </w:r>
      <w:r w:rsidRPr="00BD28EC">
        <w:rPr>
          <w:rFonts w:ascii="Times New Roman" w:hAnsi="Times New Roman" w:cs="Times New Roman"/>
          <w:i/>
          <w:lang w:val="pt-BR"/>
        </w:rPr>
        <w:t>aggiornamento”,</w:t>
      </w:r>
      <w:r w:rsidRPr="00BD28EC">
        <w:rPr>
          <w:rFonts w:ascii="Times New Roman" w:hAnsi="Times New Roman" w:cs="Times New Roman"/>
          <w:lang w:val="pt-BR"/>
        </w:rPr>
        <w:t xml:space="preserve"> “volta às fontes”... O Ir. Basílio Rued</w:t>
      </w:r>
      <w:r w:rsidR="00A126B5" w:rsidRPr="00BD28EC">
        <w:rPr>
          <w:rFonts w:ascii="Times New Roman" w:hAnsi="Times New Roman" w:cs="Times New Roman"/>
          <w:lang w:val="pt-BR"/>
        </w:rPr>
        <w:t>a fez eco, em suas circulares, d</w:t>
      </w:r>
      <w:r w:rsidRPr="00BD28EC">
        <w:rPr>
          <w:rFonts w:ascii="Times New Roman" w:hAnsi="Times New Roman" w:cs="Times New Roman"/>
          <w:lang w:val="pt-BR"/>
        </w:rPr>
        <w:t>essas chamadas do Concílio</w:t>
      </w:r>
      <w:r w:rsidRPr="00BD28EC">
        <w:rPr>
          <w:rStyle w:val="Refdenotaalpie"/>
          <w:rFonts w:ascii="Times New Roman" w:hAnsi="Times New Roman" w:cs="Times New Roman"/>
        </w:rPr>
        <w:footnoteReference w:id="8"/>
      </w:r>
      <w:r w:rsidRPr="00BD28EC">
        <w:rPr>
          <w:rFonts w:ascii="Times New Roman" w:hAnsi="Times New Roman" w:cs="Times New Roman"/>
          <w:lang w:val="pt-BR"/>
        </w:rPr>
        <w:t>. O XIX Capítulo Geral empregou o termo “refundação”</w:t>
      </w:r>
      <w:r w:rsidRPr="00BD28EC">
        <w:rPr>
          <w:rStyle w:val="Refdenotaalpie"/>
          <w:rFonts w:ascii="Times New Roman" w:hAnsi="Times New Roman" w:cs="Times New Roman"/>
          <w:lang w:val="pt-BR"/>
        </w:rPr>
        <w:footnoteReference w:id="9"/>
      </w:r>
      <w:r w:rsidRPr="00BD28EC">
        <w:rPr>
          <w:rFonts w:ascii="Times New Roman" w:hAnsi="Times New Roman" w:cs="Times New Roman"/>
          <w:lang w:val="pt-BR"/>
        </w:rPr>
        <w:t>. E foi o Ir. Benito quem desenvolveu o conceito</w:t>
      </w:r>
      <w:r w:rsidRPr="00BD28EC">
        <w:rPr>
          <w:rStyle w:val="Refdenotaalpie"/>
          <w:rFonts w:ascii="Times New Roman" w:hAnsi="Times New Roman" w:cs="Times New Roman"/>
          <w:lang w:val="pt-BR"/>
        </w:rPr>
        <w:footnoteReference w:id="10"/>
      </w:r>
      <w:r w:rsidRPr="00BD28EC">
        <w:rPr>
          <w:rFonts w:ascii="Times New Roman" w:hAnsi="Times New Roman" w:cs="Times New Roman"/>
          <w:lang w:val="pt-BR"/>
        </w:rPr>
        <w:t xml:space="preserve">. Refundar, dizia ele, é reorientar efetivamente o Instituto na linha das instituições e intenções que teve o Fundador nas origens da Congregação. </w:t>
      </w:r>
      <w:r w:rsidR="00A126B5" w:rsidRPr="00BD28EC">
        <w:rPr>
          <w:rFonts w:ascii="Times New Roman" w:hAnsi="Times New Roman" w:cs="Times New Roman"/>
          <w:lang w:val="pt-BR"/>
        </w:rPr>
        <w:t>Isso i</w:t>
      </w:r>
      <w:r w:rsidRPr="00BD28EC">
        <w:rPr>
          <w:rFonts w:ascii="Times New Roman" w:hAnsi="Times New Roman" w:cs="Times New Roman"/>
          <w:lang w:val="pt-BR"/>
        </w:rPr>
        <w:t>mplica recuperar os elementos que dão originalid</w:t>
      </w:r>
      <w:r w:rsidR="00527768" w:rsidRPr="00BD28EC">
        <w:rPr>
          <w:rFonts w:ascii="Times New Roman" w:hAnsi="Times New Roman" w:cs="Times New Roman"/>
          <w:lang w:val="pt-BR"/>
        </w:rPr>
        <w:t>ade ao carisma para atualizá-lo</w:t>
      </w:r>
      <w:r w:rsidR="00A126B5" w:rsidRPr="00BD28EC">
        <w:rPr>
          <w:rFonts w:ascii="Times New Roman" w:hAnsi="Times New Roman" w:cs="Times New Roman"/>
          <w:lang w:val="pt-BR"/>
        </w:rPr>
        <w:t xml:space="preserve"> n</w:t>
      </w:r>
      <w:r w:rsidRPr="00BD28EC">
        <w:rPr>
          <w:rFonts w:ascii="Times New Roman" w:hAnsi="Times New Roman" w:cs="Times New Roman"/>
          <w:lang w:val="pt-BR"/>
        </w:rPr>
        <w:t xml:space="preserve">o momento histórico atual e nos diversos contextos culturais </w:t>
      </w:r>
      <w:r w:rsidR="00A126B5" w:rsidRPr="00BD28EC">
        <w:rPr>
          <w:rFonts w:ascii="Times New Roman" w:hAnsi="Times New Roman" w:cs="Times New Roman"/>
          <w:lang w:val="pt-BR"/>
        </w:rPr>
        <w:t>em que o Instituto está implantado</w:t>
      </w:r>
      <w:r w:rsidRPr="00BD28EC">
        <w:rPr>
          <w:rFonts w:ascii="Times New Roman" w:hAnsi="Times New Roman" w:cs="Times New Roman"/>
          <w:lang w:val="pt-BR"/>
        </w:rPr>
        <w:t xml:space="preserve">. </w:t>
      </w:r>
    </w:p>
    <w:p w:rsidR="00DE7B06" w:rsidRPr="00BD28EC" w:rsidRDefault="00DE7B06" w:rsidP="00B910E3">
      <w:pPr>
        <w:spacing w:after="0" w:line="240" w:lineRule="auto"/>
        <w:jc w:val="both"/>
        <w:rPr>
          <w:rFonts w:ascii="Times New Roman" w:hAnsi="Times New Roman" w:cs="Times New Roman"/>
          <w:lang w:val="pt-BR"/>
        </w:rPr>
      </w:pPr>
      <w:r w:rsidRPr="00BD28EC">
        <w:rPr>
          <w:rFonts w:ascii="Times New Roman" w:hAnsi="Times New Roman" w:cs="Times New Roman"/>
          <w:lang w:val="pt-BR"/>
        </w:rPr>
        <w:t xml:space="preserve">O </w:t>
      </w:r>
      <w:r w:rsidRPr="00BD28EC">
        <w:rPr>
          <w:rFonts w:ascii="Times New Roman" w:hAnsi="Times New Roman" w:cs="Times New Roman"/>
          <w:i/>
          <w:lang w:val="pt-BR"/>
        </w:rPr>
        <w:t>novo começo</w:t>
      </w:r>
      <w:r w:rsidRPr="00BD28EC">
        <w:rPr>
          <w:rFonts w:ascii="Times New Roman" w:hAnsi="Times New Roman" w:cs="Times New Roman"/>
          <w:lang w:val="pt-BR"/>
        </w:rPr>
        <w:t xml:space="preserve"> supõe aceitar que a morte faz parte da vida e que esse processo acarreta sofrimento verdadeiro; implica assumir uma atitude de provisoriedade, de temporalidade, de adaptação, de viver na intempérie, mas também de acolhida, de relação; reivindica criatividade, imaginação, novidade. </w:t>
      </w:r>
    </w:p>
    <w:p w:rsidR="00BD28EC" w:rsidRDefault="00242A58" w:rsidP="00B910E3">
      <w:pPr>
        <w:spacing w:after="0" w:line="240" w:lineRule="auto"/>
        <w:jc w:val="both"/>
        <w:rPr>
          <w:rFonts w:ascii="Times New Roman" w:hAnsi="Times New Roman" w:cs="Times New Roman"/>
          <w:lang w:val="pt-BR"/>
        </w:rPr>
      </w:pPr>
      <w:r>
        <w:rPr>
          <w:noProof/>
        </w:rPr>
        <w:lastRenderedPageBreak/>
        <w:pict>
          <v:shapetype id="_x0000_t202" coordsize="21600,21600" o:spt="202" path="m,l,21600r21600,l21600,xe">
            <v:stroke joinstyle="miter"/>
            <v:path gradientshapeok="t" o:connecttype="rect"/>
          </v:shapetype>
          <v:shape id="Cuadro de texto 1" o:spid="_x0000_s1027" type="#_x0000_t202" style="position:absolute;left:0;text-align:left;margin-left:321.75pt;margin-top:293.25pt;width:213.75pt;height:14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76 0 -76 21490 21600 21490 21600 0 -7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" fillcolor="white [3201]" stroked="f" strokeweight=".5pt">
            <v:textbox>
              <w:txbxContent>
                <w:p w:rsidR="00242A58" w:rsidRDefault="00242A58" w:rsidP="00242A58"/>
              </w:txbxContent>
            </v:textbox>
            <w10:wrap type="tight"/>
          </v:shape>
        </w:pict>
      </w:r>
    </w:p>
    <w:p w:rsidR="00B910E3" w:rsidRPr="00BD28EC" w:rsidRDefault="00B910E3" w:rsidP="00B910E3">
      <w:pPr>
        <w:spacing w:after="0" w:line="240" w:lineRule="auto"/>
        <w:jc w:val="both"/>
        <w:rPr>
          <w:rFonts w:ascii="Times New Roman" w:hAnsi="Times New Roman" w:cs="Times New Roman"/>
          <w:lang w:val="pt-BR"/>
        </w:rPr>
      </w:pPr>
      <w:r w:rsidRPr="00BD28EC">
        <w:rPr>
          <w:rFonts w:ascii="Times New Roman" w:hAnsi="Times New Roman" w:cs="Times New Roman"/>
          <w:lang w:val="pt-BR"/>
        </w:rPr>
        <w:t xml:space="preserve">Assumir </w:t>
      </w:r>
      <w:r w:rsidRPr="00BD28EC">
        <w:rPr>
          <w:rFonts w:ascii="Times New Roman" w:hAnsi="Times New Roman" w:cs="Times New Roman"/>
          <w:i/>
          <w:lang w:val="pt-BR"/>
        </w:rPr>
        <w:t xml:space="preserve">um novo começo </w:t>
      </w:r>
      <w:r w:rsidRPr="00BD28EC">
        <w:rPr>
          <w:rFonts w:ascii="Times New Roman" w:hAnsi="Times New Roman" w:cs="Times New Roman"/>
          <w:lang w:val="pt-BR"/>
        </w:rPr>
        <w:t>exige: aprop</w:t>
      </w:r>
      <w:r w:rsidR="007F67B8" w:rsidRPr="00BD28EC">
        <w:rPr>
          <w:rFonts w:ascii="Times New Roman" w:hAnsi="Times New Roman" w:cs="Times New Roman"/>
          <w:lang w:val="pt-BR"/>
        </w:rPr>
        <w:t xml:space="preserve">riar-se do coração do Fundador </w:t>
      </w:r>
      <w:r w:rsidRPr="00BD28EC">
        <w:rPr>
          <w:rFonts w:ascii="Times New Roman" w:hAnsi="Times New Roman" w:cs="Times New Roman"/>
          <w:lang w:val="pt-BR"/>
        </w:rPr>
        <w:t xml:space="preserve">e sentir o chamado de Deus no momento presente; valer-se de seus olhos para vislumbrar com amor o mundo de hoje e as urgências que exigem uma ação semelhante à </w:t>
      </w:r>
      <w:r w:rsidR="007F67B8" w:rsidRPr="00BD28EC">
        <w:rPr>
          <w:rFonts w:ascii="Times New Roman" w:hAnsi="Times New Roman" w:cs="Times New Roman"/>
          <w:lang w:val="pt-BR"/>
        </w:rPr>
        <w:t>que empreendeu</w:t>
      </w:r>
      <w:r w:rsidRPr="00BD28EC">
        <w:rPr>
          <w:rFonts w:ascii="Times New Roman" w:hAnsi="Times New Roman" w:cs="Times New Roman"/>
          <w:lang w:val="pt-BR"/>
        </w:rPr>
        <w:t xml:space="preserve"> em 1817; empenhar-se em encarnar, com uma linguagem nova, os mesmos valores que ele desejou para seus irmãos; empreender projetos que possam ser mais fieis às instituições e intenções fundacionais; despojar-se de tudo o que </w:t>
      </w:r>
      <w:r w:rsidR="00F00E1B" w:rsidRPr="00BD28EC">
        <w:rPr>
          <w:rFonts w:ascii="Times New Roman" w:hAnsi="Times New Roman" w:cs="Times New Roman"/>
          <w:lang w:val="pt-BR"/>
        </w:rPr>
        <w:t xml:space="preserve">afasta dessa fidelidade, embora o que estamos fazendo </w:t>
      </w:r>
      <w:r w:rsidR="00527768" w:rsidRPr="00BD28EC">
        <w:rPr>
          <w:rFonts w:ascii="Times New Roman" w:hAnsi="Times New Roman" w:cs="Times New Roman"/>
          <w:lang w:val="pt-BR"/>
        </w:rPr>
        <w:t>é</w:t>
      </w:r>
      <w:r w:rsidR="00F00E1B" w:rsidRPr="00BD28EC">
        <w:rPr>
          <w:rFonts w:ascii="Times New Roman" w:hAnsi="Times New Roman" w:cs="Times New Roman"/>
          <w:lang w:val="pt-BR"/>
        </w:rPr>
        <w:t xml:space="preserve"> bom e plausível para um setor da sociedade</w:t>
      </w:r>
      <w:r w:rsidR="00F00E1B" w:rsidRPr="00BD28EC">
        <w:rPr>
          <w:rStyle w:val="Refdenotaalpie"/>
          <w:rFonts w:ascii="Times New Roman" w:hAnsi="Times New Roman" w:cs="Times New Roman"/>
        </w:rPr>
        <w:footnoteReference w:id="11"/>
      </w:r>
      <w:r w:rsidR="00F00E1B" w:rsidRPr="00BD28EC">
        <w:rPr>
          <w:rFonts w:ascii="Times New Roman" w:hAnsi="Times New Roman" w:cs="Times New Roman"/>
          <w:lang w:val="pt-BR"/>
        </w:rPr>
        <w:t>.</w:t>
      </w:r>
      <w:r w:rsidR="00470ADD" w:rsidRPr="00BD28EC">
        <w:rPr>
          <w:rFonts w:ascii="Times New Roman" w:hAnsi="Times New Roman" w:cs="Times New Roman"/>
          <w:lang w:val="pt-BR"/>
        </w:rPr>
        <w:t xml:space="preserve"> </w:t>
      </w:r>
    </w:p>
    <w:p w:rsidR="00BD28EC" w:rsidRDefault="00BD28EC" w:rsidP="00B910E3">
      <w:pPr>
        <w:spacing w:after="0" w:line="240" w:lineRule="auto"/>
        <w:jc w:val="both"/>
        <w:rPr>
          <w:rFonts w:ascii="Times New Roman" w:hAnsi="Times New Roman" w:cs="Times New Roman"/>
          <w:lang w:val="pt-BR"/>
        </w:rPr>
      </w:pPr>
    </w:p>
    <w:p w:rsidR="00470ADD" w:rsidRPr="00BD28EC" w:rsidRDefault="00470ADD" w:rsidP="00B910E3">
      <w:pPr>
        <w:spacing w:after="0" w:line="240" w:lineRule="auto"/>
        <w:jc w:val="both"/>
        <w:rPr>
          <w:rFonts w:ascii="Times New Roman" w:hAnsi="Times New Roman" w:cs="Times New Roman"/>
          <w:lang w:val="pt-BR"/>
        </w:rPr>
      </w:pPr>
      <w:r w:rsidRPr="00BD28EC">
        <w:rPr>
          <w:rFonts w:ascii="Times New Roman" w:hAnsi="Times New Roman" w:cs="Times New Roman"/>
          <w:lang w:val="pt-BR"/>
        </w:rPr>
        <w:t xml:space="preserve">A expressão </w:t>
      </w:r>
      <w:r w:rsidRPr="00BD28EC">
        <w:rPr>
          <w:rFonts w:ascii="Times New Roman" w:hAnsi="Times New Roman" w:cs="Times New Roman"/>
          <w:i/>
          <w:lang w:val="pt-BR"/>
        </w:rPr>
        <w:t xml:space="preserve">“novo começo” </w:t>
      </w:r>
      <w:r w:rsidRPr="00BD28EC">
        <w:rPr>
          <w:rFonts w:ascii="Times New Roman" w:hAnsi="Times New Roman" w:cs="Times New Roman"/>
          <w:lang w:val="pt-BR"/>
        </w:rPr>
        <w:t xml:space="preserve">convida </w:t>
      </w:r>
      <w:r w:rsidR="00527768" w:rsidRPr="00BD28EC">
        <w:rPr>
          <w:rFonts w:ascii="Times New Roman" w:hAnsi="Times New Roman" w:cs="Times New Roman"/>
          <w:lang w:val="pt-BR"/>
        </w:rPr>
        <w:t>a</w:t>
      </w:r>
      <w:r w:rsidRPr="00BD28EC">
        <w:rPr>
          <w:rFonts w:ascii="Times New Roman" w:hAnsi="Times New Roman" w:cs="Times New Roman"/>
          <w:lang w:val="pt-BR"/>
        </w:rPr>
        <w:t xml:space="preserve"> não repetir, a sair da rotina e da inércia e evitar estruturas que levam mais à conservação do que à conversão. Convida para percorrer caminhos de fecundidade generosa, criativa e </w:t>
      </w:r>
      <w:r w:rsidR="00527768" w:rsidRPr="00BD28EC">
        <w:rPr>
          <w:rFonts w:ascii="Times New Roman" w:hAnsi="Times New Roman" w:cs="Times New Roman"/>
          <w:lang w:val="pt-BR"/>
        </w:rPr>
        <w:t>feliz</w:t>
      </w:r>
      <w:r w:rsidRPr="00BD28EC">
        <w:rPr>
          <w:rStyle w:val="Refdenotaalpie"/>
          <w:rFonts w:ascii="Times New Roman" w:hAnsi="Times New Roman" w:cs="Times New Roman"/>
        </w:rPr>
        <w:footnoteReference w:id="12"/>
      </w:r>
      <w:r w:rsidRPr="00BD28EC">
        <w:rPr>
          <w:rFonts w:ascii="Times New Roman" w:hAnsi="Times New Roman" w:cs="Times New Roman"/>
          <w:lang w:val="pt-BR"/>
        </w:rPr>
        <w:t>. O seguimento de Jesus</w:t>
      </w:r>
      <w:r w:rsidR="007F67B8" w:rsidRPr="00BD28EC">
        <w:rPr>
          <w:rFonts w:ascii="Times New Roman" w:hAnsi="Times New Roman" w:cs="Times New Roman"/>
          <w:lang w:val="pt-BR"/>
        </w:rPr>
        <w:t>,</w:t>
      </w:r>
      <w:r w:rsidR="007F7D47" w:rsidRPr="00BD28EC">
        <w:rPr>
          <w:rFonts w:ascii="Times New Roman" w:hAnsi="Times New Roman" w:cs="Times New Roman"/>
          <w:lang w:val="pt-BR"/>
        </w:rPr>
        <w:t xml:space="preserve"> que irmãos e leigos partilham</w:t>
      </w:r>
      <w:r w:rsidR="007F67B8" w:rsidRPr="00BD28EC">
        <w:rPr>
          <w:rFonts w:ascii="Times New Roman" w:hAnsi="Times New Roman" w:cs="Times New Roman"/>
          <w:lang w:val="pt-BR"/>
        </w:rPr>
        <w:t>, nos</w:t>
      </w:r>
      <w:r w:rsidR="007F7D47" w:rsidRPr="00BD28EC">
        <w:rPr>
          <w:rFonts w:ascii="Times New Roman" w:hAnsi="Times New Roman" w:cs="Times New Roman"/>
          <w:lang w:val="pt-BR"/>
        </w:rPr>
        <w:t xml:space="preserve"> </w:t>
      </w:r>
      <w:r w:rsidR="007F67B8" w:rsidRPr="00BD28EC">
        <w:rPr>
          <w:rFonts w:ascii="Times New Roman" w:hAnsi="Times New Roman" w:cs="Times New Roman"/>
          <w:lang w:val="pt-BR"/>
        </w:rPr>
        <w:t>tornam</w:t>
      </w:r>
      <w:r w:rsidR="007F7D47" w:rsidRPr="00BD28EC">
        <w:rPr>
          <w:rFonts w:ascii="Times New Roman" w:hAnsi="Times New Roman" w:cs="Times New Roman"/>
          <w:lang w:val="pt-BR"/>
        </w:rPr>
        <w:t xml:space="preserve"> </w:t>
      </w:r>
      <w:r w:rsidR="007F7D47" w:rsidRPr="00BD28EC">
        <w:rPr>
          <w:rFonts w:ascii="Times New Roman" w:hAnsi="Times New Roman" w:cs="Times New Roman"/>
          <w:i/>
          <w:lang w:val="pt-BR"/>
        </w:rPr>
        <w:t>buscadores e exploradores.</w:t>
      </w:r>
      <w:r w:rsidR="007F7D47" w:rsidRPr="00BD28EC">
        <w:rPr>
          <w:rFonts w:ascii="Times New Roman" w:hAnsi="Times New Roman" w:cs="Times New Roman"/>
          <w:lang w:val="pt-BR"/>
        </w:rPr>
        <w:t xml:space="preserve"> “Mover-nos, desprender-nos, assumir um itinerário de conversão”, </w:t>
      </w:r>
      <w:r w:rsidR="00527768" w:rsidRPr="00BD28EC">
        <w:rPr>
          <w:rFonts w:ascii="Times New Roman" w:hAnsi="Times New Roman" w:cs="Times New Roman"/>
          <w:lang w:val="pt-BR"/>
        </w:rPr>
        <w:t>propôs</w:t>
      </w:r>
      <w:r w:rsidR="007F7D47" w:rsidRPr="00BD28EC">
        <w:rPr>
          <w:rFonts w:ascii="Times New Roman" w:hAnsi="Times New Roman" w:cs="Times New Roman"/>
          <w:lang w:val="pt-BR"/>
        </w:rPr>
        <w:t xml:space="preserve"> o XXI Capítulo Geral.</w:t>
      </w:r>
      <w:r w:rsidR="007F67B8" w:rsidRPr="00BD28EC">
        <w:rPr>
          <w:rFonts w:ascii="Times New Roman" w:hAnsi="Times New Roman" w:cs="Times New Roman"/>
          <w:lang w:val="pt-BR"/>
        </w:rPr>
        <w:t xml:space="preserve"> É o deslocamento que Maria e Champagnat viveram. É “</w:t>
      </w:r>
      <w:r w:rsidR="00527768" w:rsidRPr="00BD28EC">
        <w:rPr>
          <w:rFonts w:ascii="Times New Roman" w:hAnsi="Times New Roman" w:cs="Times New Roman"/>
          <w:lang w:val="pt-BR"/>
        </w:rPr>
        <w:t xml:space="preserve">remar mar adentro” e “atingir </w:t>
      </w:r>
      <w:r w:rsidR="007F67B8" w:rsidRPr="00BD28EC">
        <w:rPr>
          <w:rFonts w:ascii="Times New Roman" w:hAnsi="Times New Roman" w:cs="Times New Roman"/>
          <w:lang w:val="pt-BR"/>
        </w:rPr>
        <w:t xml:space="preserve">outra </w:t>
      </w:r>
      <w:r w:rsidR="00527768" w:rsidRPr="00BD28EC">
        <w:rPr>
          <w:rFonts w:ascii="Times New Roman" w:hAnsi="Times New Roman" w:cs="Times New Roman"/>
          <w:lang w:val="pt-BR"/>
        </w:rPr>
        <w:t>praia</w:t>
      </w:r>
      <w:r w:rsidR="007F67B8" w:rsidRPr="00BD28EC">
        <w:rPr>
          <w:rFonts w:ascii="Times New Roman" w:hAnsi="Times New Roman" w:cs="Times New Roman"/>
          <w:lang w:val="pt-BR"/>
        </w:rPr>
        <w:t xml:space="preserve">”, como assinala Jesus. É a experiência de peregrinação e busca; experiência de medo e admiração, de hesitação e confiança. É assumir a condição de itinerantes. Como observa David </w:t>
      </w:r>
      <w:proofErr w:type="spellStart"/>
      <w:r w:rsidR="007F67B8" w:rsidRPr="00BD28EC">
        <w:rPr>
          <w:rFonts w:ascii="Times New Roman" w:hAnsi="Times New Roman" w:cs="Times New Roman"/>
          <w:lang w:val="pt-BR"/>
        </w:rPr>
        <w:t>Weinbaum</w:t>
      </w:r>
      <w:proofErr w:type="spellEnd"/>
      <w:r w:rsidR="007F67B8" w:rsidRPr="00BD28EC">
        <w:rPr>
          <w:rFonts w:ascii="Times New Roman" w:hAnsi="Times New Roman" w:cs="Times New Roman"/>
          <w:lang w:val="pt-BR"/>
        </w:rPr>
        <w:t>: “O segredo de uma vida rica é ter mais começos do que finais”.</w:t>
      </w:r>
    </w:p>
    <w:p w:rsidR="00A164B2" w:rsidRPr="00BD28EC" w:rsidRDefault="00A164B2" w:rsidP="00A164B2">
      <w:pPr>
        <w:spacing w:after="0" w:line="240" w:lineRule="auto"/>
        <w:rPr>
          <w:rFonts w:ascii="Times New Roman" w:hAnsi="Times New Roman" w:cs="Times New Roman"/>
          <w:b/>
          <w:lang w:val="pt-BR"/>
        </w:rPr>
      </w:pPr>
    </w:p>
    <w:p w:rsidR="00A164B2" w:rsidRPr="00BD28EC" w:rsidRDefault="00A164B2" w:rsidP="00A164B2">
      <w:pPr>
        <w:spacing w:after="0" w:line="240" w:lineRule="auto"/>
        <w:rPr>
          <w:rFonts w:ascii="Times New Roman" w:hAnsi="Times New Roman" w:cs="Times New Roman"/>
          <w:b/>
          <w:lang w:val="pt-BR"/>
        </w:rPr>
      </w:pPr>
    </w:p>
    <w:p w:rsidR="00593BF5" w:rsidRPr="00BD28EC" w:rsidRDefault="00593BF5">
      <w:pPr>
        <w:rPr>
          <w:lang w:val="pt-BR"/>
        </w:rPr>
      </w:pPr>
    </w:p>
    <w:sectPr w:rsidR="00593BF5" w:rsidRPr="00BD28EC" w:rsidSect="00BD28EC">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1F0" w:rsidRDefault="008301F0" w:rsidP="00A164B2">
      <w:pPr>
        <w:spacing w:after="0" w:line="240" w:lineRule="auto"/>
      </w:pPr>
      <w:r>
        <w:separator/>
      </w:r>
    </w:p>
  </w:endnote>
  <w:endnote w:type="continuationSeparator" w:id="0">
    <w:p w:rsidR="008301F0" w:rsidRDefault="008301F0" w:rsidP="00A1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1F0" w:rsidRDefault="008301F0" w:rsidP="00A164B2">
      <w:pPr>
        <w:spacing w:after="0" w:line="240" w:lineRule="auto"/>
      </w:pPr>
      <w:r>
        <w:separator/>
      </w:r>
    </w:p>
  </w:footnote>
  <w:footnote w:type="continuationSeparator" w:id="0">
    <w:p w:rsidR="008301F0" w:rsidRDefault="008301F0" w:rsidP="00A164B2">
      <w:pPr>
        <w:spacing w:after="0" w:line="240" w:lineRule="auto"/>
      </w:pPr>
      <w:r>
        <w:continuationSeparator/>
      </w:r>
    </w:p>
  </w:footnote>
  <w:footnote w:id="1">
    <w:p w:rsidR="00A91A31" w:rsidRPr="00B41B0B" w:rsidRDefault="00A91A31" w:rsidP="00A91A31">
      <w:pPr>
        <w:spacing w:after="0" w:line="240" w:lineRule="auto"/>
        <w:jc w:val="both"/>
        <w:rPr>
          <w:rFonts w:ascii="Times New Roman" w:hAnsi="Times New Roman" w:cs="Times New Roman"/>
          <w:sz w:val="20"/>
          <w:szCs w:val="20"/>
          <w:lang w:val="pt-BR"/>
        </w:rPr>
      </w:pPr>
      <w:r w:rsidRPr="00B41B0B">
        <w:rPr>
          <w:rStyle w:val="Refdenotaalpie"/>
          <w:rFonts w:ascii="Times New Roman" w:hAnsi="Times New Roman" w:cs="Times New Roman"/>
          <w:sz w:val="20"/>
          <w:szCs w:val="20"/>
        </w:rPr>
        <w:footnoteRef/>
      </w:r>
      <w:r w:rsidRPr="00B41B0B">
        <w:rPr>
          <w:rFonts w:ascii="Times New Roman" w:hAnsi="Times New Roman" w:cs="Times New Roman"/>
          <w:sz w:val="20"/>
          <w:szCs w:val="20"/>
          <w:lang w:val="pt-BR"/>
        </w:rPr>
        <w:t xml:space="preserve"> </w:t>
      </w:r>
      <w:proofErr w:type="spellStart"/>
      <w:r w:rsidRPr="00B41B0B">
        <w:rPr>
          <w:rFonts w:ascii="Times New Roman" w:hAnsi="Times New Roman" w:cs="Times New Roman"/>
          <w:sz w:val="20"/>
          <w:szCs w:val="20"/>
          <w:lang w:val="pt-BR"/>
        </w:rPr>
        <w:t>Emili</w:t>
      </w:r>
      <w:proofErr w:type="spellEnd"/>
      <w:r w:rsidRPr="00B41B0B">
        <w:rPr>
          <w:rFonts w:ascii="Times New Roman" w:hAnsi="Times New Roman" w:cs="Times New Roman"/>
          <w:sz w:val="20"/>
          <w:szCs w:val="20"/>
          <w:lang w:val="pt-BR"/>
        </w:rPr>
        <w:t xml:space="preserve"> </w:t>
      </w:r>
      <w:proofErr w:type="spellStart"/>
      <w:r w:rsidRPr="00B41B0B">
        <w:rPr>
          <w:rFonts w:ascii="Times New Roman" w:hAnsi="Times New Roman" w:cs="Times New Roman"/>
          <w:sz w:val="20"/>
          <w:szCs w:val="20"/>
          <w:lang w:val="pt-BR"/>
        </w:rPr>
        <w:t>Turú</w:t>
      </w:r>
      <w:proofErr w:type="spellEnd"/>
      <w:r w:rsidRPr="00B41B0B">
        <w:rPr>
          <w:rFonts w:ascii="Times New Roman" w:hAnsi="Times New Roman" w:cs="Times New Roman"/>
          <w:sz w:val="20"/>
          <w:szCs w:val="20"/>
          <w:lang w:val="pt-BR"/>
        </w:rPr>
        <w:t xml:space="preserve">, em </w:t>
      </w:r>
      <w:r w:rsidRPr="00B41B0B">
        <w:rPr>
          <w:rFonts w:ascii="Times New Roman" w:hAnsi="Times New Roman" w:cs="Times New Roman"/>
          <w:i/>
          <w:sz w:val="20"/>
          <w:szCs w:val="20"/>
          <w:lang w:val="pt-BR"/>
        </w:rPr>
        <w:t>O futuro tem um coração de tenda</w:t>
      </w:r>
      <w:r w:rsidRPr="00B41B0B">
        <w:rPr>
          <w:rFonts w:ascii="Times New Roman" w:hAnsi="Times New Roman" w:cs="Times New Roman"/>
          <w:sz w:val="20"/>
          <w:szCs w:val="20"/>
          <w:lang w:val="pt-BR"/>
        </w:rPr>
        <w:t>, p. 11, Roma. 2014. Ele assim se expressa: “As circunstâncias vividas pela Igreja universal nos últimos 50 anos nos fazem pressentir que também nós, como Instituto, encontramo-nos em um período de novo começo, de modo semelhante a outros que se viveu no passado”.</w:t>
      </w:r>
    </w:p>
  </w:footnote>
  <w:footnote w:id="2">
    <w:p w:rsidR="004C61D3" w:rsidRPr="00B41B0B" w:rsidRDefault="004C61D3" w:rsidP="004C61D3">
      <w:pPr>
        <w:tabs>
          <w:tab w:val="left" w:pos="284"/>
          <w:tab w:val="left" w:pos="426"/>
        </w:tabs>
        <w:spacing w:after="0" w:line="240" w:lineRule="auto"/>
        <w:ind w:right="-285"/>
        <w:jc w:val="both"/>
        <w:rPr>
          <w:rFonts w:ascii="Times New Roman" w:hAnsi="Times New Roman" w:cs="Times New Roman"/>
          <w:sz w:val="20"/>
          <w:szCs w:val="20"/>
          <w:lang w:val="pt-BR"/>
        </w:rPr>
      </w:pPr>
      <w:r w:rsidRPr="00B41B0B">
        <w:rPr>
          <w:rStyle w:val="Refdenotaalpie"/>
          <w:rFonts w:ascii="Times New Roman" w:hAnsi="Times New Roman" w:cs="Times New Roman"/>
          <w:sz w:val="20"/>
          <w:szCs w:val="20"/>
        </w:rPr>
        <w:footnoteRef/>
      </w:r>
      <w:r w:rsidRPr="00B41B0B">
        <w:rPr>
          <w:rFonts w:ascii="Times New Roman" w:hAnsi="Times New Roman" w:cs="Times New Roman"/>
          <w:sz w:val="20"/>
          <w:szCs w:val="20"/>
          <w:lang w:val="pt-BR"/>
        </w:rPr>
        <w:t xml:space="preserve"> </w:t>
      </w:r>
      <w:r w:rsidRPr="00B41B0B">
        <w:rPr>
          <w:rFonts w:ascii="Times New Roman" w:hAnsi="Times New Roman" w:cs="Times New Roman"/>
          <w:i/>
          <w:sz w:val="20"/>
          <w:szCs w:val="20"/>
          <w:lang w:val="pt-BR"/>
        </w:rPr>
        <w:t>Em torno da mesma mesa</w:t>
      </w:r>
      <w:r w:rsidRPr="00B41B0B">
        <w:rPr>
          <w:rFonts w:ascii="Times New Roman" w:hAnsi="Times New Roman" w:cs="Times New Roman"/>
          <w:sz w:val="20"/>
          <w:szCs w:val="20"/>
          <w:lang w:val="pt-BR"/>
        </w:rPr>
        <w:t>, 169: “</w:t>
      </w:r>
      <w:smartTag w:uri="schemas-houaiss/mini" w:element="verbetes">
        <w:r w:rsidRPr="00B41B0B">
          <w:rPr>
            <w:rFonts w:ascii="Times New Roman" w:hAnsi="Times New Roman" w:cs="Times New Roman"/>
            <w:bCs/>
            <w:sz w:val="20"/>
            <w:szCs w:val="20"/>
            <w:lang w:val="pt-BR"/>
          </w:rPr>
          <w:t>Como</w:t>
        </w:r>
      </w:smartTag>
      <w:r w:rsidRPr="00B41B0B">
        <w:rPr>
          <w:rFonts w:ascii="Times New Roman" w:hAnsi="Times New Roman" w:cs="Times New Roman"/>
          <w:bCs/>
          <w:sz w:val="20"/>
          <w:szCs w:val="20"/>
          <w:lang w:val="pt-BR"/>
        </w:rPr>
        <w:t xml:space="preserve"> </w:t>
      </w:r>
      <w:smartTag w:uri="schemas-houaiss/mini" w:element="verbetes">
        <w:r w:rsidRPr="00B41B0B">
          <w:rPr>
            <w:rFonts w:ascii="Times New Roman" w:hAnsi="Times New Roman" w:cs="Times New Roman"/>
            <w:bCs/>
            <w:sz w:val="20"/>
            <w:szCs w:val="20"/>
            <w:lang w:val="pt-BR"/>
          </w:rPr>
          <w:t>leigos</w:t>
        </w:r>
      </w:smartTag>
      <w:r w:rsidRPr="00B41B0B">
        <w:rPr>
          <w:rFonts w:ascii="Times New Roman" w:hAnsi="Times New Roman" w:cs="Times New Roman"/>
          <w:bCs/>
          <w:sz w:val="20"/>
          <w:szCs w:val="20"/>
          <w:lang w:val="pt-BR"/>
        </w:rPr>
        <w:t xml:space="preserve"> </w:t>
      </w:r>
      <w:smartTag w:uri="schemas-houaiss/mini" w:element="verbetes">
        <w:r w:rsidRPr="00B41B0B">
          <w:rPr>
            <w:rFonts w:ascii="Times New Roman" w:hAnsi="Times New Roman" w:cs="Times New Roman"/>
            <w:bCs/>
            <w:sz w:val="20"/>
            <w:szCs w:val="20"/>
            <w:lang w:val="pt-BR"/>
          </w:rPr>
          <w:t>maristas</w:t>
        </w:r>
      </w:smartTag>
      <w:r w:rsidRPr="00B41B0B">
        <w:rPr>
          <w:rFonts w:ascii="Times New Roman" w:hAnsi="Times New Roman" w:cs="Times New Roman"/>
          <w:bCs/>
          <w:sz w:val="20"/>
          <w:szCs w:val="20"/>
          <w:lang w:val="pt-BR"/>
        </w:rPr>
        <w:t xml:space="preserve">, envolvemo-nos, </w:t>
      </w:r>
      <w:smartTag w:uri="schemas-houaiss/mini" w:element="verbetes">
        <w:r w:rsidRPr="00B41B0B">
          <w:rPr>
            <w:rFonts w:ascii="Times New Roman" w:hAnsi="Times New Roman" w:cs="Times New Roman"/>
            <w:bCs/>
            <w:sz w:val="20"/>
            <w:szCs w:val="20"/>
            <w:lang w:val="pt-BR"/>
          </w:rPr>
          <w:t>junto</w:t>
        </w:r>
      </w:smartTag>
      <w:r w:rsidRPr="00B41B0B">
        <w:rPr>
          <w:rFonts w:ascii="Times New Roman" w:hAnsi="Times New Roman" w:cs="Times New Roman"/>
          <w:bCs/>
          <w:sz w:val="20"/>
          <w:szCs w:val="20"/>
          <w:lang w:val="pt-BR"/>
        </w:rPr>
        <w:t xml:space="preserve"> </w:t>
      </w:r>
      <w:smartTag w:uri="schemas-houaiss/mini" w:element="verbetes">
        <w:r w:rsidRPr="00B41B0B">
          <w:rPr>
            <w:rFonts w:ascii="Times New Roman" w:hAnsi="Times New Roman" w:cs="Times New Roman"/>
            <w:bCs/>
            <w:sz w:val="20"/>
            <w:szCs w:val="20"/>
            <w:lang w:val="pt-BR"/>
          </w:rPr>
          <w:t>com</w:t>
        </w:r>
      </w:smartTag>
      <w:r w:rsidRPr="00B41B0B">
        <w:rPr>
          <w:rFonts w:ascii="Times New Roman" w:hAnsi="Times New Roman" w:cs="Times New Roman"/>
          <w:bCs/>
          <w:sz w:val="20"/>
          <w:szCs w:val="20"/>
          <w:lang w:val="pt-BR"/>
        </w:rPr>
        <w:t xml:space="preserve"> os irmãos, </w:t>
      </w:r>
      <w:smartTag w:uri="schemas-houaiss/mini" w:element="verbetes">
        <w:r w:rsidRPr="00B41B0B">
          <w:rPr>
            <w:rFonts w:ascii="Times New Roman" w:hAnsi="Times New Roman" w:cs="Times New Roman"/>
            <w:bCs/>
            <w:sz w:val="20"/>
            <w:szCs w:val="20"/>
            <w:lang w:val="pt-BR"/>
          </w:rPr>
          <w:t>em</w:t>
        </w:r>
      </w:smartTag>
      <w:r w:rsidRPr="00B41B0B">
        <w:rPr>
          <w:rFonts w:ascii="Times New Roman" w:hAnsi="Times New Roman" w:cs="Times New Roman"/>
          <w:bCs/>
          <w:sz w:val="20"/>
          <w:szCs w:val="20"/>
          <w:lang w:val="pt-BR"/>
        </w:rPr>
        <w:t xml:space="preserve"> </w:t>
      </w:r>
      <w:smartTag w:uri="schemas-houaiss/mini" w:element="verbetes">
        <w:r w:rsidRPr="00B41B0B">
          <w:rPr>
            <w:rFonts w:ascii="Times New Roman" w:hAnsi="Times New Roman" w:cs="Times New Roman"/>
            <w:bCs/>
            <w:sz w:val="20"/>
            <w:szCs w:val="20"/>
            <w:lang w:val="pt-BR"/>
          </w:rPr>
          <w:t>novas</w:t>
        </w:r>
      </w:smartTag>
      <w:r w:rsidRPr="00B41B0B">
        <w:rPr>
          <w:rFonts w:ascii="Times New Roman" w:hAnsi="Times New Roman" w:cs="Times New Roman"/>
          <w:bCs/>
          <w:sz w:val="20"/>
          <w:szCs w:val="20"/>
          <w:lang w:val="pt-BR"/>
        </w:rPr>
        <w:t xml:space="preserve"> e audaciosas </w:t>
      </w:r>
      <w:smartTag w:uri="schemas-houaiss/mini" w:element="verbetes">
        <w:r w:rsidRPr="00B41B0B">
          <w:rPr>
            <w:rFonts w:ascii="Times New Roman" w:hAnsi="Times New Roman" w:cs="Times New Roman"/>
            <w:bCs/>
            <w:sz w:val="20"/>
            <w:szCs w:val="20"/>
            <w:lang w:val="pt-BR"/>
          </w:rPr>
          <w:t>iniciativas</w:t>
        </w:r>
      </w:smartTag>
      <w:r w:rsidRPr="00B41B0B">
        <w:rPr>
          <w:rFonts w:ascii="Times New Roman" w:hAnsi="Times New Roman" w:cs="Times New Roman"/>
          <w:bCs/>
          <w:sz w:val="20"/>
          <w:szCs w:val="20"/>
          <w:lang w:val="pt-BR"/>
        </w:rPr>
        <w:t xml:space="preserve"> de </w:t>
      </w:r>
      <w:smartTag w:uri="schemas-houaiss/mini" w:element="verbetes">
        <w:r w:rsidRPr="00B41B0B">
          <w:rPr>
            <w:rFonts w:ascii="Times New Roman" w:hAnsi="Times New Roman" w:cs="Times New Roman"/>
            <w:bCs/>
            <w:sz w:val="20"/>
            <w:szCs w:val="20"/>
            <w:lang w:val="pt-BR"/>
          </w:rPr>
          <w:t>formação</w:t>
        </w:r>
      </w:smartTag>
      <w:r w:rsidRPr="00B41B0B">
        <w:rPr>
          <w:rFonts w:ascii="Times New Roman" w:hAnsi="Times New Roman" w:cs="Times New Roman"/>
          <w:bCs/>
          <w:sz w:val="20"/>
          <w:szCs w:val="20"/>
          <w:lang w:val="pt-BR"/>
        </w:rPr>
        <w:t xml:space="preserve">. Temos </w:t>
      </w:r>
      <w:smartTag w:uri="schemas-houaiss/mini" w:element="verbetes">
        <w:r w:rsidRPr="00B41B0B">
          <w:rPr>
            <w:rFonts w:ascii="Times New Roman" w:hAnsi="Times New Roman" w:cs="Times New Roman"/>
            <w:bCs/>
            <w:sz w:val="20"/>
            <w:szCs w:val="20"/>
            <w:lang w:val="pt-BR"/>
          </w:rPr>
          <w:t>diante</w:t>
        </w:r>
      </w:smartTag>
      <w:r w:rsidRPr="00B41B0B">
        <w:rPr>
          <w:rFonts w:ascii="Times New Roman" w:hAnsi="Times New Roman" w:cs="Times New Roman"/>
          <w:bCs/>
          <w:sz w:val="20"/>
          <w:szCs w:val="20"/>
          <w:lang w:val="pt-BR"/>
        </w:rPr>
        <w:t xml:space="preserve"> de </w:t>
      </w:r>
      <w:smartTag w:uri="schemas-houaiss/mini" w:element="verbetes">
        <w:r w:rsidRPr="00B41B0B">
          <w:rPr>
            <w:rFonts w:ascii="Times New Roman" w:hAnsi="Times New Roman" w:cs="Times New Roman"/>
            <w:bCs/>
            <w:sz w:val="20"/>
            <w:szCs w:val="20"/>
            <w:lang w:val="pt-BR"/>
          </w:rPr>
          <w:t>nós</w:t>
        </w:r>
      </w:smartTag>
      <w:r w:rsidRPr="00B41B0B">
        <w:rPr>
          <w:rFonts w:ascii="Times New Roman" w:hAnsi="Times New Roman" w:cs="Times New Roman"/>
          <w:bCs/>
          <w:sz w:val="20"/>
          <w:szCs w:val="20"/>
          <w:lang w:val="pt-BR"/>
        </w:rPr>
        <w:t xml:space="preserve"> o </w:t>
      </w:r>
      <w:smartTag w:uri="schemas-houaiss/acao" w:element="dm">
        <w:r w:rsidRPr="00B41B0B">
          <w:rPr>
            <w:rFonts w:ascii="Times New Roman" w:hAnsi="Times New Roman" w:cs="Times New Roman"/>
            <w:bCs/>
            <w:sz w:val="20"/>
            <w:szCs w:val="20"/>
            <w:lang w:val="pt-BR"/>
          </w:rPr>
          <w:t>desafio</w:t>
        </w:r>
      </w:smartTag>
      <w:r w:rsidRPr="00B41B0B">
        <w:rPr>
          <w:rFonts w:ascii="Times New Roman" w:hAnsi="Times New Roman" w:cs="Times New Roman"/>
          <w:bCs/>
          <w:sz w:val="20"/>
          <w:szCs w:val="20"/>
          <w:lang w:val="pt-BR"/>
        </w:rPr>
        <w:t xml:space="preserve"> de </w:t>
      </w:r>
      <w:smartTag w:uri="schemas-houaiss/acao" w:element="hdm">
        <w:r w:rsidRPr="00B41B0B">
          <w:rPr>
            <w:rFonts w:ascii="Times New Roman" w:hAnsi="Times New Roman" w:cs="Times New Roman"/>
            <w:bCs/>
            <w:i/>
            <w:sz w:val="20"/>
            <w:szCs w:val="20"/>
            <w:lang w:val="pt-BR"/>
          </w:rPr>
          <w:t>ajudar</w:t>
        </w:r>
      </w:smartTag>
      <w:r w:rsidRPr="00B41B0B">
        <w:rPr>
          <w:rFonts w:ascii="Times New Roman" w:hAnsi="Times New Roman" w:cs="Times New Roman"/>
          <w:bCs/>
          <w:i/>
          <w:sz w:val="20"/>
          <w:szCs w:val="20"/>
          <w:lang w:val="pt-BR"/>
        </w:rPr>
        <w:t xml:space="preserve"> a </w:t>
      </w:r>
      <w:smartTag w:uri="schemas-houaiss/acao" w:element="hm">
        <w:r w:rsidRPr="00B41B0B">
          <w:rPr>
            <w:rFonts w:ascii="Times New Roman" w:hAnsi="Times New Roman" w:cs="Times New Roman"/>
            <w:bCs/>
            <w:i/>
            <w:sz w:val="20"/>
            <w:szCs w:val="20"/>
            <w:lang w:val="pt-BR"/>
          </w:rPr>
          <w:t>nascer a aurora</w:t>
        </w:r>
      </w:smartTag>
      <w:r w:rsidRPr="00B41B0B">
        <w:rPr>
          <w:rFonts w:ascii="Times New Roman" w:hAnsi="Times New Roman" w:cs="Times New Roman"/>
          <w:bCs/>
          <w:sz w:val="20"/>
          <w:szCs w:val="20"/>
          <w:lang w:val="pt-BR"/>
        </w:rPr>
        <w:t xml:space="preserve"> de uma </w:t>
      </w:r>
      <w:smartTag w:uri="schemas-houaiss/mini" w:element="verbetes">
        <w:r w:rsidRPr="00B41B0B">
          <w:rPr>
            <w:rFonts w:ascii="Times New Roman" w:hAnsi="Times New Roman" w:cs="Times New Roman"/>
            <w:bCs/>
            <w:sz w:val="20"/>
            <w:szCs w:val="20"/>
            <w:lang w:val="pt-BR"/>
          </w:rPr>
          <w:t>nova</w:t>
        </w:r>
      </w:smartTag>
      <w:r w:rsidRPr="00B41B0B">
        <w:rPr>
          <w:rFonts w:ascii="Times New Roman" w:hAnsi="Times New Roman" w:cs="Times New Roman"/>
          <w:bCs/>
          <w:sz w:val="20"/>
          <w:szCs w:val="20"/>
          <w:lang w:val="pt-BR"/>
        </w:rPr>
        <w:t xml:space="preserve"> </w:t>
      </w:r>
      <w:smartTag w:uri="schemas-houaiss/mini" w:element="verbetes">
        <w:r w:rsidRPr="00B41B0B">
          <w:rPr>
            <w:rFonts w:ascii="Times New Roman" w:hAnsi="Times New Roman" w:cs="Times New Roman"/>
            <w:bCs/>
            <w:sz w:val="20"/>
            <w:szCs w:val="20"/>
            <w:lang w:val="pt-BR"/>
          </w:rPr>
          <w:t>vida</w:t>
        </w:r>
      </w:smartTag>
      <w:r w:rsidRPr="00B41B0B">
        <w:rPr>
          <w:rFonts w:ascii="Times New Roman" w:hAnsi="Times New Roman" w:cs="Times New Roman"/>
          <w:bCs/>
          <w:sz w:val="20"/>
          <w:szCs w:val="20"/>
          <w:lang w:val="pt-BR"/>
        </w:rPr>
        <w:t xml:space="preserve"> </w:t>
      </w:r>
      <w:smartTag w:uri="schemas-houaiss/mini" w:element="verbetes">
        <w:r w:rsidRPr="00B41B0B">
          <w:rPr>
            <w:rFonts w:ascii="Times New Roman" w:hAnsi="Times New Roman" w:cs="Times New Roman"/>
            <w:bCs/>
            <w:sz w:val="20"/>
            <w:szCs w:val="20"/>
            <w:lang w:val="pt-BR"/>
          </w:rPr>
          <w:t>marista</w:t>
        </w:r>
      </w:smartTag>
      <w:r w:rsidRPr="00B41B0B">
        <w:rPr>
          <w:rFonts w:ascii="Times New Roman" w:hAnsi="Times New Roman" w:cs="Times New Roman"/>
          <w:bCs/>
          <w:sz w:val="20"/>
          <w:szCs w:val="20"/>
          <w:lang w:val="pt-BR"/>
        </w:rPr>
        <w:t xml:space="preserve"> e </w:t>
      </w:r>
      <w:smartTag w:uri="schemas-houaiss/acao" w:element="hdm">
        <w:r w:rsidRPr="00B41B0B">
          <w:rPr>
            <w:rFonts w:ascii="Times New Roman" w:hAnsi="Times New Roman" w:cs="Times New Roman"/>
            <w:bCs/>
            <w:sz w:val="20"/>
            <w:szCs w:val="20"/>
            <w:lang w:val="pt-BR"/>
          </w:rPr>
          <w:t>fortalecer</w:t>
        </w:r>
      </w:smartTag>
      <w:r w:rsidRPr="00B41B0B">
        <w:rPr>
          <w:rFonts w:ascii="Times New Roman" w:hAnsi="Times New Roman" w:cs="Times New Roman"/>
          <w:bCs/>
          <w:sz w:val="20"/>
          <w:szCs w:val="20"/>
          <w:lang w:val="pt-BR"/>
        </w:rPr>
        <w:t xml:space="preserve"> a </w:t>
      </w:r>
      <w:smartTag w:uri="schemas-houaiss/mini" w:element="verbetes">
        <w:r w:rsidRPr="00B41B0B">
          <w:rPr>
            <w:rFonts w:ascii="Times New Roman" w:hAnsi="Times New Roman" w:cs="Times New Roman"/>
            <w:bCs/>
            <w:sz w:val="20"/>
            <w:szCs w:val="20"/>
            <w:lang w:val="pt-BR"/>
          </w:rPr>
          <w:t>que</w:t>
        </w:r>
      </w:smartTag>
      <w:r w:rsidRPr="00B41B0B">
        <w:rPr>
          <w:rFonts w:ascii="Times New Roman" w:hAnsi="Times New Roman" w:cs="Times New Roman"/>
          <w:bCs/>
          <w:sz w:val="20"/>
          <w:szCs w:val="20"/>
          <w:lang w:val="pt-BR"/>
        </w:rPr>
        <w:t xml:space="preserve"> existe, tornando-a </w:t>
      </w:r>
      <w:smartTag w:uri="schemas-houaiss/mini" w:element="verbetes">
        <w:r w:rsidRPr="00B41B0B">
          <w:rPr>
            <w:rFonts w:ascii="Times New Roman" w:hAnsi="Times New Roman" w:cs="Times New Roman"/>
            <w:bCs/>
            <w:sz w:val="20"/>
            <w:szCs w:val="20"/>
            <w:lang w:val="pt-BR"/>
          </w:rPr>
          <w:t>mais</w:t>
        </w:r>
      </w:smartTag>
      <w:r w:rsidRPr="00B41B0B">
        <w:rPr>
          <w:rFonts w:ascii="Times New Roman" w:hAnsi="Times New Roman" w:cs="Times New Roman"/>
          <w:bCs/>
          <w:sz w:val="20"/>
          <w:szCs w:val="20"/>
          <w:lang w:val="pt-BR"/>
        </w:rPr>
        <w:t xml:space="preserve"> </w:t>
      </w:r>
      <w:smartTag w:uri="schemas-houaiss/mini" w:element="verbetes">
        <w:r w:rsidRPr="00B41B0B">
          <w:rPr>
            <w:rFonts w:ascii="Times New Roman" w:hAnsi="Times New Roman" w:cs="Times New Roman"/>
            <w:bCs/>
            <w:sz w:val="20"/>
            <w:szCs w:val="20"/>
            <w:lang w:val="pt-BR"/>
          </w:rPr>
          <w:t>criativa</w:t>
        </w:r>
      </w:smartTag>
      <w:r w:rsidRPr="00B41B0B">
        <w:rPr>
          <w:rFonts w:ascii="Times New Roman" w:hAnsi="Times New Roman" w:cs="Times New Roman"/>
          <w:bCs/>
          <w:sz w:val="20"/>
          <w:szCs w:val="20"/>
          <w:lang w:val="pt-BR"/>
        </w:rPr>
        <w:t xml:space="preserve">, </w:t>
      </w:r>
      <w:smartTag w:uri="schemas-houaiss/mini" w:element="verbetes">
        <w:r w:rsidRPr="00B41B0B">
          <w:rPr>
            <w:rFonts w:ascii="Times New Roman" w:hAnsi="Times New Roman" w:cs="Times New Roman"/>
            <w:bCs/>
            <w:sz w:val="20"/>
            <w:szCs w:val="20"/>
            <w:lang w:val="pt-BR"/>
          </w:rPr>
          <w:t>fiel</w:t>
        </w:r>
      </w:smartTag>
      <w:r w:rsidRPr="00B41B0B">
        <w:rPr>
          <w:rFonts w:ascii="Times New Roman" w:hAnsi="Times New Roman" w:cs="Times New Roman"/>
          <w:bCs/>
          <w:sz w:val="20"/>
          <w:szCs w:val="20"/>
          <w:lang w:val="pt-BR"/>
        </w:rPr>
        <w:t xml:space="preserve"> e </w:t>
      </w:r>
      <w:smartTag w:uri="schemas-houaiss/mini" w:element="verbetes">
        <w:r w:rsidRPr="00B41B0B">
          <w:rPr>
            <w:rFonts w:ascii="Times New Roman" w:hAnsi="Times New Roman" w:cs="Times New Roman"/>
            <w:bCs/>
            <w:sz w:val="20"/>
            <w:szCs w:val="20"/>
            <w:lang w:val="pt-BR"/>
          </w:rPr>
          <w:t>dinâmica</w:t>
        </w:r>
      </w:smartTag>
      <w:r w:rsidRPr="00B41B0B">
        <w:rPr>
          <w:rFonts w:ascii="Times New Roman" w:hAnsi="Times New Roman" w:cs="Times New Roman"/>
          <w:bCs/>
          <w:sz w:val="20"/>
          <w:szCs w:val="20"/>
          <w:lang w:val="pt-BR"/>
        </w:rPr>
        <w:t xml:space="preserve">. O </w:t>
      </w:r>
      <w:smartTag w:uri="schemas-houaiss/mini" w:element="verbetes">
        <w:r w:rsidRPr="00B41B0B">
          <w:rPr>
            <w:rFonts w:ascii="Times New Roman" w:hAnsi="Times New Roman" w:cs="Times New Roman"/>
            <w:bCs/>
            <w:sz w:val="20"/>
            <w:szCs w:val="20"/>
            <w:lang w:val="pt-BR"/>
          </w:rPr>
          <w:t>futuro</w:t>
        </w:r>
      </w:smartTag>
      <w:r w:rsidRPr="00B41B0B">
        <w:rPr>
          <w:rFonts w:ascii="Times New Roman" w:hAnsi="Times New Roman" w:cs="Times New Roman"/>
          <w:bCs/>
          <w:sz w:val="20"/>
          <w:szCs w:val="20"/>
          <w:lang w:val="pt-BR"/>
        </w:rPr>
        <w:t xml:space="preserve"> dependerá de </w:t>
      </w:r>
      <w:smartTag w:uri="schemas-houaiss/mini" w:element="verbetes">
        <w:r w:rsidRPr="00B41B0B">
          <w:rPr>
            <w:rFonts w:ascii="Times New Roman" w:hAnsi="Times New Roman" w:cs="Times New Roman"/>
            <w:bCs/>
            <w:sz w:val="20"/>
            <w:szCs w:val="20"/>
            <w:lang w:val="pt-BR"/>
          </w:rPr>
          <w:t>nossa</w:t>
        </w:r>
      </w:smartTag>
      <w:r w:rsidRPr="00B41B0B">
        <w:rPr>
          <w:rFonts w:ascii="Times New Roman" w:hAnsi="Times New Roman" w:cs="Times New Roman"/>
          <w:bCs/>
          <w:sz w:val="20"/>
          <w:szCs w:val="20"/>
          <w:lang w:val="pt-BR"/>
        </w:rPr>
        <w:t xml:space="preserve"> resposta.</w:t>
      </w:r>
      <w:r w:rsidRPr="00B41B0B">
        <w:rPr>
          <w:rFonts w:ascii="Times New Roman" w:hAnsi="Times New Roman" w:cs="Times New Roman"/>
          <w:sz w:val="20"/>
          <w:szCs w:val="20"/>
          <w:lang w:val="pt-BR"/>
        </w:rPr>
        <w:t xml:space="preserve">”  </w:t>
      </w:r>
    </w:p>
  </w:footnote>
  <w:footnote w:id="3">
    <w:p w:rsidR="00C82009" w:rsidRPr="00B41B0B" w:rsidRDefault="00C82009" w:rsidP="00C82009">
      <w:pPr>
        <w:pStyle w:val="Textonotapie"/>
        <w:rPr>
          <w:rFonts w:ascii="Times New Roman" w:hAnsi="Times New Roman" w:cs="Times New Roman"/>
          <w:lang w:val="pt-BR"/>
        </w:rPr>
      </w:pPr>
      <w:r w:rsidRPr="00B41B0B">
        <w:rPr>
          <w:rStyle w:val="Refdenotaalpie"/>
          <w:rFonts w:ascii="Times New Roman" w:hAnsi="Times New Roman" w:cs="Times New Roman"/>
        </w:rPr>
        <w:footnoteRef/>
      </w:r>
      <w:r w:rsidRPr="00B41B0B">
        <w:rPr>
          <w:rFonts w:ascii="Times New Roman" w:hAnsi="Times New Roman" w:cs="Times New Roman"/>
          <w:lang w:val="pt-BR"/>
        </w:rPr>
        <w:t xml:space="preserve"> Cf. </w:t>
      </w:r>
      <w:proofErr w:type="spellStart"/>
      <w:r w:rsidRPr="00B41B0B">
        <w:rPr>
          <w:rFonts w:ascii="Times New Roman" w:hAnsi="Times New Roman" w:cs="Times New Roman"/>
          <w:lang w:val="pt-BR"/>
        </w:rPr>
        <w:t>Mt</w:t>
      </w:r>
      <w:proofErr w:type="spellEnd"/>
      <w:r w:rsidRPr="00B41B0B">
        <w:rPr>
          <w:rFonts w:ascii="Times New Roman" w:hAnsi="Times New Roman" w:cs="Times New Roman"/>
          <w:lang w:val="pt-BR"/>
        </w:rPr>
        <w:t xml:space="preserve"> 16,25; Mc 8,35; </w:t>
      </w:r>
      <w:proofErr w:type="spellStart"/>
      <w:r w:rsidRPr="00B41B0B">
        <w:rPr>
          <w:rFonts w:ascii="Times New Roman" w:hAnsi="Times New Roman" w:cs="Times New Roman"/>
          <w:lang w:val="pt-BR"/>
        </w:rPr>
        <w:t>Lc</w:t>
      </w:r>
      <w:proofErr w:type="spellEnd"/>
      <w:r w:rsidRPr="00B41B0B">
        <w:rPr>
          <w:rFonts w:ascii="Times New Roman" w:hAnsi="Times New Roman" w:cs="Times New Roman"/>
          <w:lang w:val="pt-BR"/>
        </w:rPr>
        <w:t xml:space="preserve"> 17,33; João 12,25; Atos 12,11.</w:t>
      </w:r>
    </w:p>
  </w:footnote>
  <w:footnote w:id="4">
    <w:p w:rsidR="00C82009" w:rsidRPr="00B41B0B" w:rsidRDefault="00C82009" w:rsidP="00C82009">
      <w:pPr>
        <w:pStyle w:val="Textonotapie"/>
        <w:jc w:val="both"/>
        <w:rPr>
          <w:rFonts w:ascii="Times New Roman" w:hAnsi="Times New Roman" w:cs="Times New Roman"/>
          <w:lang w:val="pt-BR"/>
        </w:rPr>
      </w:pPr>
      <w:r w:rsidRPr="00B41B0B">
        <w:rPr>
          <w:rStyle w:val="Refdenotaalpie"/>
          <w:rFonts w:ascii="Times New Roman" w:hAnsi="Times New Roman" w:cs="Times New Roman"/>
        </w:rPr>
        <w:footnoteRef/>
      </w:r>
      <w:r w:rsidRPr="00B41B0B">
        <w:rPr>
          <w:rFonts w:ascii="Times New Roman" w:hAnsi="Times New Roman" w:cs="Times New Roman"/>
          <w:lang w:val="pt-BR"/>
        </w:rPr>
        <w:t xml:space="preserve">  Cf. </w:t>
      </w:r>
      <w:proofErr w:type="spellStart"/>
      <w:r w:rsidRPr="00B41B0B">
        <w:rPr>
          <w:rFonts w:ascii="Times New Roman" w:hAnsi="Times New Roman" w:cs="Times New Roman"/>
          <w:lang w:val="pt-BR"/>
        </w:rPr>
        <w:t>Evangelii</w:t>
      </w:r>
      <w:proofErr w:type="spellEnd"/>
      <w:r w:rsidRPr="00B41B0B">
        <w:rPr>
          <w:rFonts w:ascii="Times New Roman" w:hAnsi="Times New Roman" w:cs="Times New Roman"/>
          <w:lang w:val="pt-BR"/>
        </w:rPr>
        <w:t xml:space="preserve"> </w:t>
      </w:r>
      <w:proofErr w:type="spellStart"/>
      <w:r w:rsidRPr="00B41B0B">
        <w:rPr>
          <w:rFonts w:ascii="Times New Roman" w:hAnsi="Times New Roman" w:cs="Times New Roman"/>
          <w:lang w:val="pt-BR"/>
        </w:rPr>
        <w:t>Gaudium</w:t>
      </w:r>
      <w:proofErr w:type="spellEnd"/>
      <w:r w:rsidRPr="00B41B0B">
        <w:rPr>
          <w:rFonts w:ascii="Times New Roman" w:hAnsi="Times New Roman" w:cs="Times New Roman"/>
          <w:lang w:val="pt-BR"/>
        </w:rPr>
        <w:t xml:space="preserve"> 46. O Ir. </w:t>
      </w:r>
      <w:proofErr w:type="spellStart"/>
      <w:r w:rsidRPr="00B41B0B">
        <w:rPr>
          <w:rFonts w:ascii="Times New Roman" w:hAnsi="Times New Roman" w:cs="Times New Roman"/>
          <w:lang w:val="pt-BR"/>
        </w:rPr>
        <w:t>Emili</w:t>
      </w:r>
      <w:proofErr w:type="spellEnd"/>
      <w:r w:rsidRPr="00B41B0B">
        <w:rPr>
          <w:rFonts w:ascii="Times New Roman" w:hAnsi="Times New Roman" w:cs="Times New Roman"/>
          <w:lang w:val="pt-BR"/>
        </w:rPr>
        <w:t xml:space="preserve"> fala da “</w:t>
      </w:r>
      <w:proofErr w:type="gramStart"/>
      <w:r w:rsidRPr="00B41B0B">
        <w:rPr>
          <w:rFonts w:ascii="Times New Roman" w:hAnsi="Times New Roman" w:cs="Times New Roman"/>
          <w:lang w:val="pt-BR"/>
        </w:rPr>
        <w:t>sensibilidade  de</w:t>
      </w:r>
      <w:proofErr w:type="gramEnd"/>
      <w:r w:rsidRPr="00B41B0B">
        <w:rPr>
          <w:rFonts w:ascii="Times New Roman" w:hAnsi="Times New Roman" w:cs="Times New Roman"/>
          <w:lang w:val="pt-BR"/>
        </w:rPr>
        <w:t xml:space="preserve"> muitas pessoas que sonham com uma Igreja diferente”, em </w:t>
      </w:r>
      <w:r w:rsidRPr="00B41B0B">
        <w:rPr>
          <w:rFonts w:ascii="Times New Roman" w:hAnsi="Times New Roman" w:cs="Times New Roman"/>
          <w:i/>
          <w:lang w:val="pt-BR"/>
        </w:rPr>
        <w:t>Deu-nos o nome de Maria”</w:t>
      </w:r>
      <w:r w:rsidRPr="00B41B0B">
        <w:rPr>
          <w:rFonts w:ascii="Times New Roman" w:hAnsi="Times New Roman" w:cs="Times New Roman"/>
          <w:lang w:val="pt-BR"/>
        </w:rPr>
        <w:t>, p. 45, Roma, 2012.</w:t>
      </w:r>
    </w:p>
  </w:footnote>
  <w:footnote w:id="5">
    <w:p w:rsidR="00EF77FB" w:rsidRPr="00B41B0B" w:rsidRDefault="00EF77FB" w:rsidP="00EF77FB">
      <w:pPr>
        <w:pStyle w:val="Textonotapie"/>
        <w:jc w:val="both"/>
        <w:rPr>
          <w:rFonts w:ascii="Times New Roman" w:hAnsi="Times New Roman" w:cs="Times New Roman"/>
          <w:lang w:val="pt-BR"/>
        </w:rPr>
      </w:pPr>
      <w:r w:rsidRPr="00B41B0B">
        <w:rPr>
          <w:rStyle w:val="Refdenotaalpie"/>
          <w:rFonts w:ascii="Times New Roman" w:hAnsi="Times New Roman" w:cs="Times New Roman"/>
        </w:rPr>
        <w:footnoteRef/>
      </w:r>
      <w:r w:rsidRPr="00B41B0B">
        <w:rPr>
          <w:rFonts w:ascii="Times New Roman" w:hAnsi="Times New Roman" w:cs="Times New Roman"/>
          <w:lang w:val="pt-BR"/>
        </w:rPr>
        <w:t xml:space="preserve">  Cf. </w:t>
      </w:r>
      <w:proofErr w:type="spellStart"/>
      <w:r w:rsidRPr="00B41B0B">
        <w:rPr>
          <w:rFonts w:ascii="Times New Roman" w:hAnsi="Times New Roman" w:cs="Times New Roman"/>
          <w:lang w:val="pt-BR"/>
        </w:rPr>
        <w:t>Evangelii</w:t>
      </w:r>
      <w:proofErr w:type="spellEnd"/>
      <w:r w:rsidRPr="00B41B0B">
        <w:rPr>
          <w:rFonts w:ascii="Times New Roman" w:hAnsi="Times New Roman" w:cs="Times New Roman"/>
          <w:lang w:val="pt-BR"/>
        </w:rPr>
        <w:t xml:space="preserve"> </w:t>
      </w:r>
      <w:proofErr w:type="spellStart"/>
      <w:r w:rsidRPr="00B41B0B">
        <w:rPr>
          <w:rFonts w:ascii="Times New Roman" w:hAnsi="Times New Roman" w:cs="Times New Roman"/>
          <w:lang w:val="pt-BR"/>
        </w:rPr>
        <w:t>Gaudium</w:t>
      </w:r>
      <w:proofErr w:type="spellEnd"/>
      <w:r w:rsidRPr="00B41B0B">
        <w:rPr>
          <w:rFonts w:ascii="Times New Roman" w:hAnsi="Times New Roman" w:cs="Times New Roman"/>
          <w:lang w:val="pt-BR"/>
        </w:rPr>
        <w:t xml:space="preserve"> 20.</w:t>
      </w:r>
    </w:p>
  </w:footnote>
  <w:footnote w:id="6">
    <w:p w:rsidR="00EF77FB" w:rsidRPr="00B41B0B" w:rsidRDefault="00EF77FB" w:rsidP="00EF77FB">
      <w:pPr>
        <w:pStyle w:val="Textonotapie"/>
        <w:jc w:val="both"/>
        <w:rPr>
          <w:rFonts w:ascii="Times New Roman" w:hAnsi="Times New Roman" w:cs="Times New Roman"/>
          <w:lang w:val="pt-BR"/>
        </w:rPr>
      </w:pPr>
      <w:r w:rsidRPr="00B41B0B">
        <w:rPr>
          <w:rStyle w:val="Refdenotaalpie"/>
          <w:rFonts w:ascii="Times New Roman" w:hAnsi="Times New Roman" w:cs="Times New Roman"/>
        </w:rPr>
        <w:footnoteRef/>
      </w:r>
      <w:r w:rsidRPr="00B41B0B">
        <w:rPr>
          <w:rFonts w:ascii="Times New Roman" w:hAnsi="Times New Roman" w:cs="Times New Roman"/>
          <w:lang w:val="pt-BR"/>
        </w:rPr>
        <w:t xml:space="preserve">  Cf. </w:t>
      </w:r>
      <w:proofErr w:type="spellStart"/>
      <w:r w:rsidRPr="00B41B0B">
        <w:rPr>
          <w:rFonts w:ascii="Times New Roman" w:hAnsi="Times New Roman" w:cs="Times New Roman"/>
          <w:lang w:val="pt-BR"/>
        </w:rPr>
        <w:t>Evangelii</w:t>
      </w:r>
      <w:proofErr w:type="spellEnd"/>
      <w:r w:rsidRPr="00B41B0B">
        <w:rPr>
          <w:rFonts w:ascii="Times New Roman" w:hAnsi="Times New Roman" w:cs="Times New Roman"/>
          <w:lang w:val="pt-BR"/>
        </w:rPr>
        <w:t xml:space="preserve"> </w:t>
      </w:r>
      <w:proofErr w:type="spellStart"/>
      <w:r w:rsidRPr="00B41B0B">
        <w:rPr>
          <w:rFonts w:ascii="Times New Roman" w:hAnsi="Times New Roman" w:cs="Times New Roman"/>
          <w:lang w:val="pt-BR"/>
        </w:rPr>
        <w:t>Gaudium</w:t>
      </w:r>
      <w:proofErr w:type="spellEnd"/>
      <w:r w:rsidRPr="00B41B0B">
        <w:rPr>
          <w:rFonts w:ascii="Times New Roman" w:hAnsi="Times New Roman" w:cs="Times New Roman"/>
          <w:lang w:val="pt-BR"/>
        </w:rPr>
        <w:t xml:space="preserve"> 108</w:t>
      </w:r>
      <w:r w:rsidR="00B910E3" w:rsidRPr="00B41B0B">
        <w:rPr>
          <w:rFonts w:ascii="Times New Roman" w:hAnsi="Times New Roman" w:cs="Times New Roman"/>
          <w:lang w:val="pt-BR"/>
        </w:rPr>
        <w:t>.</w:t>
      </w:r>
    </w:p>
  </w:footnote>
  <w:footnote w:id="7">
    <w:p w:rsidR="00EF77FB" w:rsidRPr="00B41B0B" w:rsidRDefault="00EF77FB" w:rsidP="00EF77FB">
      <w:pPr>
        <w:pStyle w:val="Textonotapie"/>
        <w:jc w:val="both"/>
        <w:rPr>
          <w:rFonts w:ascii="Times New Roman" w:hAnsi="Times New Roman" w:cs="Times New Roman"/>
          <w:lang w:val="pt-BR"/>
        </w:rPr>
      </w:pPr>
      <w:r w:rsidRPr="00B41B0B">
        <w:rPr>
          <w:rStyle w:val="Refdenotaalpie"/>
          <w:rFonts w:ascii="Times New Roman" w:hAnsi="Times New Roman" w:cs="Times New Roman"/>
        </w:rPr>
        <w:footnoteRef/>
      </w:r>
      <w:r w:rsidRPr="00B41B0B">
        <w:rPr>
          <w:rFonts w:ascii="Times New Roman" w:hAnsi="Times New Roman" w:cs="Times New Roman"/>
          <w:lang w:val="pt-BR"/>
        </w:rPr>
        <w:t xml:space="preserve">  Cf. </w:t>
      </w:r>
      <w:proofErr w:type="spellStart"/>
      <w:r w:rsidRPr="00B41B0B">
        <w:rPr>
          <w:rFonts w:ascii="Times New Roman" w:hAnsi="Times New Roman" w:cs="Times New Roman"/>
          <w:lang w:val="pt-BR"/>
        </w:rPr>
        <w:t>Evangelii</w:t>
      </w:r>
      <w:proofErr w:type="spellEnd"/>
      <w:r w:rsidRPr="00B41B0B">
        <w:rPr>
          <w:rFonts w:ascii="Times New Roman" w:hAnsi="Times New Roman" w:cs="Times New Roman"/>
          <w:lang w:val="pt-BR"/>
        </w:rPr>
        <w:t xml:space="preserve"> </w:t>
      </w:r>
      <w:proofErr w:type="spellStart"/>
      <w:r w:rsidRPr="00B41B0B">
        <w:rPr>
          <w:rFonts w:ascii="Times New Roman" w:hAnsi="Times New Roman" w:cs="Times New Roman"/>
          <w:lang w:val="pt-BR"/>
        </w:rPr>
        <w:t>Gaudium</w:t>
      </w:r>
      <w:proofErr w:type="spellEnd"/>
      <w:r w:rsidRPr="00B41B0B">
        <w:rPr>
          <w:rFonts w:ascii="Times New Roman" w:hAnsi="Times New Roman" w:cs="Times New Roman"/>
          <w:lang w:val="pt-BR"/>
        </w:rPr>
        <w:t xml:space="preserve"> 73</w:t>
      </w:r>
      <w:r w:rsidR="00B910E3" w:rsidRPr="00B41B0B">
        <w:rPr>
          <w:rFonts w:ascii="Times New Roman" w:hAnsi="Times New Roman" w:cs="Times New Roman"/>
          <w:lang w:val="pt-BR"/>
        </w:rPr>
        <w:t>.</w:t>
      </w:r>
    </w:p>
  </w:footnote>
  <w:footnote w:id="8">
    <w:p w:rsidR="00DB49D4" w:rsidRPr="00B41B0B" w:rsidRDefault="00DB49D4" w:rsidP="00DB49D4">
      <w:pPr>
        <w:pStyle w:val="Textonotapie"/>
        <w:jc w:val="both"/>
        <w:rPr>
          <w:rFonts w:ascii="Times New Roman" w:hAnsi="Times New Roman" w:cs="Times New Roman"/>
          <w:lang w:val="pt-BR"/>
        </w:rPr>
      </w:pPr>
      <w:r w:rsidRPr="00B41B0B">
        <w:rPr>
          <w:rStyle w:val="Refdenotaalpie"/>
          <w:rFonts w:ascii="Times New Roman" w:hAnsi="Times New Roman" w:cs="Times New Roman"/>
        </w:rPr>
        <w:footnoteRef/>
      </w:r>
      <w:r w:rsidRPr="00B41B0B">
        <w:rPr>
          <w:rFonts w:ascii="Times New Roman" w:hAnsi="Times New Roman" w:cs="Times New Roman"/>
          <w:lang w:val="pt-BR"/>
        </w:rPr>
        <w:t xml:space="preserve"> Entre suas circulares</w:t>
      </w:r>
      <w:r w:rsidRPr="00B41B0B">
        <w:rPr>
          <w:rFonts w:ascii="Times New Roman" w:hAnsi="Times New Roman" w:cs="Times New Roman"/>
          <w:color w:val="FF0000"/>
          <w:lang w:val="pt-BR"/>
        </w:rPr>
        <w:t>,</w:t>
      </w:r>
      <w:r w:rsidRPr="00B41B0B">
        <w:rPr>
          <w:rFonts w:ascii="Times New Roman" w:hAnsi="Times New Roman" w:cs="Times New Roman"/>
          <w:lang w:val="pt-BR"/>
        </w:rPr>
        <w:t xml:space="preserve"> destacamos a Circular 370, Vol. XXIV, Nº 4, Roma, 1968.</w:t>
      </w:r>
    </w:p>
  </w:footnote>
  <w:footnote w:id="9">
    <w:p w:rsidR="00DB49D4" w:rsidRPr="00B41B0B" w:rsidRDefault="00DB49D4" w:rsidP="00DB49D4">
      <w:pPr>
        <w:spacing w:after="80"/>
        <w:jc w:val="both"/>
        <w:rPr>
          <w:rFonts w:ascii="Times New Roman" w:hAnsi="Times New Roman" w:cs="Times New Roman"/>
          <w:sz w:val="20"/>
          <w:szCs w:val="20"/>
          <w:lang w:val="pt-BR"/>
        </w:rPr>
      </w:pPr>
      <w:r w:rsidRPr="00B41B0B">
        <w:rPr>
          <w:rStyle w:val="Refdenotaalpie"/>
          <w:rFonts w:ascii="Times New Roman" w:hAnsi="Times New Roman" w:cs="Times New Roman"/>
          <w:sz w:val="20"/>
          <w:szCs w:val="20"/>
        </w:rPr>
        <w:footnoteRef/>
      </w:r>
      <w:r w:rsidRPr="00B41B0B">
        <w:rPr>
          <w:rFonts w:ascii="Times New Roman" w:hAnsi="Times New Roman" w:cs="Times New Roman"/>
          <w:sz w:val="20"/>
          <w:szCs w:val="20"/>
          <w:lang w:val="pt-BR"/>
        </w:rPr>
        <w:t xml:space="preserve"> A “Mensagem” do XIX Capítulo Geral conclui com este convite: “Contamos contigo para essa refundação do Instituto”.  </w:t>
      </w:r>
    </w:p>
  </w:footnote>
  <w:footnote w:id="10">
    <w:p w:rsidR="00DB49D4" w:rsidRPr="00B41B0B" w:rsidRDefault="00DB49D4" w:rsidP="00DB49D4">
      <w:pPr>
        <w:spacing w:after="0"/>
        <w:jc w:val="both"/>
        <w:rPr>
          <w:rFonts w:ascii="Times New Roman" w:hAnsi="Times New Roman" w:cs="Times New Roman"/>
          <w:sz w:val="20"/>
          <w:szCs w:val="20"/>
          <w:lang w:val="pt-BR"/>
        </w:rPr>
      </w:pPr>
      <w:r w:rsidRPr="00B41B0B">
        <w:rPr>
          <w:rStyle w:val="Refdenotaalpie"/>
          <w:rFonts w:ascii="Times New Roman" w:hAnsi="Times New Roman" w:cs="Times New Roman"/>
          <w:sz w:val="20"/>
          <w:szCs w:val="20"/>
        </w:rPr>
        <w:footnoteRef/>
      </w:r>
      <w:r w:rsidRPr="00B41B0B">
        <w:rPr>
          <w:rFonts w:ascii="Times New Roman" w:hAnsi="Times New Roman" w:cs="Times New Roman"/>
          <w:sz w:val="20"/>
          <w:szCs w:val="20"/>
          <w:lang w:val="pt-BR"/>
        </w:rPr>
        <w:t xml:space="preserve"> Cf. Benito </w:t>
      </w:r>
      <w:proofErr w:type="spellStart"/>
      <w:r w:rsidRPr="00B41B0B">
        <w:rPr>
          <w:rFonts w:ascii="Times New Roman" w:hAnsi="Times New Roman" w:cs="Times New Roman"/>
          <w:sz w:val="20"/>
          <w:szCs w:val="20"/>
          <w:lang w:val="pt-BR"/>
        </w:rPr>
        <w:t>Arbués</w:t>
      </w:r>
      <w:proofErr w:type="spellEnd"/>
      <w:r w:rsidRPr="00B41B0B">
        <w:rPr>
          <w:rFonts w:ascii="Times New Roman" w:hAnsi="Times New Roman" w:cs="Times New Roman"/>
          <w:color w:val="FF0000"/>
          <w:sz w:val="20"/>
          <w:szCs w:val="20"/>
          <w:lang w:val="pt-BR"/>
        </w:rPr>
        <w:t>,</w:t>
      </w:r>
      <w:r w:rsidRPr="00B41B0B">
        <w:rPr>
          <w:rFonts w:ascii="Times New Roman" w:hAnsi="Times New Roman" w:cs="Times New Roman"/>
          <w:sz w:val="20"/>
          <w:szCs w:val="20"/>
          <w:lang w:val="pt-BR"/>
        </w:rPr>
        <w:t xml:space="preserve"> na Circular</w:t>
      </w:r>
      <w:r w:rsidRPr="00B41B0B">
        <w:rPr>
          <w:rFonts w:ascii="Times New Roman" w:hAnsi="Times New Roman" w:cs="Times New Roman"/>
          <w:b/>
          <w:sz w:val="20"/>
          <w:szCs w:val="20"/>
          <w:lang w:val="pt-BR"/>
        </w:rPr>
        <w:t xml:space="preserve"> </w:t>
      </w:r>
      <w:r w:rsidRPr="00B41B0B">
        <w:rPr>
          <w:rFonts w:ascii="Times New Roman" w:hAnsi="Times New Roman" w:cs="Times New Roman"/>
          <w:i/>
          <w:sz w:val="20"/>
          <w:szCs w:val="20"/>
          <w:lang w:val="pt-BR"/>
        </w:rPr>
        <w:t>Caminhar em paz, mas depressa</w:t>
      </w:r>
      <w:r w:rsidRPr="00B41B0B">
        <w:rPr>
          <w:rFonts w:ascii="Times New Roman" w:hAnsi="Times New Roman" w:cs="Times New Roman"/>
          <w:sz w:val="20"/>
          <w:szCs w:val="20"/>
          <w:lang w:val="pt-BR"/>
        </w:rPr>
        <w:t>. Roma, 1997.</w:t>
      </w:r>
    </w:p>
    <w:p w:rsidR="00DB49D4" w:rsidRPr="007F67B8" w:rsidRDefault="00DB49D4" w:rsidP="00DB49D4">
      <w:pPr>
        <w:pStyle w:val="Textonotapie"/>
        <w:jc w:val="both"/>
        <w:rPr>
          <w:sz w:val="22"/>
          <w:szCs w:val="22"/>
          <w:lang w:val="pt-BR"/>
        </w:rPr>
      </w:pPr>
    </w:p>
  </w:footnote>
  <w:footnote w:id="11">
    <w:p w:rsidR="00F00E1B" w:rsidRPr="00B41B0B" w:rsidRDefault="00F00E1B" w:rsidP="00F00E1B">
      <w:pPr>
        <w:pStyle w:val="Textonotapie"/>
        <w:rPr>
          <w:rFonts w:ascii="Times New Roman" w:hAnsi="Times New Roman" w:cs="Times New Roman"/>
          <w:lang w:val="pt-BR"/>
        </w:rPr>
      </w:pPr>
      <w:r w:rsidRPr="00B41B0B">
        <w:rPr>
          <w:rStyle w:val="Refdenotaalpie"/>
          <w:rFonts w:ascii="Times New Roman" w:hAnsi="Times New Roman" w:cs="Times New Roman"/>
        </w:rPr>
        <w:footnoteRef/>
      </w:r>
      <w:r w:rsidRPr="00B41B0B">
        <w:rPr>
          <w:rFonts w:ascii="Times New Roman" w:hAnsi="Times New Roman" w:cs="Times New Roman"/>
          <w:lang w:val="pt-BR"/>
        </w:rPr>
        <w:t xml:space="preserve"> Idem.</w:t>
      </w:r>
    </w:p>
  </w:footnote>
  <w:footnote w:id="12">
    <w:p w:rsidR="00470ADD" w:rsidRPr="00B41B0B" w:rsidRDefault="00470ADD" w:rsidP="00470ADD">
      <w:pPr>
        <w:spacing w:after="80"/>
        <w:jc w:val="both"/>
        <w:rPr>
          <w:rFonts w:ascii="Times New Roman" w:hAnsi="Times New Roman" w:cs="Times New Roman"/>
          <w:sz w:val="20"/>
          <w:szCs w:val="20"/>
          <w:lang w:val="pt-BR"/>
        </w:rPr>
      </w:pPr>
      <w:r w:rsidRPr="00B41B0B">
        <w:rPr>
          <w:rStyle w:val="Refdenotaalpie"/>
          <w:rFonts w:ascii="Times New Roman" w:hAnsi="Times New Roman" w:cs="Times New Roman"/>
          <w:sz w:val="20"/>
          <w:szCs w:val="20"/>
        </w:rPr>
        <w:footnoteRef/>
      </w:r>
      <w:r w:rsidRPr="00B41B0B">
        <w:rPr>
          <w:rFonts w:ascii="Times New Roman" w:hAnsi="Times New Roman" w:cs="Times New Roman"/>
          <w:sz w:val="20"/>
          <w:szCs w:val="20"/>
          <w:lang w:val="pt-BR"/>
        </w:rPr>
        <w:t xml:space="preserve"> </w:t>
      </w:r>
      <w:r w:rsidRPr="00B41B0B">
        <w:rPr>
          <w:rFonts w:ascii="Times New Roman" w:hAnsi="Times New Roman" w:cs="Times New Roman"/>
          <w:sz w:val="20"/>
          <w:szCs w:val="20"/>
          <w:shd w:val="clear" w:color="auto" w:fill="FFFFFF"/>
          <w:lang w:val="pt-BR"/>
        </w:rPr>
        <w:t>Exortação apostólica</w:t>
      </w:r>
      <w:r w:rsidRPr="00B41B0B">
        <w:rPr>
          <w:rStyle w:val="apple-converted-space"/>
          <w:rFonts w:ascii="Times New Roman" w:hAnsi="Times New Roman" w:cs="Times New Roman"/>
          <w:sz w:val="20"/>
          <w:szCs w:val="20"/>
          <w:shd w:val="clear" w:color="auto" w:fill="FFFFFF"/>
          <w:lang w:val="pt-BR"/>
        </w:rPr>
        <w:t> </w:t>
      </w:r>
      <w:r w:rsidRPr="00B41B0B">
        <w:rPr>
          <w:rFonts w:ascii="Times New Roman" w:hAnsi="Times New Roman" w:cs="Times New Roman"/>
          <w:bCs/>
          <w:i/>
          <w:iCs/>
          <w:sz w:val="20"/>
          <w:szCs w:val="20"/>
          <w:shd w:val="clear" w:color="auto" w:fill="FFFFFF"/>
          <w:lang w:val="pt-BR"/>
        </w:rPr>
        <w:t xml:space="preserve">Vita </w:t>
      </w:r>
      <w:proofErr w:type="spellStart"/>
      <w:r w:rsidRPr="00B41B0B">
        <w:rPr>
          <w:rFonts w:ascii="Times New Roman" w:hAnsi="Times New Roman" w:cs="Times New Roman"/>
          <w:bCs/>
          <w:i/>
          <w:iCs/>
          <w:sz w:val="20"/>
          <w:szCs w:val="20"/>
          <w:shd w:val="clear" w:color="auto" w:fill="FFFFFF"/>
          <w:lang w:val="pt-BR"/>
        </w:rPr>
        <w:t>consecrata</w:t>
      </w:r>
      <w:proofErr w:type="spellEnd"/>
      <w:r w:rsidRPr="00B41B0B">
        <w:rPr>
          <w:rStyle w:val="apple-converted-space"/>
          <w:rFonts w:ascii="Times New Roman" w:hAnsi="Times New Roman" w:cs="Times New Roman"/>
          <w:bCs/>
          <w:i/>
          <w:iCs/>
          <w:sz w:val="20"/>
          <w:szCs w:val="20"/>
          <w:shd w:val="clear" w:color="auto" w:fill="FFFFFF"/>
          <w:lang w:val="pt-BR"/>
        </w:rPr>
        <w:t xml:space="preserve">, </w:t>
      </w:r>
      <w:r w:rsidRPr="00B41B0B">
        <w:rPr>
          <w:rStyle w:val="apple-converted-space"/>
          <w:rFonts w:ascii="Times New Roman" w:hAnsi="Times New Roman" w:cs="Times New Roman"/>
          <w:bCs/>
          <w:iCs/>
          <w:sz w:val="20"/>
          <w:szCs w:val="20"/>
          <w:shd w:val="clear" w:color="auto" w:fill="FFFFFF"/>
          <w:lang w:val="pt-BR"/>
        </w:rPr>
        <w:t>João Paulo II</w:t>
      </w:r>
      <w:r w:rsidRPr="00B41B0B">
        <w:rPr>
          <w:rStyle w:val="apple-converted-space"/>
          <w:rFonts w:ascii="Times New Roman" w:hAnsi="Times New Roman" w:cs="Times New Roman"/>
          <w:bCs/>
          <w:i/>
          <w:iCs/>
          <w:sz w:val="20"/>
          <w:szCs w:val="20"/>
          <w:shd w:val="clear" w:color="auto" w:fill="FFFFFF"/>
          <w:lang w:val="pt-BR"/>
        </w:rPr>
        <w:t xml:space="preserve">: </w:t>
      </w:r>
      <w:r w:rsidRPr="00B41B0B">
        <w:rPr>
          <w:rFonts w:ascii="Times New Roman" w:hAnsi="Times New Roman" w:cs="Times New Roman"/>
          <w:i/>
          <w:sz w:val="20"/>
          <w:szCs w:val="20"/>
          <w:lang w:val="pt-BR"/>
        </w:rPr>
        <w:t xml:space="preserve">“Reproduzir com valor a audácia, a criatividade e a </w:t>
      </w:r>
      <w:proofErr w:type="gramStart"/>
      <w:r w:rsidRPr="00B41B0B">
        <w:rPr>
          <w:rFonts w:ascii="Times New Roman" w:hAnsi="Times New Roman" w:cs="Times New Roman"/>
          <w:i/>
          <w:sz w:val="20"/>
          <w:szCs w:val="20"/>
          <w:lang w:val="pt-BR"/>
        </w:rPr>
        <w:t>santidade  dos</w:t>
      </w:r>
      <w:proofErr w:type="gramEnd"/>
      <w:r w:rsidRPr="00B41B0B">
        <w:rPr>
          <w:rFonts w:ascii="Times New Roman" w:hAnsi="Times New Roman" w:cs="Times New Roman"/>
          <w:i/>
          <w:sz w:val="20"/>
          <w:szCs w:val="20"/>
          <w:lang w:val="pt-BR"/>
        </w:rPr>
        <w:t xml:space="preserve"> fundadores como resposta aos sinais dos tempos que surgem no mundo de hoje</w:t>
      </w:r>
      <w:r w:rsidRPr="00B41B0B">
        <w:rPr>
          <w:rFonts w:ascii="Times New Roman" w:hAnsi="Times New Roman" w:cs="Times New Roman"/>
          <w:sz w:val="20"/>
          <w:szCs w:val="20"/>
          <w:lang w:val="pt-BR"/>
        </w:rPr>
        <w:t xml:space="preserve">” (VC37). </w:t>
      </w:r>
    </w:p>
    <w:p w:rsidR="00470ADD" w:rsidRPr="007F67B8" w:rsidRDefault="00470ADD" w:rsidP="00470ADD">
      <w:pPr>
        <w:pStyle w:val="Textonotapie"/>
        <w:rPr>
          <w:sz w:val="22"/>
          <w:szCs w:val="22"/>
          <w:lang w:val="pt-B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E139A"/>
    <w:multiLevelType w:val="hybridMultilevel"/>
    <w:tmpl w:val="2C983A0E"/>
    <w:lvl w:ilvl="0" w:tplc="99142150">
      <w:start w:val="1"/>
      <w:numFmt w:val="decimal"/>
      <w:lvlText w:val="%1."/>
      <w:lvlJc w:val="left"/>
      <w:pPr>
        <w:ind w:left="360" w:hanging="360"/>
      </w:pPr>
      <w:rPr>
        <w:rFonts w:ascii="Verdana" w:hAnsi="Verdana"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64B2"/>
    <w:rsid w:val="00040683"/>
    <w:rsid w:val="00071E91"/>
    <w:rsid w:val="000D34E8"/>
    <w:rsid w:val="00242A58"/>
    <w:rsid w:val="00340B25"/>
    <w:rsid w:val="00391CBD"/>
    <w:rsid w:val="003D1A9B"/>
    <w:rsid w:val="003D50F6"/>
    <w:rsid w:val="00420B19"/>
    <w:rsid w:val="00470ADD"/>
    <w:rsid w:val="004C61D3"/>
    <w:rsid w:val="00527768"/>
    <w:rsid w:val="005510AB"/>
    <w:rsid w:val="00593BF5"/>
    <w:rsid w:val="00665AF7"/>
    <w:rsid w:val="00670E73"/>
    <w:rsid w:val="006F4FB7"/>
    <w:rsid w:val="00716024"/>
    <w:rsid w:val="007706D2"/>
    <w:rsid w:val="007C70B6"/>
    <w:rsid w:val="007F45D7"/>
    <w:rsid w:val="007F67B8"/>
    <w:rsid w:val="007F7D47"/>
    <w:rsid w:val="008301F0"/>
    <w:rsid w:val="00917690"/>
    <w:rsid w:val="009269C0"/>
    <w:rsid w:val="009A6200"/>
    <w:rsid w:val="00A126B5"/>
    <w:rsid w:val="00A164B2"/>
    <w:rsid w:val="00A56CB6"/>
    <w:rsid w:val="00A91A31"/>
    <w:rsid w:val="00B41B0B"/>
    <w:rsid w:val="00B910E3"/>
    <w:rsid w:val="00BD28EC"/>
    <w:rsid w:val="00C00826"/>
    <w:rsid w:val="00C13B1C"/>
    <w:rsid w:val="00C26DDB"/>
    <w:rsid w:val="00C726CE"/>
    <w:rsid w:val="00C82009"/>
    <w:rsid w:val="00D142ED"/>
    <w:rsid w:val="00DB49D4"/>
    <w:rsid w:val="00DE7B06"/>
    <w:rsid w:val="00EF77FB"/>
    <w:rsid w:val="00F00E1B"/>
    <w:rsid w:val="00F36484"/>
    <w:rsid w:val="00F61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hdm"/>
  <w:smartTagType w:namespaceuri="schemas-houaiss/acao" w:name="dm"/>
  <w:smartTagType w:namespaceuri="schemas-houaiss/mini" w:name="verbetes"/>
  <w:shapeDefaults>
    <o:shapedefaults v:ext="edit" spidmax="1028"/>
    <o:shapelayout v:ext="edit">
      <o:idmap v:ext="edit" data="1"/>
    </o:shapelayout>
  </w:shapeDefaults>
  <w:decimalSymbol w:val=","/>
  <w:listSeparator w:val=";"/>
  <w15:docId w15:val="{5668387D-BECE-4699-B4AA-BDB5CAC7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B2"/>
    <w:pPr>
      <w:spacing w:after="160" w:line="259" w:lineRule="auto"/>
      <w:jc w:val="left"/>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164B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64B2"/>
    <w:rPr>
      <w:sz w:val="20"/>
      <w:szCs w:val="20"/>
      <w:lang w:val="es-ES"/>
    </w:rPr>
  </w:style>
  <w:style w:type="character" w:styleId="Refdenotaalpie">
    <w:name w:val="footnote reference"/>
    <w:basedOn w:val="Fuentedeprrafopredeter"/>
    <w:uiPriority w:val="99"/>
    <w:semiHidden/>
    <w:unhideWhenUsed/>
    <w:rsid w:val="00A164B2"/>
    <w:rPr>
      <w:vertAlign w:val="superscript"/>
    </w:rPr>
  </w:style>
  <w:style w:type="character" w:customStyle="1" w:styleId="apple-converted-space">
    <w:name w:val="apple-converted-space"/>
    <w:basedOn w:val="Fuentedeprrafopredeter"/>
    <w:rsid w:val="00A164B2"/>
  </w:style>
  <w:style w:type="character" w:styleId="Refdenotaalfinal">
    <w:name w:val="endnote reference"/>
    <w:basedOn w:val="Fuentedeprrafopredeter"/>
    <w:semiHidden/>
    <w:unhideWhenUsed/>
    <w:rsid w:val="000D34E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Javier Espinosa</cp:lastModifiedBy>
  <cp:revision>7</cp:revision>
  <dcterms:created xsi:type="dcterms:W3CDTF">2015-04-12T19:56:00Z</dcterms:created>
  <dcterms:modified xsi:type="dcterms:W3CDTF">2016-01-22T11:53:00Z</dcterms:modified>
</cp:coreProperties>
</file>