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DA" w:rsidRPr="009254DA" w:rsidRDefault="009254DA" w:rsidP="009254DA">
      <w:pPr>
        <w:keepNext/>
        <w:framePr w:dropCap="margin" w:lines="2" w:wrap="around" w:vAnchor="text" w:hAnchor="page"/>
        <w:spacing w:before="0" w:line="822" w:lineRule="exact"/>
        <w:jc w:val="both"/>
        <w:textAlignment w:val="baseline"/>
        <w:rPr>
          <w:rFonts w:ascii="Bodoni Poster" w:eastAsia="Times New Roman" w:hAnsi="Bodoni Poster" w:cs="Times New Roman"/>
          <w:bCs/>
          <w:color w:val="833C0B" w:themeColor="accent2" w:themeShade="80"/>
          <w:position w:val="2"/>
          <w:sz w:val="85"/>
          <w:szCs w:val="24"/>
          <w:lang w:val="en-US" w:eastAsia="it-IT"/>
        </w:rPr>
      </w:pPr>
      <w:r w:rsidRPr="009254DA">
        <w:rPr>
          <w:rFonts w:ascii="Bodoni Poster" w:eastAsia="Times New Roman" w:hAnsi="Bodoni Poster" w:cs="Times New Roman"/>
          <w:bCs/>
          <w:color w:val="833C0B" w:themeColor="accent2" w:themeShade="80"/>
          <w:position w:val="2"/>
          <w:sz w:val="85"/>
          <w:szCs w:val="24"/>
          <w:lang w:val="en-US" w:eastAsia="it-IT"/>
        </w:rPr>
        <w:t>T</w:t>
      </w:r>
    </w:p>
    <w:p w:rsidR="002E19C6" w:rsidRPr="009254DA" w:rsidRDefault="00337E20" w:rsidP="00964213">
      <w:pPr>
        <w:spacing w:before="0" w:after="120"/>
        <w:jc w:val="both"/>
        <w:rPr>
          <w:rFonts w:ascii="Bodoni Poster" w:eastAsia="Times New Roman" w:hAnsi="Bodoni Poster" w:cs="Times New Roman"/>
          <w:color w:val="833C0B" w:themeColor="accent2" w:themeShade="80"/>
          <w:sz w:val="24"/>
          <w:szCs w:val="24"/>
          <w:lang w:val="en-US" w:eastAsia="it-IT"/>
        </w:rPr>
      </w:pPr>
      <w:r w:rsidRPr="009254DA">
        <w:rPr>
          <w:rFonts w:ascii="Bodoni Poster" w:eastAsia="Times New Roman" w:hAnsi="Bodoni Poster" w:cs="Times New Roman"/>
          <w:bCs/>
          <w:color w:val="833C0B" w:themeColor="accent2" w:themeShade="80"/>
          <w:sz w:val="24"/>
          <w:szCs w:val="24"/>
          <w:lang w:val="en-US" w:eastAsia="it-IT"/>
        </w:rPr>
        <w:t xml:space="preserve">HE CHURCH AS </w:t>
      </w:r>
      <w:r w:rsidR="002E19C6" w:rsidRPr="009254DA">
        <w:rPr>
          <w:rFonts w:ascii="Bodoni Poster" w:eastAsia="Times New Roman" w:hAnsi="Bodoni Poster" w:cs="Times New Roman"/>
          <w:bCs/>
          <w:color w:val="833C0B" w:themeColor="accent2" w:themeShade="80"/>
          <w:sz w:val="24"/>
          <w:szCs w:val="24"/>
          <w:lang w:val="en-US" w:eastAsia="it-IT"/>
        </w:rPr>
        <w:t>COMMUNION</w:t>
      </w:r>
    </w:p>
    <w:p w:rsidR="00964213" w:rsidRDefault="00337E20" w:rsidP="00964213">
      <w:pPr>
        <w:spacing w:before="0"/>
        <w:jc w:val="both"/>
        <w:rPr>
          <w:rFonts w:ascii="Times New Roman" w:eastAsia="Times New Roman" w:hAnsi="Times New Roman" w:cs="Times New Roman"/>
          <w:lang w:val="en-US" w:eastAsia="it-IT"/>
        </w:rPr>
      </w:pPr>
      <w:r w:rsidRPr="00964213">
        <w:rPr>
          <w:rFonts w:ascii="Times New Roman" w:eastAsia="Times New Roman" w:hAnsi="Times New Roman" w:cs="Times New Roman"/>
          <w:lang w:val="en-US" w:eastAsia="it-IT"/>
        </w:rPr>
        <w:t xml:space="preserve">The Second </w:t>
      </w:r>
      <w:r w:rsidR="002E19C6" w:rsidRPr="00964213">
        <w:rPr>
          <w:rFonts w:ascii="Times New Roman" w:eastAsia="Times New Roman" w:hAnsi="Times New Roman" w:cs="Times New Roman"/>
          <w:lang w:val="en-US" w:eastAsia="it-IT"/>
        </w:rPr>
        <w:t xml:space="preserve">Vatican </w:t>
      </w:r>
      <w:r w:rsidRPr="00964213">
        <w:rPr>
          <w:rFonts w:ascii="Times New Roman" w:eastAsia="Times New Roman" w:hAnsi="Times New Roman" w:cs="Times New Roman"/>
          <w:lang w:val="en-US" w:eastAsia="it-IT"/>
        </w:rPr>
        <w:t xml:space="preserve">Council assigned a complicated and not easy task to the entire Church: replacing </w:t>
      </w:r>
      <w:r w:rsidR="007D5FC6" w:rsidRPr="00964213">
        <w:rPr>
          <w:rFonts w:ascii="Times New Roman" w:eastAsia="Times New Roman" w:hAnsi="Times New Roman" w:cs="Times New Roman"/>
          <w:lang w:val="en-US" w:eastAsia="it-IT"/>
        </w:rPr>
        <w:t>an ecclesial</w:t>
      </w:r>
      <w:r w:rsidRPr="00964213">
        <w:rPr>
          <w:rFonts w:ascii="Times New Roman" w:eastAsia="Times New Roman" w:hAnsi="Times New Roman" w:cs="Times New Roman"/>
          <w:lang w:val="en-US" w:eastAsia="it-IT"/>
        </w:rPr>
        <w:t xml:space="preserve"> system represented by a pyramid </w:t>
      </w:r>
      <w:r w:rsidR="007D5FC6" w:rsidRPr="00964213">
        <w:rPr>
          <w:rFonts w:ascii="Times New Roman" w:eastAsia="Times New Roman" w:hAnsi="Times New Roman" w:cs="Times New Roman"/>
          <w:lang w:val="en-US" w:eastAsia="it-IT"/>
        </w:rPr>
        <w:t>with</w:t>
      </w:r>
      <w:r w:rsidRPr="00964213">
        <w:rPr>
          <w:rFonts w:ascii="Times New Roman" w:eastAsia="Times New Roman" w:hAnsi="Times New Roman" w:cs="Times New Roman"/>
          <w:lang w:val="en-US" w:eastAsia="it-IT"/>
        </w:rPr>
        <w:t xml:space="preserve"> another </w:t>
      </w:r>
      <w:r w:rsidR="007D5FC6" w:rsidRPr="00964213">
        <w:rPr>
          <w:rFonts w:ascii="Times New Roman" w:eastAsia="Times New Roman" w:hAnsi="Times New Roman" w:cs="Times New Roman"/>
          <w:lang w:val="en-US" w:eastAsia="it-IT"/>
        </w:rPr>
        <w:t xml:space="preserve">system </w:t>
      </w:r>
      <w:r w:rsidRPr="00964213">
        <w:rPr>
          <w:rFonts w:ascii="Times New Roman" w:eastAsia="Times New Roman" w:hAnsi="Times New Roman" w:cs="Times New Roman"/>
          <w:lang w:val="en-US" w:eastAsia="it-IT"/>
        </w:rPr>
        <w:t xml:space="preserve">based on a horizontal circle; moving from a Church defined as “perfect society”, that is, perfectly hierarchical, to a Church </w:t>
      </w:r>
      <w:r w:rsidR="007D5FC6" w:rsidRPr="00964213">
        <w:rPr>
          <w:rFonts w:ascii="Times New Roman" w:eastAsia="Times New Roman" w:hAnsi="Times New Roman" w:cs="Times New Roman"/>
          <w:lang w:val="en-US" w:eastAsia="it-IT"/>
        </w:rPr>
        <w:t>understood</w:t>
      </w:r>
      <w:r w:rsidRPr="00964213">
        <w:rPr>
          <w:rFonts w:ascii="Times New Roman" w:eastAsia="Times New Roman" w:hAnsi="Times New Roman" w:cs="Times New Roman"/>
          <w:lang w:val="en-US" w:eastAsia="it-IT"/>
        </w:rPr>
        <w:t xml:space="preserve"> as “communion”</w:t>
      </w:r>
      <w:r w:rsidRPr="00964213">
        <w:rPr>
          <w:rStyle w:val="Refdenotaalpie"/>
          <w:rFonts w:ascii="Times New Roman" w:eastAsia="Times New Roman" w:hAnsi="Times New Roman" w:cs="Times New Roman"/>
          <w:lang w:val="en-US" w:eastAsia="it-IT"/>
        </w:rPr>
        <w:footnoteReference w:id="1"/>
      </w:r>
      <w:r w:rsidRPr="00964213">
        <w:rPr>
          <w:rFonts w:ascii="Times New Roman" w:eastAsia="Times New Roman" w:hAnsi="Times New Roman" w:cs="Times New Roman"/>
          <w:lang w:val="en-US" w:eastAsia="it-IT"/>
        </w:rPr>
        <w:t>.</w:t>
      </w:r>
      <w:r w:rsidR="007919D6" w:rsidRPr="00964213">
        <w:rPr>
          <w:rFonts w:ascii="Times New Roman" w:eastAsia="Times New Roman" w:hAnsi="Times New Roman" w:cs="Times New Roman"/>
          <w:lang w:val="en-US" w:eastAsia="it-IT"/>
        </w:rPr>
        <w:t xml:space="preserve"> </w:t>
      </w:r>
      <w:r w:rsidR="001C73A2" w:rsidRPr="00964213">
        <w:rPr>
          <w:rFonts w:ascii="Times New Roman" w:eastAsia="Times New Roman" w:hAnsi="Times New Roman" w:cs="Times New Roman"/>
          <w:lang w:val="en-US" w:eastAsia="it-IT"/>
        </w:rPr>
        <w:t>This Church as Communion has found the common ground on which all members of the Church stand</w:t>
      </w:r>
      <w:r w:rsidR="00EA481F" w:rsidRPr="00964213">
        <w:rPr>
          <w:rFonts w:ascii="Times New Roman" w:eastAsia="Times New Roman" w:hAnsi="Times New Roman" w:cs="Times New Roman"/>
          <w:lang w:val="en-US" w:eastAsia="it-IT"/>
        </w:rPr>
        <w:t xml:space="preserve"> and</w:t>
      </w:r>
      <w:r w:rsidR="00D768D2" w:rsidRPr="00964213">
        <w:rPr>
          <w:rFonts w:ascii="Times New Roman" w:eastAsia="Times New Roman" w:hAnsi="Times New Roman" w:cs="Times New Roman"/>
          <w:lang w:val="en-US" w:eastAsia="it-IT"/>
        </w:rPr>
        <w:t xml:space="preserve"> </w:t>
      </w:r>
      <w:r w:rsidR="007919D6" w:rsidRPr="00964213">
        <w:rPr>
          <w:rFonts w:ascii="Times New Roman" w:eastAsia="Times New Roman" w:hAnsi="Times New Roman" w:cs="Times New Roman"/>
          <w:lang w:val="en-US" w:eastAsia="it-IT"/>
        </w:rPr>
        <w:t>establish their relationships</w:t>
      </w:r>
      <w:r w:rsidR="00D768D2" w:rsidRPr="00964213">
        <w:rPr>
          <w:rFonts w:ascii="Times New Roman" w:eastAsia="Times New Roman" w:hAnsi="Times New Roman" w:cs="Times New Roman"/>
          <w:lang w:val="en-US" w:eastAsia="it-IT"/>
        </w:rPr>
        <w:t>,</w:t>
      </w:r>
      <w:r w:rsidR="007919D6" w:rsidRPr="00964213">
        <w:rPr>
          <w:rFonts w:ascii="Times New Roman" w:eastAsia="Times New Roman" w:hAnsi="Times New Roman" w:cs="Times New Roman"/>
          <w:lang w:val="en-US" w:eastAsia="it-IT"/>
        </w:rPr>
        <w:t xml:space="preserve"> </w:t>
      </w:r>
      <w:r w:rsidR="00EA481F" w:rsidRPr="00964213">
        <w:rPr>
          <w:rFonts w:ascii="Times New Roman" w:eastAsia="Times New Roman" w:hAnsi="Times New Roman" w:cs="Times New Roman"/>
          <w:lang w:val="en-US" w:eastAsia="it-IT"/>
        </w:rPr>
        <w:t>in order to</w:t>
      </w:r>
      <w:r w:rsidR="007919D6" w:rsidRPr="00964213">
        <w:rPr>
          <w:rFonts w:ascii="Times New Roman" w:eastAsia="Times New Roman" w:hAnsi="Times New Roman" w:cs="Times New Roman"/>
          <w:lang w:val="en-US" w:eastAsia="it-IT"/>
        </w:rPr>
        <w:t xml:space="preserve"> </w:t>
      </w:r>
      <w:r w:rsidR="00412EC5" w:rsidRPr="00964213">
        <w:rPr>
          <w:rFonts w:ascii="Times New Roman" w:eastAsia="Times New Roman" w:hAnsi="Times New Roman" w:cs="Times New Roman"/>
          <w:lang w:val="en-US" w:eastAsia="it-IT"/>
        </w:rPr>
        <w:t xml:space="preserve">define </w:t>
      </w:r>
      <w:r w:rsidR="00EA481F" w:rsidRPr="00964213">
        <w:rPr>
          <w:rFonts w:ascii="Times New Roman" w:eastAsia="Times New Roman" w:hAnsi="Times New Roman" w:cs="Times New Roman"/>
          <w:lang w:val="en-US" w:eastAsia="it-IT"/>
        </w:rPr>
        <w:t>strategies</w:t>
      </w:r>
      <w:r w:rsidR="007919D6" w:rsidRPr="00964213">
        <w:rPr>
          <w:rFonts w:ascii="Times New Roman" w:eastAsia="Times New Roman" w:hAnsi="Times New Roman" w:cs="Times New Roman"/>
          <w:lang w:val="en-US" w:eastAsia="it-IT"/>
        </w:rPr>
        <w:t xml:space="preserve"> to carry out their common mission.</w:t>
      </w:r>
    </w:p>
    <w:p w:rsidR="00964213" w:rsidRDefault="00964213" w:rsidP="00964213">
      <w:pPr>
        <w:spacing w:before="0"/>
        <w:jc w:val="both"/>
        <w:rPr>
          <w:rFonts w:ascii="Times New Roman" w:eastAsia="Times New Roman" w:hAnsi="Times New Roman" w:cs="Times New Roman"/>
          <w:lang w:val="en-US" w:eastAsia="it-IT"/>
        </w:rPr>
      </w:pPr>
    </w:p>
    <w:p w:rsidR="00964213" w:rsidRDefault="00272288" w:rsidP="00964213">
      <w:pPr>
        <w:spacing w:before="0"/>
        <w:jc w:val="both"/>
        <w:rPr>
          <w:rFonts w:ascii="Times New Roman" w:eastAsia="Times New Roman" w:hAnsi="Times New Roman" w:cs="Times New Roman"/>
          <w:lang w:val="en-US" w:eastAsia="it-IT"/>
        </w:rPr>
      </w:pPr>
      <w:r w:rsidRPr="00964213">
        <w:rPr>
          <w:rFonts w:ascii="Times New Roman" w:eastAsia="Times New Roman" w:hAnsi="Times New Roman" w:cs="Times New Roman"/>
          <w:lang w:val="en-US" w:eastAsia="it-IT"/>
        </w:rPr>
        <w:t xml:space="preserve">The apostolic exhortation </w:t>
      </w:r>
      <w:proofErr w:type="spellStart"/>
      <w:r w:rsidRPr="00964213">
        <w:rPr>
          <w:rFonts w:ascii="Times New Roman" w:eastAsia="Times New Roman" w:hAnsi="Times New Roman" w:cs="Times New Roman"/>
          <w:i/>
          <w:lang w:val="en-US" w:eastAsia="it-IT"/>
        </w:rPr>
        <w:t>Christifideles</w:t>
      </w:r>
      <w:proofErr w:type="spellEnd"/>
      <w:r w:rsidRPr="00964213">
        <w:rPr>
          <w:rFonts w:ascii="Times New Roman" w:eastAsia="Times New Roman" w:hAnsi="Times New Roman" w:cs="Times New Roman"/>
          <w:i/>
          <w:lang w:val="en-US" w:eastAsia="it-IT"/>
        </w:rPr>
        <w:t xml:space="preserve"> </w:t>
      </w:r>
      <w:proofErr w:type="spellStart"/>
      <w:r w:rsidRPr="00964213">
        <w:rPr>
          <w:rFonts w:ascii="Times New Roman" w:eastAsia="Times New Roman" w:hAnsi="Times New Roman" w:cs="Times New Roman"/>
          <w:i/>
          <w:lang w:val="en-US" w:eastAsia="it-IT"/>
        </w:rPr>
        <w:t>laici</w:t>
      </w:r>
      <w:proofErr w:type="spellEnd"/>
      <w:r w:rsidRPr="00964213">
        <w:rPr>
          <w:rFonts w:ascii="Times New Roman" w:eastAsia="Times New Roman" w:hAnsi="Times New Roman" w:cs="Times New Roman"/>
          <w:lang w:val="en-US" w:eastAsia="it-IT"/>
        </w:rPr>
        <w:t xml:space="preserve"> states i</w:t>
      </w:r>
      <w:r w:rsidR="006E6F1E" w:rsidRPr="00964213">
        <w:rPr>
          <w:rFonts w:ascii="Times New Roman" w:eastAsia="Times New Roman" w:hAnsi="Times New Roman" w:cs="Times New Roman"/>
          <w:lang w:val="en-US" w:eastAsia="it-IT"/>
        </w:rPr>
        <w:t>t</w:t>
      </w:r>
      <w:r w:rsidRPr="00964213">
        <w:rPr>
          <w:rFonts w:ascii="Times New Roman" w:eastAsia="Times New Roman" w:hAnsi="Times New Roman" w:cs="Times New Roman"/>
          <w:lang w:val="en-US" w:eastAsia="it-IT"/>
        </w:rPr>
        <w:t xml:space="preserve"> very clearly: </w:t>
      </w:r>
      <w:r w:rsidRPr="00964213">
        <w:rPr>
          <w:rFonts w:ascii="Times New Roman" w:eastAsia="Times New Roman" w:hAnsi="Times New Roman" w:cs="Times New Roman"/>
          <w:i/>
          <w:lang w:val="en-US" w:eastAsia="it-IT"/>
        </w:rPr>
        <w:t>“In Church Communion the states of life by being ordered one to the other are thus bound together among themselves. They all share in a deeply basic meaning: that of being the manner of living out the commonly shared Christian dignity and the universal call to holiness in the perfection of love. They are different yet complementary, in the sense that each of them has a basic and unmistakable character which sets each apart, while at the same time each of them is seen in relation to the other and placed at each other’s service</w:t>
      </w:r>
      <w:r w:rsidRPr="00964213">
        <w:rPr>
          <w:rFonts w:ascii="Times New Roman" w:eastAsia="Times New Roman" w:hAnsi="Times New Roman" w:cs="Times New Roman"/>
          <w:lang w:val="en-US" w:eastAsia="it-IT"/>
        </w:rPr>
        <w:t>”</w:t>
      </w:r>
      <w:r w:rsidRPr="00964213">
        <w:rPr>
          <w:rStyle w:val="Refdenotaalpie"/>
          <w:rFonts w:ascii="Times New Roman" w:eastAsia="Times New Roman" w:hAnsi="Times New Roman" w:cs="Times New Roman"/>
          <w:lang w:val="en-US" w:eastAsia="it-IT"/>
        </w:rPr>
        <w:footnoteReference w:id="2"/>
      </w:r>
      <w:r w:rsidRPr="00964213">
        <w:rPr>
          <w:rFonts w:ascii="Times New Roman" w:eastAsia="Times New Roman" w:hAnsi="Times New Roman" w:cs="Times New Roman"/>
          <w:lang w:val="en-US" w:eastAsia="it-IT"/>
        </w:rPr>
        <w:t>.</w:t>
      </w:r>
    </w:p>
    <w:p w:rsidR="00964213" w:rsidRDefault="00964213" w:rsidP="00964213">
      <w:pPr>
        <w:spacing w:before="0"/>
        <w:jc w:val="both"/>
        <w:rPr>
          <w:rFonts w:ascii="Times New Roman" w:eastAsia="Times New Roman" w:hAnsi="Times New Roman" w:cs="Times New Roman"/>
          <w:lang w:val="en-US" w:eastAsia="it-IT"/>
        </w:rPr>
      </w:pPr>
    </w:p>
    <w:p w:rsidR="009247DF" w:rsidRPr="00964213" w:rsidRDefault="0066154F" w:rsidP="00964213">
      <w:pPr>
        <w:spacing w:before="0"/>
        <w:jc w:val="both"/>
        <w:rPr>
          <w:rFonts w:ascii="Times New Roman" w:eastAsia="Times New Roman" w:hAnsi="Times New Roman" w:cs="Times New Roman"/>
          <w:lang w:val="en-US" w:eastAsia="it-IT"/>
        </w:rPr>
      </w:pPr>
      <w:r>
        <w:rPr>
          <w:rFonts w:ascii="Times New Roman" w:hAnsi="Times New Roman" w:cs="Times New Roman"/>
          <w:noProof/>
          <w:lang w:val="es-ES"/>
        </w:rPr>
        <mc:AlternateContent>
          <mc:Choice Requires="wps">
            <w:drawing>
              <wp:anchor distT="0" distB="0" distL="114300" distR="114300" simplePos="0" relativeHeight="251659264" behindDoc="1" locked="0" layoutInCell="1" allowOverlap="1" wp14:anchorId="23C802FE" wp14:editId="4B279A99">
                <wp:simplePos x="0" y="0"/>
                <wp:positionH relativeFrom="column">
                  <wp:posOffset>2495550</wp:posOffset>
                </wp:positionH>
                <wp:positionV relativeFrom="paragraph">
                  <wp:posOffset>534035</wp:posOffset>
                </wp:positionV>
                <wp:extent cx="2943225" cy="1409700"/>
                <wp:effectExtent l="0" t="0" r="9525" b="0"/>
                <wp:wrapTight wrapText="bothSides">
                  <wp:wrapPolygon edited="0">
                    <wp:start x="0" y="0"/>
                    <wp:lineTo x="0" y="21308"/>
                    <wp:lineTo x="21530" y="21308"/>
                    <wp:lineTo x="21530"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94322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154F" w:rsidRDefault="0066154F" w:rsidP="0066154F">
                            <w:r>
                              <w:rPr>
                                <w:noProof/>
                                <w:lang w:val="es-ES"/>
                              </w:rPr>
                              <w:drawing>
                                <wp:inline distT="0" distB="0" distL="0" distR="0" wp14:anchorId="37BC1106" wp14:editId="44E5F51C">
                                  <wp:extent cx="2759380" cy="1266825"/>
                                  <wp:effectExtent l="0" t="0" r="3175" b="0"/>
                                  <wp:docPr id="2" name="Imagen 2" descr="http://elobservadorenlinea.com/wp-content/uploads/2013/11/MinoCenaEcologica-599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observadorenlinea.com/wp-content/uploads/2013/11/MinoCenaEcologica-599x2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418" cy="12819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802FE" id="_x0000_t202" coordsize="21600,21600" o:spt="202" path="m,l,21600r21600,l21600,xe">
                <v:stroke joinstyle="miter"/>
                <v:path gradientshapeok="t" o:connecttype="rect"/>
              </v:shapetype>
              <v:shape id="Cuadro de texto 1" o:spid="_x0000_s1026" type="#_x0000_t202" style="position:absolute;left:0;text-align:left;margin-left:196.5pt;margin-top:42.05pt;width:231.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" fillcolor="white [3201]" stroked="f" strokeweight=".5pt">
                <v:textbox>
                  <w:txbxContent>
                    <w:p w:rsidR="0066154F" w:rsidRDefault="0066154F" w:rsidP="0066154F">
                      <w:r>
                        <w:rPr>
                          <w:noProof/>
                          <w:lang w:val="es-ES"/>
                        </w:rPr>
                        <w:drawing>
                          <wp:inline distT="0" distB="0" distL="0" distR="0" wp14:anchorId="37BC1106" wp14:editId="44E5F51C">
                            <wp:extent cx="2759380" cy="1266825"/>
                            <wp:effectExtent l="0" t="0" r="3175" b="0"/>
                            <wp:docPr id="2" name="Imagen 2" descr="http://elobservadorenlinea.com/wp-content/uploads/2013/11/MinoCenaEcologica-599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observadorenlinea.com/wp-content/uploads/2013/11/MinoCenaEcologica-599x2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418" cy="1281993"/>
                                    </a:xfrm>
                                    <a:prstGeom prst="rect">
                                      <a:avLst/>
                                    </a:prstGeom>
                                    <a:noFill/>
                                    <a:ln>
                                      <a:noFill/>
                                    </a:ln>
                                  </pic:spPr>
                                </pic:pic>
                              </a:graphicData>
                            </a:graphic>
                          </wp:inline>
                        </w:drawing>
                      </w:r>
                    </w:p>
                  </w:txbxContent>
                </v:textbox>
                <w10:wrap type="tight"/>
              </v:shape>
            </w:pict>
          </mc:Fallback>
        </mc:AlternateContent>
      </w:r>
      <w:r w:rsidR="00423378" w:rsidRPr="00964213">
        <w:rPr>
          <w:rFonts w:ascii="Times New Roman" w:eastAsia="Times New Roman" w:hAnsi="Times New Roman" w:cs="Times New Roman"/>
          <w:lang w:val="en-US" w:eastAsia="it-IT"/>
        </w:rPr>
        <w:t>The Congregation of the Faith indorse</w:t>
      </w:r>
      <w:r w:rsidR="006E6F1E" w:rsidRPr="00964213">
        <w:rPr>
          <w:rFonts w:ascii="Times New Roman" w:eastAsia="Times New Roman" w:hAnsi="Times New Roman" w:cs="Times New Roman"/>
          <w:lang w:val="en-US" w:eastAsia="it-IT"/>
        </w:rPr>
        <w:t>d</w:t>
      </w:r>
      <w:r w:rsidR="00423378" w:rsidRPr="00964213">
        <w:rPr>
          <w:rFonts w:ascii="Times New Roman" w:eastAsia="Times New Roman" w:hAnsi="Times New Roman" w:cs="Times New Roman"/>
          <w:lang w:val="en-US" w:eastAsia="it-IT"/>
        </w:rPr>
        <w:t xml:space="preserve"> this in 1992 with </w:t>
      </w:r>
      <w:r w:rsidR="004457A1" w:rsidRPr="00964213">
        <w:rPr>
          <w:rFonts w:ascii="Times New Roman" w:eastAsia="Times New Roman" w:hAnsi="Times New Roman" w:cs="Times New Roman"/>
          <w:lang w:val="en-US" w:eastAsia="it-IT"/>
        </w:rPr>
        <w:t>a</w:t>
      </w:r>
      <w:r w:rsidR="00423378" w:rsidRPr="00964213">
        <w:rPr>
          <w:rFonts w:ascii="Times New Roman" w:eastAsia="Times New Roman" w:hAnsi="Times New Roman" w:cs="Times New Roman"/>
          <w:lang w:val="en-US" w:eastAsia="it-IT"/>
        </w:rPr>
        <w:t xml:space="preserve"> document entitled </w:t>
      </w:r>
      <w:r w:rsidR="004457A1" w:rsidRPr="00964213">
        <w:rPr>
          <w:rFonts w:ascii="Times New Roman" w:eastAsia="Times New Roman" w:hAnsi="Times New Roman" w:cs="Times New Roman"/>
          <w:lang w:val="en-US" w:eastAsia="it-IT"/>
        </w:rPr>
        <w:t xml:space="preserve">precisely </w:t>
      </w:r>
      <w:r w:rsidR="004457A1" w:rsidRPr="00964213">
        <w:rPr>
          <w:rFonts w:ascii="Times New Roman" w:eastAsia="Times New Roman" w:hAnsi="Times New Roman" w:cs="Times New Roman"/>
          <w:i/>
          <w:lang w:val="en-US" w:eastAsia="it-IT"/>
        </w:rPr>
        <w:t>“On some aspects of the Church understood as communion</w:t>
      </w:r>
      <w:r w:rsidR="004457A1" w:rsidRPr="00964213">
        <w:rPr>
          <w:rFonts w:ascii="Times New Roman" w:eastAsia="Times New Roman" w:hAnsi="Times New Roman" w:cs="Times New Roman"/>
          <w:lang w:val="en-US" w:eastAsia="it-IT"/>
        </w:rPr>
        <w:t xml:space="preserve">”. </w:t>
      </w:r>
      <w:r w:rsidR="007A0A47" w:rsidRPr="00964213">
        <w:rPr>
          <w:rFonts w:ascii="Times New Roman" w:eastAsia="Times New Roman" w:hAnsi="Times New Roman" w:cs="Times New Roman"/>
          <w:lang w:val="en-US" w:eastAsia="it-IT"/>
        </w:rPr>
        <w:t xml:space="preserve">It clearly stated that all Christians have an active role both within the Church and in her mission towards the world. John Paul II </w:t>
      </w:r>
      <w:r w:rsidR="000355D2" w:rsidRPr="00964213">
        <w:rPr>
          <w:rFonts w:ascii="Times New Roman" w:eastAsia="Times New Roman" w:hAnsi="Times New Roman" w:cs="Times New Roman"/>
          <w:lang w:val="en-US" w:eastAsia="it-IT"/>
        </w:rPr>
        <w:t xml:space="preserve">himself expressed this idea in a subsequent letter: </w:t>
      </w:r>
      <w:bookmarkStart w:id="0" w:name="_GoBack"/>
      <w:bookmarkEnd w:id="0"/>
      <w:r w:rsidR="007F725F" w:rsidRPr="00964213">
        <w:rPr>
          <w:rFonts w:ascii="Times New Roman" w:eastAsia="Times New Roman" w:hAnsi="Times New Roman" w:cs="Times New Roman"/>
          <w:lang w:val="en-US" w:eastAsia="it-IT"/>
        </w:rPr>
        <w:t xml:space="preserve">the Church as communion states that </w:t>
      </w:r>
      <w:r w:rsidR="007F725F" w:rsidRPr="00964213">
        <w:rPr>
          <w:rFonts w:ascii="Times New Roman" w:eastAsia="Times New Roman" w:hAnsi="Times New Roman" w:cs="Times New Roman"/>
          <w:i/>
          <w:lang w:val="en-US" w:eastAsia="it-IT"/>
        </w:rPr>
        <w:t>“all the members of the People of God, in the way suited to each of them, participate in the threefold office of Christ: priestly, prophetic and kingly</w:t>
      </w:r>
      <w:r w:rsidR="007F725F" w:rsidRPr="00964213">
        <w:rPr>
          <w:rFonts w:ascii="Times New Roman" w:eastAsia="Times New Roman" w:hAnsi="Times New Roman" w:cs="Times New Roman"/>
          <w:lang w:val="en-US" w:eastAsia="it-IT"/>
        </w:rPr>
        <w:t>”</w:t>
      </w:r>
      <w:r w:rsidR="007F725F" w:rsidRPr="00964213">
        <w:rPr>
          <w:rStyle w:val="Refdenotaalpie"/>
          <w:rFonts w:ascii="Times New Roman" w:eastAsia="Times New Roman" w:hAnsi="Times New Roman" w:cs="Times New Roman"/>
          <w:lang w:val="en-US" w:eastAsia="it-IT"/>
        </w:rPr>
        <w:footnoteReference w:id="3"/>
      </w:r>
      <w:r w:rsidR="007F725F" w:rsidRPr="00964213">
        <w:rPr>
          <w:rFonts w:ascii="Times New Roman" w:eastAsia="Times New Roman" w:hAnsi="Times New Roman" w:cs="Times New Roman"/>
          <w:lang w:val="en-US" w:eastAsia="it-IT"/>
        </w:rPr>
        <w:t>.</w:t>
      </w:r>
      <w:r w:rsidR="009247DF" w:rsidRPr="00964213">
        <w:rPr>
          <w:rFonts w:ascii="Times New Roman" w:eastAsia="Times New Roman" w:hAnsi="Times New Roman" w:cs="Times New Roman"/>
          <w:lang w:val="en-US" w:eastAsia="it-IT"/>
        </w:rPr>
        <w:t xml:space="preserve"> </w:t>
      </w:r>
      <w:r w:rsidR="002E19C6" w:rsidRPr="00964213">
        <w:rPr>
          <w:rFonts w:ascii="Times New Roman" w:eastAsia="Times New Roman" w:hAnsi="Times New Roman" w:cs="Times New Roman"/>
          <w:lang w:val="en-US" w:eastAsia="it-IT"/>
        </w:rPr>
        <w:t xml:space="preserve">The common ground </w:t>
      </w:r>
      <w:r w:rsidR="009247DF" w:rsidRPr="00964213">
        <w:rPr>
          <w:rFonts w:ascii="Times New Roman" w:eastAsia="Times New Roman" w:hAnsi="Times New Roman" w:cs="Times New Roman"/>
          <w:lang w:val="en-US" w:eastAsia="it-IT"/>
        </w:rPr>
        <w:t>on which</w:t>
      </w:r>
      <w:r w:rsidR="002E19C6" w:rsidRPr="00964213">
        <w:rPr>
          <w:rFonts w:ascii="Times New Roman" w:eastAsia="Times New Roman" w:hAnsi="Times New Roman" w:cs="Times New Roman"/>
          <w:lang w:val="en-US" w:eastAsia="it-IT"/>
        </w:rPr>
        <w:t xml:space="preserve"> all the members of the </w:t>
      </w:r>
      <w:r w:rsidR="007F725F" w:rsidRPr="00964213">
        <w:rPr>
          <w:rFonts w:ascii="Times New Roman" w:eastAsia="Times New Roman" w:hAnsi="Times New Roman" w:cs="Times New Roman"/>
          <w:lang w:val="en-US" w:eastAsia="it-IT"/>
        </w:rPr>
        <w:t xml:space="preserve">Church as Communion </w:t>
      </w:r>
      <w:r w:rsidR="009247DF" w:rsidRPr="00964213">
        <w:rPr>
          <w:rFonts w:ascii="Times New Roman" w:eastAsia="Times New Roman" w:hAnsi="Times New Roman" w:cs="Times New Roman"/>
          <w:lang w:val="en-US" w:eastAsia="it-IT"/>
        </w:rPr>
        <w:t xml:space="preserve">stand </w:t>
      </w:r>
      <w:r w:rsidR="007F725F" w:rsidRPr="00964213">
        <w:rPr>
          <w:rFonts w:ascii="Times New Roman" w:eastAsia="Times New Roman" w:hAnsi="Times New Roman" w:cs="Times New Roman"/>
          <w:lang w:val="en-US" w:eastAsia="it-IT"/>
        </w:rPr>
        <w:t xml:space="preserve">includes the Sacraments of Initiation as source and foundation of all Christian life; </w:t>
      </w:r>
      <w:r w:rsidR="009247DF" w:rsidRPr="00964213">
        <w:rPr>
          <w:rFonts w:ascii="Times New Roman" w:eastAsia="Times New Roman" w:hAnsi="Times New Roman" w:cs="Times New Roman"/>
          <w:lang w:val="en-US" w:eastAsia="it-IT"/>
        </w:rPr>
        <w:t xml:space="preserve">the common call to holiness, and to the same dignity; and the shared right, which </w:t>
      </w:r>
      <w:proofErr w:type="gramStart"/>
      <w:r w:rsidR="009247DF" w:rsidRPr="00964213">
        <w:rPr>
          <w:rFonts w:ascii="Times New Roman" w:eastAsia="Times New Roman" w:hAnsi="Times New Roman" w:cs="Times New Roman"/>
          <w:lang w:val="en-US" w:eastAsia="it-IT"/>
        </w:rPr>
        <w:t>is also</w:t>
      </w:r>
      <w:proofErr w:type="gramEnd"/>
      <w:r w:rsidR="009247DF" w:rsidRPr="00964213">
        <w:rPr>
          <w:rFonts w:ascii="Times New Roman" w:eastAsia="Times New Roman" w:hAnsi="Times New Roman" w:cs="Times New Roman"/>
          <w:lang w:val="en-US" w:eastAsia="it-IT"/>
        </w:rPr>
        <w:t xml:space="preserve"> a duty, to participate in the evangelizing mission of the Church.</w:t>
      </w:r>
    </w:p>
    <w:p w:rsidR="00964213" w:rsidRDefault="00964213" w:rsidP="00964213">
      <w:pPr>
        <w:spacing w:before="0"/>
        <w:jc w:val="both"/>
        <w:rPr>
          <w:rFonts w:ascii="Times New Roman" w:eastAsia="Times New Roman" w:hAnsi="Times New Roman" w:cs="Times New Roman"/>
          <w:lang w:val="en-US" w:eastAsia="it-IT"/>
        </w:rPr>
      </w:pPr>
    </w:p>
    <w:p w:rsidR="00E22A77" w:rsidRPr="00964213" w:rsidRDefault="00753683" w:rsidP="00964213">
      <w:pPr>
        <w:spacing w:before="0"/>
        <w:jc w:val="both"/>
        <w:rPr>
          <w:rFonts w:ascii="Times New Roman" w:eastAsia="Times New Roman" w:hAnsi="Times New Roman" w:cs="Times New Roman"/>
          <w:lang w:val="en-US" w:eastAsia="it-IT"/>
        </w:rPr>
      </w:pPr>
      <w:r w:rsidRPr="00964213">
        <w:rPr>
          <w:rFonts w:ascii="Times New Roman" w:eastAsia="Times New Roman" w:hAnsi="Times New Roman" w:cs="Times New Roman"/>
          <w:lang w:val="en-US" w:eastAsia="it-IT"/>
        </w:rPr>
        <w:t xml:space="preserve">The new relationships within the Church as Communion </w:t>
      </w:r>
      <w:r w:rsidR="00DB216B" w:rsidRPr="00964213">
        <w:rPr>
          <w:rFonts w:ascii="Times New Roman" w:eastAsia="Times New Roman" w:hAnsi="Times New Roman" w:cs="Times New Roman"/>
          <w:lang w:val="en-US" w:eastAsia="it-IT"/>
        </w:rPr>
        <w:t>result from</w:t>
      </w:r>
      <w:r w:rsidRPr="00964213">
        <w:rPr>
          <w:rFonts w:ascii="Times New Roman" w:eastAsia="Times New Roman" w:hAnsi="Times New Roman" w:cs="Times New Roman"/>
          <w:lang w:val="en-US" w:eastAsia="it-IT"/>
        </w:rPr>
        <w:t xml:space="preserve"> </w:t>
      </w:r>
      <w:r w:rsidR="00DB216B" w:rsidRPr="00964213">
        <w:rPr>
          <w:rFonts w:ascii="Times New Roman" w:eastAsia="Times New Roman" w:hAnsi="Times New Roman" w:cs="Times New Roman"/>
          <w:lang w:val="en-US" w:eastAsia="it-IT"/>
        </w:rPr>
        <w:t>the things we share,</w:t>
      </w:r>
      <w:r w:rsidRPr="00964213">
        <w:rPr>
          <w:rFonts w:ascii="Times New Roman" w:eastAsia="Times New Roman" w:hAnsi="Times New Roman" w:cs="Times New Roman"/>
          <w:lang w:val="en-US" w:eastAsia="it-IT"/>
        </w:rPr>
        <w:t xml:space="preserve"> not </w:t>
      </w:r>
      <w:r w:rsidR="00DB216B" w:rsidRPr="00964213">
        <w:rPr>
          <w:rFonts w:ascii="Times New Roman" w:eastAsia="Times New Roman" w:hAnsi="Times New Roman" w:cs="Times New Roman"/>
          <w:lang w:val="en-US" w:eastAsia="it-IT"/>
        </w:rPr>
        <w:t>from</w:t>
      </w:r>
      <w:r w:rsidRPr="00964213">
        <w:rPr>
          <w:rFonts w:ascii="Times New Roman" w:eastAsia="Times New Roman" w:hAnsi="Times New Roman" w:cs="Times New Roman"/>
          <w:lang w:val="en-US" w:eastAsia="it-IT"/>
        </w:rPr>
        <w:t xml:space="preserve"> </w:t>
      </w:r>
      <w:r w:rsidR="00DB216B" w:rsidRPr="00964213">
        <w:rPr>
          <w:rFonts w:ascii="Times New Roman" w:eastAsia="Times New Roman" w:hAnsi="Times New Roman" w:cs="Times New Roman"/>
          <w:lang w:val="en-US" w:eastAsia="it-IT"/>
        </w:rPr>
        <w:t>the things that</w:t>
      </w:r>
      <w:r w:rsidRPr="00964213">
        <w:rPr>
          <w:rFonts w:ascii="Times New Roman" w:eastAsia="Times New Roman" w:hAnsi="Times New Roman" w:cs="Times New Roman"/>
          <w:lang w:val="en-US" w:eastAsia="it-IT"/>
        </w:rPr>
        <w:t xml:space="preserve"> </w:t>
      </w:r>
      <w:r w:rsidR="00DB216B" w:rsidRPr="00964213">
        <w:rPr>
          <w:rFonts w:ascii="Times New Roman" w:eastAsia="Times New Roman" w:hAnsi="Times New Roman" w:cs="Times New Roman"/>
          <w:lang w:val="en-US" w:eastAsia="it-IT"/>
        </w:rPr>
        <w:t>separate</w:t>
      </w:r>
      <w:r w:rsidRPr="00964213">
        <w:rPr>
          <w:rFonts w:ascii="Times New Roman" w:eastAsia="Times New Roman" w:hAnsi="Times New Roman" w:cs="Times New Roman"/>
          <w:lang w:val="en-US" w:eastAsia="it-IT"/>
        </w:rPr>
        <w:t xml:space="preserve"> us from each other. This was not the case in previous ecclesial ecosystems, which rather highlighted the differences between Church members and, consequently, </w:t>
      </w:r>
      <w:r w:rsidR="00E22A77" w:rsidRPr="00964213">
        <w:rPr>
          <w:rFonts w:ascii="Times New Roman" w:eastAsia="Times New Roman" w:hAnsi="Times New Roman" w:cs="Times New Roman"/>
          <w:lang w:val="en-US" w:eastAsia="it-IT"/>
        </w:rPr>
        <w:t xml:space="preserve">brought about separation, distance, privilege, and a grandiose attitude of some members towards others. </w:t>
      </w:r>
      <w:r w:rsidR="00A632E9" w:rsidRPr="00964213">
        <w:rPr>
          <w:rFonts w:ascii="Times New Roman" w:eastAsia="Times New Roman" w:hAnsi="Times New Roman" w:cs="Times New Roman"/>
          <w:lang w:val="en-US" w:eastAsia="it-IT"/>
        </w:rPr>
        <w:t>Today we are recovering the awareness of our common ground, a great treasure that makes us essentially equal to each other, as we share the same dignity, duties and rights</w:t>
      </w:r>
      <w:r w:rsidR="00A632E9" w:rsidRPr="00964213">
        <w:rPr>
          <w:rStyle w:val="Refdenotaalpie"/>
          <w:rFonts w:ascii="Times New Roman" w:eastAsia="Times New Roman" w:hAnsi="Times New Roman" w:cs="Times New Roman"/>
          <w:lang w:val="en-US" w:eastAsia="it-IT"/>
        </w:rPr>
        <w:footnoteReference w:id="4"/>
      </w:r>
      <w:r w:rsidR="00A632E9" w:rsidRPr="00964213">
        <w:rPr>
          <w:rFonts w:ascii="Times New Roman" w:eastAsia="Times New Roman" w:hAnsi="Times New Roman" w:cs="Times New Roman"/>
          <w:lang w:val="en-US" w:eastAsia="it-IT"/>
        </w:rPr>
        <w:t>.</w:t>
      </w:r>
    </w:p>
    <w:p w:rsidR="00964213" w:rsidRDefault="00964213" w:rsidP="00964213">
      <w:pPr>
        <w:spacing w:before="0"/>
        <w:jc w:val="both"/>
        <w:rPr>
          <w:rFonts w:ascii="Times New Roman" w:eastAsia="Times New Roman" w:hAnsi="Times New Roman" w:cs="Times New Roman"/>
          <w:lang w:val="en-US" w:eastAsia="it-IT"/>
        </w:rPr>
      </w:pPr>
    </w:p>
    <w:p w:rsidR="00CB5D83" w:rsidRPr="00964213" w:rsidRDefault="00643350" w:rsidP="00964213">
      <w:pPr>
        <w:spacing w:before="0"/>
        <w:jc w:val="both"/>
        <w:rPr>
          <w:rFonts w:ascii="Times New Roman" w:eastAsia="Times New Roman" w:hAnsi="Times New Roman" w:cs="Times New Roman"/>
          <w:lang w:val="en-US" w:eastAsia="it-IT"/>
        </w:rPr>
      </w:pPr>
      <w:r w:rsidRPr="00964213">
        <w:rPr>
          <w:rFonts w:ascii="Times New Roman" w:eastAsia="Times New Roman" w:hAnsi="Times New Roman" w:cs="Times New Roman"/>
          <w:lang w:val="en-US" w:eastAsia="it-IT"/>
        </w:rPr>
        <w:t xml:space="preserve">Communion is a topic that </w:t>
      </w:r>
      <w:r w:rsidR="00BD1041" w:rsidRPr="00964213">
        <w:rPr>
          <w:rFonts w:ascii="Times New Roman" w:eastAsia="Times New Roman" w:hAnsi="Times New Roman" w:cs="Times New Roman"/>
          <w:lang w:val="en-US" w:eastAsia="it-IT"/>
        </w:rPr>
        <w:t>repeatedly</w:t>
      </w:r>
      <w:r w:rsidRPr="00964213">
        <w:rPr>
          <w:rFonts w:ascii="Times New Roman" w:eastAsia="Times New Roman" w:hAnsi="Times New Roman" w:cs="Times New Roman"/>
          <w:lang w:val="en-US" w:eastAsia="it-IT"/>
        </w:rPr>
        <w:t xml:space="preserve"> appears in the Scriptures. </w:t>
      </w:r>
      <w:r w:rsidR="002D4386" w:rsidRPr="00964213">
        <w:rPr>
          <w:rFonts w:ascii="Times New Roman" w:eastAsia="Times New Roman" w:hAnsi="Times New Roman" w:cs="Times New Roman"/>
          <w:lang w:val="en-US" w:eastAsia="it-IT"/>
        </w:rPr>
        <w:t xml:space="preserve">Indeed, </w:t>
      </w:r>
      <w:r w:rsidR="00367BEF" w:rsidRPr="00964213">
        <w:rPr>
          <w:rFonts w:ascii="Times New Roman" w:eastAsia="Times New Roman" w:hAnsi="Times New Roman" w:cs="Times New Roman"/>
          <w:lang w:val="en-US" w:eastAsia="it-IT"/>
        </w:rPr>
        <w:t xml:space="preserve">as the apostolic experience of Pentecost indicates, </w:t>
      </w:r>
      <w:r w:rsidR="002D4386" w:rsidRPr="00964213">
        <w:rPr>
          <w:rFonts w:ascii="Times New Roman" w:eastAsia="Times New Roman" w:hAnsi="Times New Roman" w:cs="Times New Roman"/>
          <w:lang w:val="en-US" w:eastAsia="it-IT"/>
        </w:rPr>
        <w:t xml:space="preserve">the early Church </w:t>
      </w:r>
      <w:r w:rsidR="00646737" w:rsidRPr="00964213">
        <w:rPr>
          <w:rFonts w:ascii="Times New Roman" w:eastAsia="Times New Roman" w:hAnsi="Times New Roman" w:cs="Times New Roman"/>
          <w:lang w:val="en-US" w:eastAsia="it-IT"/>
        </w:rPr>
        <w:t xml:space="preserve">during the first centuries </w:t>
      </w:r>
      <w:r w:rsidR="002D4386" w:rsidRPr="00964213">
        <w:rPr>
          <w:rFonts w:ascii="Times New Roman" w:eastAsia="Times New Roman" w:hAnsi="Times New Roman" w:cs="Times New Roman"/>
          <w:lang w:val="en-US" w:eastAsia="it-IT"/>
        </w:rPr>
        <w:t>stressed the deep internal bond that united her as a missiona</w:t>
      </w:r>
      <w:r w:rsidR="00367BEF" w:rsidRPr="00964213">
        <w:rPr>
          <w:rFonts w:ascii="Times New Roman" w:eastAsia="Times New Roman" w:hAnsi="Times New Roman" w:cs="Times New Roman"/>
          <w:lang w:val="en-US" w:eastAsia="it-IT"/>
        </w:rPr>
        <w:t xml:space="preserve">ry community in the Holy Spirit. </w:t>
      </w:r>
      <w:r w:rsidR="00646737" w:rsidRPr="00964213">
        <w:rPr>
          <w:rFonts w:ascii="Times New Roman" w:eastAsia="Times New Roman" w:hAnsi="Times New Roman" w:cs="Times New Roman"/>
          <w:lang w:val="en-US" w:eastAsia="it-IT"/>
        </w:rPr>
        <w:t>It was not a self-contained c</w:t>
      </w:r>
      <w:r w:rsidR="002E19C6" w:rsidRPr="00964213">
        <w:rPr>
          <w:rFonts w:ascii="Times New Roman" w:eastAsia="Times New Roman" w:hAnsi="Times New Roman" w:cs="Times New Roman"/>
          <w:lang w:val="en-US" w:eastAsia="it-IT"/>
        </w:rPr>
        <w:t xml:space="preserve">ommunity idea, </w:t>
      </w:r>
      <w:r w:rsidR="00646737" w:rsidRPr="00964213">
        <w:rPr>
          <w:rFonts w:ascii="Times New Roman" w:eastAsia="Times New Roman" w:hAnsi="Times New Roman" w:cs="Times New Roman"/>
          <w:lang w:val="en-US" w:eastAsia="it-IT"/>
        </w:rPr>
        <w:t xml:space="preserve">however, </w:t>
      </w:r>
      <w:r w:rsidR="002E19C6" w:rsidRPr="00964213">
        <w:rPr>
          <w:rFonts w:ascii="Times New Roman" w:eastAsia="Times New Roman" w:hAnsi="Times New Roman" w:cs="Times New Roman"/>
          <w:lang w:val="en-US" w:eastAsia="it-IT"/>
        </w:rPr>
        <w:t xml:space="preserve">since communion also referred to the </w:t>
      </w:r>
      <w:r w:rsidR="00646737" w:rsidRPr="00964213">
        <w:rPr>
          <w:rFonts w:ascii="Times New Roman" w:eastAsia="Times New Roman" w:hAnsi="Times New Roman" w:cs="Times New Roman"/>
          <w:lang w:val="en-US" w:eastAsia="it-IT"/>
        </w:rPr>
        <w:t>believers’ filial</w:t>
      </w:r>
      <w:r w:rsidR="002E19C6" w:rsidRPr="00964213">
        <w:rPr>
          <w:rFonts w:ascii="Times New Roman" w:eastAsia="Times New Roman" w:hAnsi="Times New Roman" w:cs="Times New Roman"/>
          <w:lang w:val="en-US" w:eastAsia="it-IT"/>
        </w:rPr>
        <w:t xml:space="preserve"> relationship with God. </w:t>
      </w:r>
      <w:r w:rsidR="00646737" w:rsidRPr="00964213">
        <w:rPr>
          <w:rFonts w:ascii="Times New Roman" w:eastAsia="Times New Roman" w:hAnsi="Times New Roman" w:cs="Times New Roman"/>
          <w:lang w:val="en-US" w:eastAsia="it-IT"/>
        </w:rPr>
        <w:t xml:space="preserve">It is no surprise, therefore, that it has become a core dimension of Christian life </w:t>
      </w:r>
      <w:r w:rsidR="00CB5D83" w:rsidRPr="00964213">
        <w:rPr>
          <w:rFonts w:ascii="Times New Roman" w:eastAsia="Times New Roman" w:hAnsi="Times New Roman" w:cs="Times New Roman"/>
          <w:lang w:val="en-US" w:eastAsia="it-IT"/>
        </w:rPr>
        <w:t xml:space="preserve">including a </w:t>
      </w:r>
      <w:r w:rsidR="002E19C6" w:rsidRPr="00964213">
        <w:rPr>
          <w:rFonts w:ascii="Times New Roman" w:eastAsia="Times New Roman" w:hAnsi="Times New Roman" w:cs="Times New Roman"/>
          <w:lang w:val="en-US" w:eastAsia="it-IT"/>
        </w:rPr>
        <w:t xml:space="preserve">vertical communion with </w:t>
      </w:r>
      <w:r w:rsidR="00CB5D83" w:rsidRPr="00964213">
        <w:rPr>
          <w:rFonts w:ascii="Times New Roman" w:eastAsia="Times New Roman" w:hAnsi="Times New Roman" w:cs="Times New Roman"/>
          <w:lang w:val="en-US" w:eastAsia="it-IT"/>
        </w:rPr>
        <w:t>the Trinitarian God and a horizontal communion within humanity.</w:t>
      </w:r>
    </w:p>
    <w:p w:rsidR="00964213" w:rsidRDefault="00964213" w:rsidP="00964213">
      <w:pPr>
        <w:spacing w:before="0"/>
        <w:jc w:val="both"/>
        <w:rPr>
          <w:rFonts w:ascii="Times New Roman" w:eastAsia="Times New Roman" w:hAnsi="Times New Roman" w:cs="Times New Roman"/>
          <w:lang w:val="en-US" w:eastAsia="it-IT"/>
        </w:rPr>
      </w:pPr>
    </w:p>
    <w:p w:rsidR="002E19C6" w:rsidRPr="00964213" w:rsidRDefault="002E19C6" w:rsidP="00964213">
      <w:pPr>
        <w:spacing w:before="0"/>
        <w:jc w:val="both"/>
        <w:rPr>
          <w:rFonts w:ascii="Times New Roman" w:eastAsia="Times New Roman" w:hAnsi="Times New Roman" w:cs="Times New Roman"/>
          <w:lang w:val="en-US" w:eastAsia="it-IT"/>
        </w:rPr>
      </w:pPr>
      <w:r w:rsidRPr="00964213">
        <w:rPr>
          <w:rFonts w:ascii="Times New Roman" w:eastAsia="Times New Roman" w:hAnsi="Times New Roman" w:cs="Times New Roman"/>
          <w:lang w:val="en-US" w:eastAsia="it-IT"/>
        </w:rPr>
        <w:lastRenderedPageBreak/>
        <w:t xml:space="preserve">From this perspective, we can highlight some principles and dimensions </w:t>
      </w:r>
      <w:r w:rsidR="00CB5D83" w:rsidRPr="00964213">
        <w:rPr>
          <w:rFonts w:ascii="Times New Roman" w:eastAsia="Times New Roman" w:hAnsi="Times New Roman" w:cs="Times New Roman"/>
          <w:lang w:val="en-US" w:eastAsia="it-IT"/>
        </w:rPr>
        <w:t>stemming from an</w:t>
      </w:r>
      <w:r w:rsidRPr="00964213">
        <w:rPr>
          <w:rFonts w:ascii="Times New Roman" w:eastAsia="Times New Roman" w:hAnsi="Times New Roman" w:cs="Times New Roman"/>
          <w:lang w:val="en-US" w:eastAsia="it-IT"/>
        </w:rPr>
        <w:t xml:space="preserve"> Ecclesiology of communion: </w:t>
      </w:r>
      <w:r w:rsidR="00CB5D83" w:rsidRPr="00964213">
        <w:rPr>
          <w:rFonts w:ascii="Times New Roman" w:eastAsia="Times New Roman" w:hAnsi="Times New Roman" w:cs="Times New Roman"/>
          <w:lang w:val="en-US" w:eastAsia="it-IT"/>
        </w:rPr>
        <w:t>God is communion in diversity. Unity</w:t>
      </w:r>
      <w:r w:rsidRPr="00964213">
        <w:rPr>
          <w:rFonts w:ascii="Times New Roman" w:eastAsia="Times New Roman" w:hAnsi="Times New Roman" w:cs="Times New Roman"/>
          <w:lang w:val="en-US" w:eastAsia="it-IT"/>
        </w:rPr>
        <w:t xml:space="preserve"> </w:t>
      </w:r>
      <w:r w:rsidR="00CB5D83" w:rsidRPr="00964213">
        <w:rPr>
          <w:rFonts w:ascii="Times New Roman" w:eastAsia="Times New Roman" w:hAnsi="Times New Roman" w:cs="Times New Roman"/>
          <w:lang w:val="en-US" w:eastAsia="it-IT"/>
        </w:rPr>
        <w:t>does not mean</w:t>
      </w:r>
      <w:r w:rsidR="006E6F1E" w:rsidRPr="00964213">
        <w:rPr>
          <w:rFonts w:ascii="Times New Roman" w:eastAsia="Times New Roman" w:hAnsi="Times New Roman" w:cs="Times New Roman"/>
          <w:lang w:val="en-US" w:eastAsia="it-IT"/>
        </w:rPr>
        <w:t xml:space="preserve"> uniformity.</w:t>
      </w:r>
      <w:r w:rsidR="00964213">
        <w:rPr>
          <w:rFonts w:ascii="Times New Roman" w:eastAsia="Times New Roman" w:hAnsi="Times New Roman" w:cs="Times New Roman"/>
          <w:lang w:val="en-US" w:eastAsia="it-IT"/>
        </w:rPr>
        <w:t xml:space="preserve"> </w:t>
      </w:r>
      <w:r w:rsidRPr="00964213">
        <w:rPr>
          <w:rFonts w:ascii="Times New Roman" w:eastAsia="Times New Roman" w:hAnsi="Times New Roman" w:cs="Times New Roman"/>
          <w:lang w:val="en-US" w:eastAsia="it-IT"/>
        </w:rPr>
        <w:t xml:space="preserve">The </w:t>
      </w:r>
      <w:r w:rsidR="006E6F1E" w:rsidRPr="00964213">
        <w:rPr>
          <w:rFonts w:ascii="Times New Roman" w:eastAsia="Times New Roman" w:hAnsi="Times New Roman" w:cs="Times New Roman"/>
          <w:lang w:val="en-US" w:eastAsia="it-IT"/>
        </w:rPr>
        <w:t xml:space="preserve">People </w:t>
      </w:r>
      <w:r w:rsidRPr="00964213">
        <w:rPr>
          <w:rFonts w:ascii="Times New Roman" w:eastAsia="Times New Roman" w:hAnsi="Times New Roman" w:cs="Times New Roman"/>
          <w:lang w:val="en-US" w:eastAsia="it-IT"/>
        </w:rPr>
        <w:t xml:space="preserve">of God is </w:t>
      </w:r>
      <w:r w:rsidR="00CB5D83" w:rsidRPr="00964213">
        <w:rPr>
          <w:rFonts w:ascii="Times New Roman" w:eastAsia="Times New Roman" w:hAnsi="Times New Roman" w:cs="Times New Roman"/>
          <w:lang w:val="en-US" w:eastAsia="it-IT"/>
        </w:rPr>
        <w:t>“a communion of life, charity and truth”</w:t>
      </w:r>
      <w:r w:rsidR="00CB5D83" w:rsidRPr="00964213">
        <w:rPr>
          <w:rStyle w:val="Refdenotaalpie"/>
          <w:rFonts w:ascii="Times New Roman" w:eastAsia="Times New Roman" w:hAnsi="Times New Roman" w:cs="Times New Roman"/>
          <w:lang w:val="en-US" w:eastAsia="it-IT"/>
        </w:rPr>
        <w:footnoteReference w:id="5"/>
      </w:r>
      <w:r w:rsidR="00CB5D83" w:rsidRPr="00964213">
        <w:rPr>
          <w:rFonts w:ascii="Times New Roman" w:eastAsia="Times New Roman" w:hAnsi="Times New Roman" w:cs="Times New Roman"/>
          <w:lang w:val="en-US" w:eastAsia="it-IT"/>
        </w:rPr>
        <w:t xml:space="preserve">. </w:t>
      </w:r>
      <w:r w:rsidRPr="00964213">
        <w:rPr>
          <w:rFonts w:ascii="Times New Roman" w:eastAsia="Times New Roman" w:hAnsi="Times New Roman" w:cs="Times New Roman"/>
          <w:lang w:val="en-US" w:eastAsia="it-IT"/>
        </w:rPr>
        <w:t xml:space="preserve">In this sense, each particular Church must be </w:t>
      </w:r>
      <w:r w:rsidR="00CB5D83" w:rsidRPr="00964213">
        <w:rPr>
          <w:rFonts w:ascii="Times New Roman" w:eastAsia="Times New Roman" w:hAnsi="Times New Roman" w:cs="Times New Roman"/>
          <w:lang w:val="en-US" w:eastAsia="it-IT"/>
        </w:rPr>
        <w:t>an expression of</w:t>
      </w:r>
      <w:r w:rsidRPr="00964213">
        <w:rPr>
          <w:rFonts w:ascii="Times New Roman" w:eastAsia="Times New Roman" w:hAnsi="Times New Roman" w:cs="Times New Roman"/>
          <w:lang w:val="en-US" w:eastAsia="it-IT"/>
        </w:rPr>
        <w:t xml:space="preserve"> communion.</w:t>
      </w:r>
      <w:r w:rsidR="00964213">
        <w:rPr>
          <w:rFonts w:ascii="Times New Roman" w:eastAsia="Times New Roman" w:hAnsi="Times New Roman" w:cs="Times New Roman"/>
          <w:lang w:val="en-US" w:eastAsia="it-IT"/>
        </w:rPr>
        <w:t xml:space="preserve"> </w:t>
      </w:r>
      <w:r w:rsidRPr="00964213">
        <w:rPr>
          <w:rFonts w:ascii="Times New Roman" w:eastAsia="Times New Roman" w:hAnsi="Times New Roman" w:cs="Times New Roman"/>
          <w:lang w:val="en-US" w:eastAsia="it-IT"/>
        </w:rPr>
        <w:t xml:space="preserve">There </w:t>
      </w:r>
      <w:r w:rsidR="00CB5D83" w:rsidRPr="00964213">
        <w:rPr>
          <w:rFonts w:ascii="Times New Roman" w:eastAsia="Times New Roman" w:hAnsi="Times New Roman" w:cs="Times New Roman"/>
          <w:lang w:val="en-US" w:eastAsia="it-IT"/>
        </w:rPr>
        <w:t>are no different</w:t>
      </w:r>
      <w:r w:rsidRPr="00964213">
        <w:rPr>
          <w:rFonts w:ascii="Times New Roman" w:eastAsia="Times New Roman" w:hAnsi="Times New Roman" w:cs="Times New Roman"/>
          <w:lang w:val="en-US" w:eastAsia="it-IT"/>
        </w:rPr>
        <w:t xml:space="preserve"> missions </w:t>
      </w:r>
      <w:r w:rsidR="00CB5D83" w:rsidRPr="00964213">
        <w:rPr>
          <w:rFonts w:ascii="Times New Roman" w:eastAsia="Times New Roman" w:hAnsi="Times New Roman" w:cs="Times New Roman"/>
          <w:lang w:val="en-US" w:eastAsia="it-IT"/>
        </w:rPr>
        <w:t>within</w:t>
      </w:r>
      <w:r w:rsidRPr="00964213">
        <w:rPr>
          <w:rFonts w:ascii="Times New Roman" w:eastAsia="Times New Roman" w:hAnsi="Times New Roman" w:cs="Times New Roman"/>
          <w:lang w:val="en-US" w:eastAsia="it-IT"/>
        </w:rPr>
        <w:t xml:space="preserve"> the Church. In fact, the mission is </w:t>
      </w:r>
      <w:r w:rsidR="00CB5D83" w:rsidRPr="00964213">
        <w:rPr>
          <w:rFonts w:ascii="Times New Roman" w:eastAsia="Times New Roman" w:hAnsi="Times New Roman" w:cs="Times New Roman"/>
          <w:lang w:val="en-US" w:eastAsia="it-IT"/>
        </w:rPr>
        <w:t>the same</w:t>
      </w:r>
      <w:r w:rsidR="00B61FB3" w:rsidRPr="00964213">
        <w:rPr>
          <w:rFonts w:ascii="Times New Roman" w:eastAsia="Times New Roman" w:hAnsi="Times New Roman" w:cs="Times New Roman"/>
          <w:lang w:val="en-US" w:eastAsia="it-IT"/>
        </w:rPr>
        <w:t xml:space="preserve"> with the participation of all.</w:t>
      </w:r>
    </w:p>
    <w:p w:rsidR="00964213" w:rsidRDefault="00964213" w:rsidP="00964213">
      <w:pPr>
        <w:spacing w:before="0"/>
        <w:jc w:val="both"/>
        <w:rPr>
          <w:rFonts w:ascii="Times New Roman" w:eastAsia="Times New Roman" w:hAnsi="Times New Roman" w:cs="Times New Roman"/>
          <w:lang w:val="en-US" w:eastAsia="it-IT"/>
        </w:rPr>
      </w:pPr>
    </w:p>
    <w:p w:rsidR="008C182D" w:rsidRPr="00964213" w:rsidRDefault="00142F97" w:rsidP="00964213">
      <w:pPr>
        <w:spacing w:before="0"/>
        <w:jc w:val="both"/>
        <w:rPr>
          <w:rFonts w:ascii="Times New Roman" w:eastAsia="Times New Roman" w:hAnsi="Times New Roman" w:cs="Times New Roman"/>
          <w:lang w:val="en-US" w:eastAsia="it-IT"/>
        </w:rPr>
      </w:pPr>
      <w:r w:rsidRPr="00964213">
        <w:rPr>
          <w:rFonts w:ascii="Times New Roman" w:eastAsia="Times New Roman" w:hAnsi="Times New Roman" w:cs="Times New Roman"/>
          <w:lang w:val="en-US" w:eastAsia="it-IT"/>
        </w:rPr>
        <w:t xml:space="preserve">Under the light of the Church </w:t>
      </w:r>
      <w:r w:rsidR="006E6F1E" w:rsidRPr="00964213">
        <w:rPr>
          <w:rFonts w:ascii="Times New Roman" w:eastAsia="Times New Roman" w:hAnsi="Times New Roman" w:cs="Times New Roman"/>
          <w:lang w:val="en-US" w:eastAsia="it-IT"/>
        </w:rPr>
        <w:t xml:space="preserve">understood </w:t>
      </w:r>
      <w:r w:rsidRPr="00964213">
        <w:rPr>
          <w:rFonts w:ascii="Times New Roman" w:eastAsia="Times New Roman" w:hAnsi="Times New Roman" w:cs="Times New Roman"/>
          <w:lang w:val="en-US" w:eastAsia="it-IT"/>
        </w:rPr>
        <w:t xml:space="preserve">as communion, we no longer define </w:t>
      </w:r>
      <w:r w:rsidR="0027281C" w:rsidRPr="00964213">
        <w:rPr>
          <w:rFonts w:ascii="Times New Roman" w:eastAsia="Times New Roman" w:hAnsi="Times New Roman" w:cs="Times New Roman"/>
          <w:lang w:val="en-US" w:eastAsia="it-IT"/>
        </w:rPr>
        <w:t>her</w:t>
      </w:r>
      <w:r w:rsidRPr="00964213">
        <w:rPr>
          <w:rFonts w:ascii="Times New Roman" w:eastAsia="Times New Roman" w:hAnsi="Times New Roman" w:cs="Times New Roman"/>
          <w:lang w:val="en-US" w:eastAsia="it-IT"/>
        </w:rPr>
        <w:t xml:space="preserve"> internal configuration through the threefold distinction of “clerics</w:t>
      </w:r>
      <w:r w:rsidR="0027281C" w:rsidRPr="00964213">
        <w:rPr>
          <w:rFonts w:ascii="Times New Roman" w:eastAsia="Times New Roman" w:hAnsi="Times New Roman" w:cs="Times New Roman"/>
          <w:lang w:val="en-US" w:eastAsia="it-IT"/>
        </w:rPr>
        <w:t xml:space="preserve"> -</w:t>
      </w:r>
      <w:r w:rsidRPr="00964213">
        <w:rPr>
          <w:rFonts w:ascii="Times New Roman" w:eastAsia="Times New Roman" w:hAnsi="Times New Roman" w:cs="Times New Roman"/>
          <w:lang w:val="en-US" w:eastAsia="it-IT"/>
        </w:rPr>
        <w:t xml:space="preserve"> religious </w:t>
      </w:r>
      <w:r w:rsidR="0027281C" w:rsidRPr="00964213">
        <w:rPr>
          <w:rFonts w:ascii="Times New Roman" w:eastAsia="Times New Roman" w:hAnsi="Times New Roman" w:cs="Times New Roman"/>
          <w:lang w:val="en-US" w:eastAsia="it-IT"/>
        </w:rPr>
        <w:t>-</w:t>
      </w:r>
      <w:r w:rsidRPr="00964213">
        <w:rPr>
          <w:rFonts w:ascii="Times New Roman" w:eastAsia="Times New Roman" w:hAnsi="Times New Roman" w:cs="Times New Roman"/>
          <w:lang w:val="en-US" w:eastAsia="it-IT"/>
        </w:rPr>
        <w:t xml:space="preserve"> </w:t>
      </w:r>
      <w:r w:rsidR="0027281C" w:rsidRPr="00964213">
        <w:rPr>
          <w:rFonts w:ascii="Times New Roman" w:eastAsia="Times New Roman" w:hAnsi="Times New Roman" w:cs="Times New Roman"/>
          <w:lang w:val="en-US" w:eastAsia="it-IT"/>
        </w:rPr>
        <w:t>laity</w:t>
      </w:r>
      <w:r w:rsidRPr="00964213">
        <w:rPr>
          <w:rFonts w:ascii="Times New Roman" w:eastAsia="Times New Roman" w:hAnsi="Times New Roman" w:cs="Times New Roman"/>
          <w:lang w:val="en-US" w:eastAsia="it-IT"/>
        </w:rPr>
        <w:t xml:space="preserve">”, </w:t>
      </w:r>
      <w:r w:rsidR="0027281C" w:rsidRPr="00964213">
        <w:rPr>
          <w:rFonts w:ascii="Times New Roman" w:eastAsia="Times New Roman" w:hAnsi="Times New Roman" w:cs="Times New Roman"/>
          <w:lang w:val="en-US" w:eastAsia="it-IT"/>
        </w:rPr>
        <w:t>but through the interaction of “</w:t>
      </w:r>
      <w:r w:rsidR="0027281C" w:rsidRPr="00964213">
        <w:rPr>
          <w:rFonts w:ascii="Times New Roman" w:eastAsia="Times New Roman" w:hAnsi="Times New Roman" w:cs="Times New Roman"/>
          <w:i/>
          <w:iCs/>
          <w:lang w:val="en-US" w:eastAsia="it-IT"/>
        </w:rPr>
        <w:t xml:space="preserve">community - ministries and charisms”, </w:t>
      </w:r>
      <w:r w:rsidR="0027281C" w:rsidRPr="00964213">
        <w:rPr>
          <w:rFonts w:ascii="Times New Roman" w:eastAsia="Times New Roman" w:hAnsi="Times New Roman" w:cs="Times New Roman"/>
          <w:iCs/>
          <w:lang w:val="en-US" w:eastAsia="it-IT"/>
        </w:rPr>
        <w:t xml:space="preserve">highlighting that </w:t>
      </w:r>
      <w:r w:rsidR="0027281C" w:rsidRPr="00964213">
        <w:rPr>
          <w:rFonts w:ascii="Times New Roman" w:eastAsia="Times New Roman" w:hAnsi="Times New Roman" w:cs="Times New Roman"/>
          <w:lang w:val="en-US" w:eastAsia="it-IT"/>
        </w:rPr>
        <w:t xml:space="preserve">unity (community) precedes and grounds any difference </w:t>
      </w:r>
      <w:r w:rsidR="002E19C6" w:rsidRPr="00964213">
        <w:rPr>
          <w:rFonts w:ascii="Times New Roman" w:eastAsia="Times New Roman" w:hAnsi="Times New Roman" w:cs="Times New Roman"/>
          <w:lang w:val="en-US" w:eastAsia="it-IT"/>
        </w:rPr>
        <w:t>(</w:t>
      </w:r>
      <w:r w:rsidR="008C182D" w:rsidRPr="00964213">
        <w:rPr>
          <w:rFonts w:ascii="Times New Roman" w:eastAsia="Times New Roman" w:hAnsi="Times New Roman" w:cs="Times New Roman"/>
          <w:lang w:val="en-US" w:eastAsia="it-IT"/>
        </w:rPr>
        <w:t xml:space="preserve">the </w:t>
      </w:r>
      <w:r w:rsidR="002E19C6" w:rsidRPr="00964213">
        <w:rPr>
          <w:rFonts w:ascii="Times New Roman" w:eastAsia="Times New Roman" w:hAnsi="Times New Roman" w:cs="Times New Roman"/>
          <w:lang w:val="en-US" w:eastAsia="it-IT"/>
        </w:rPr>
        <w:t xml:space="preserve">ministries and charisms </w:t>
      </w:r>
      <w:r w:rsidR="008C182D" w:rsidRPr="00964213">
        <w:rPr>
          <w:rFonts w:ascii="Times New Roman" w:eastAsia="Times New Roman" w:hAnsi="Times New Roman" w:cs="Times New Roman"/>
          <w:lang w:val="en-US" w:eastAsia="it-IT"/>
        </w:rPr>
        <w:t>forming the</w:t>
      </w:r>
      <w:r w:rsidR="002E19C6" w:rsidRPr="00964213">
        <w:rPr>
          <w:rFonts w:ascii="Times New Roman" w:eastAsia="Times New Roman" w:hAnsi="Times New Roman" w:cs="Times New Roman"/>
          <w:lang w:val="en-US" w:eastAsia="it-IT"/>
        </w:rPr>
        <w:t xml:space="preserve"> community)</w:t>
      </w:r>
      <w:r w:rsidR="008C182D" w:rsidRPr="00964213">
        <w:rPr>
          <w:rFonts w:ascii="Times New Roman" w:eastAsia="Times New Roman" w:hAnsi="Times New Roman" w:cs="Times New Roman"/>
          <w:lang w:val="en-US" w:eastAsia="it-IT"/>
        </w:rPr>
        <w:t xml:space="preserve">. </w:t>
      </w:r>
      <w:r w:rsidR="003A1F52" w:rsidRPr="00964213">
        <w:rPr>
          <w:rFonts w:ascii="Times New Roman" w:eastAsia="Times New Roman" w:hAnsi="Times New Roman" w:cs="Times New Roman"/>
          <w:lang w:val="en-US" w:eastAsia="it-IT"/>
        </w:rPr>
        <w:t xml:space="preserve">Nowadays we stress the Christian condition we share and, at the same time, the free and varied initiative of the Spirit, which brings about a variety of ministries and charisms for the common good </w:t>
      </w:r>
      <w:r w:rsidR="006E6F1E" w:rsidRPr="00964213">
        <w:rPr>
          <w:rFonts w:ascii="Times New Roman" w:eastAsia="Times New Roman" w:hAnsi="Times New Roman" w:cs="Times New Roman"/>
          <w:lang w:val="en-US" w:eastAsia="it-IT"/>
        </w:rPr>
        <w:t>of</w:t>
      </w:r>
      <w:r w:rsidR="003A1F52" w:rsidRPr="00964213">
        <w:rPr>
          <w:rFonts w:ascii="Times New Roman" w:eastAsia="Times New Roman" w:hAnsi="Times New Roman" w:cs="Times New Roman"/>
          <w:lang w:val="en-US" w:eastAsia="it-IT"/>
        </w:rPr>
        <w:t xml:space="preserve"> the Church. We appreciate and endorse differences but in a complementary way and at the service of unity</w:t>
      </w:r>
      <w:r w:rsidR="003A1F52" w:rsidRPr="00964213">
        <w:rPr>
          <w:rStyle w:val="Refdenotaalpie"/>
          <w:rFonts w:ascii="Times New Roman" w:eastAsia="Times New Roman" w:hAnsi="Times New Roman" w:cs="Times New Roman"/>
          <w:lang w:val="en-US" w:eastAsia="it-IT"/>
        </w:rPr>
        <w:footnoteReference w:id="6"/>
      </w:r>
      <w:r w:rsidR="003A1F52" w:rsidRPr="00964213">
        <w:rPr>
          <w:rFonts w:ascii="Times New Roman" w:eastAsia="Times New Roman" w:hAnsi="Times New Roman" w:cs="Times New Roman"/>
          <w:lang w:val="en-US" w:eastAsia="it-IT"/>
        </w:rPr>
        <w:t>.</w:t>
      </w:r>
    </w:p>
    <w:p w:rsidR="00964213" w:rsidRDefault="00964213" w:rsidP="00964213">
      <w:pPr>
        <w:spacing w:before="0"/>
        <w:jc w:val="both"/>
        <w:rPr>
          <w:rFonts w:ascii="Times New Roman" w:eastAsia="Times New Roman" w:hAnsi="Times New Roman" w:cs="Times New Roman"/>
          <w:lang w:val="en-US" w:eastAsia="it-IT"/>
        </w:rPr>
      </w:pPr>
    </w:p>
    <w:p w:rsidR="00895332" w:rsidRPr="00964213" w:rsidRDefault="006E6F1E" w:rsidP="00964213">
      <w:pPr>
        <w:spacing w:before="0"/>
        <w:jc w:val="both"/>
        <w:rPr>
          <w:rFonts w:ascii="Times New Roman" w:eastAsia="Times New Roman" w:hAnsi="Times New Roman" w:cs="Times New Roman"/>
          <w:lang w:val="en-US" w:eastAsia="it-IT"/>
        </w:rPr>
      </w:pPr>
      <w:r w:rsidRPr="00964213">
        <w:rPr>
          <w:rFonts w:ascii="Times New Roman" w:eastAsia="Times New Roman" w:hAnsi="Times New Roman" w:cs="Times New Roman"/>
          <w:lang w:val="en-US" w:eastAsia="it-IT"/>
        </w:rPr>
        <w:t>For</w:t>
      </w:r>
      <w:r w:rsidR="00781A21" w:rsidRPr="00964213">
        <w:rPr>
          <w:rFonts w:ascii="Times New Roman" w:eastAsia="Times New Roman" w:hAnsi="Times New Roman" w:cs="Times New Roman"/>
          <w:lang w:val="en-US" w:eastAsia="it-IT"/>
        </w:rPr>
        <w:t xml:space="preserve"> the Church, charisms become an expression of communion regarding her mission.</w:t>
      </w:r>
      <w:r w:rsidR="005070A1" w:rsidRPr="00964213">
        <w:rPr>
          <w:rFonts w:ascii="Times New Roman" w:eastAsia="Times New Roman" w:hAnsi="Times New Roman" w:cs="Times New Roman"/>
          <w:lang w:val="en-US" w:eastAsia="it-IT"/>
        </w:rPr>
        <w:t xml:space="preserve"> </w:t>
      </w:r>
      <w:r w:rsidR="005936E5" w:rsidRPr="00964213">
        <w:rPr>
          <w:rFonts w:ascii="Times New Roman" w:eastAsia="Times New Roman" w:hAnsi="Times New Roman" w:cs="Times New Roman"/>
          <w:lang w:val="en-US" w:eastAsia="it-IT"/>
        </w:rPr>
        <w:t xml:space="preserve">Because </w:t>
      </w:r>
      <w:r w:rsidR="005936E5" w:rsidRPr="00964213">
        <w:rPr>
          <w:rFonts w:ascii="Times New Roman" w:eastAsia="Times New Roman" w:hAnsi="Times New Roman" w:cs="Times New Roman"/>
          <w:i/>
          <w:lang w:val="en-US" w:eastAsia="it-IT"/>
        </w:rPr>
        <w:t>“s</w:t>
      </w:r>
      <w:r w:rsidR="00E97202" w:rsidRPr="00964213">
        <w:rPr>
          <w:rFonts w:ascii="Times New Roman" w:eastAsia="Times New Roman" w:hAnsi="Times New Roman" w:cs="Times New Roman"/>
          <w:i/>
          <w:lang w:val="en-US" w:eastAsia="it-IT"/>
        </w:rPr>
        <w:t>ociety and the Church have an urgent need for communion: sharing and participating bring us closer to each other, lay and consecrated members in a special way</w:t>
      </w:r>
      <w:r w:rsidR="005936E5" w:rsidRPr="00964213">
        <w:rPr>
          <w:rFonts w:ascii="Times New Roman" w:eastAsia="Times New Roman" w:hAnsi="Times New Roman" w:cs="Times New Roman"/>
          <w:i/>
          <w:lang w:val="en-US" w:eastAsia="it-IT"/>
        </w:rPr>
        <w:t xml:space="preserve">, </w:t>
      </w:r>
      <w:r w:rsidR="002C73E9" w:rsidRPr="00964213">
        <w:rPr>
          <w:rFonts w:ascii="Times New Roman" w:eastAsia="Times New Roman" w:hAnsi="Times New Roman" w:cs="Times New Roman"/>
          <w:i/>
          <w:lang w:val="en-US" w:eastAsia="it-IT"/>
        </w:rPr>
        <w:t>as they relate</w:t>
      </w:r>
      <w:r w:rsidR="005936E5" w:rsidRPr="00964213">
        <w:rPr>
          <w:rFonts w:ascii="Times New Roman" w:eastAsia="Times New Roman" w:hAnsi="Times New Roman" w:cs="Times New Roman"/>
          <w:i/>
          <w:lang w:val="en-US" w:eastAsia="it-IT"/>
        </w:rPr>
        <w:t xml:space="preserve"> with ordained members</w:t>
      </w:r>
      <w:r w:rsidR="005936E5" w:rsidRPr="00964213">
        <w:rPr>
          <w:rFonts w:ascii="Times New Roman" w:eastAsia="Times New Roman" w:hAnsi="Times New Roman" w:cs="Times New Roman"/>
          <w:lang w:val="en-US" w:eastAsia="it-IT"/>
        </w:rPr>
        <w:t>”</w:t>
      </w:r>
      <w:r w:rsidR="005936E5" w:rsidRPr="00964213">
        <w:rPr>
          <w:rStyle w:val="Refdenotaalpie"/>
          <w:rFonts w:ascii="Times New Roman" w:eastAsia="Times New Roman" w:hAnsi="Times New Roman" w:cs="Times New Roman"/>
          <w:lang w:val="en-US" w:eastAsia="it-IT"/>
        </w:rPr>
        <w:footnoteReference w:id="7"/>
      </w:r>
      <w:r w:rsidR="005936E5" w:rsidRPr="00964213">
        <w:rPr>
          <w:rFonts w:ascii="Times New Roman" w:eastAsia="Times New Roman" w:hAnsi="Times New Roman" w:cs="Times New Roman"/>
          <w:lang w:val="en-US" w:eastAsia="it-IT"/>
        </w:rPr>
        <w:t xml:space="preserve">. </w:t>
      </w:r>
      <w:r w:rsidR="002C73E9" w:rsidRPr="00964213">
        <w:rPr>
          <w:rFonts w:ascii="Times New Roman" w:eastAsia="Times New Roman" w:hAnsi="Times New Roman" w:cs="Times New Roman"/>
          <w:lang w:val="en-US" w:eastAsia="it-IT"/>
        </w:rPr>
        <w:t>Understanding the Church as communion brings about an internal dynamic we must incarnate in concrete reality</w:t>
      </w:r>
      <w:r w:rsidR="002C73E9" w:rsidRPr="00964213">
        <w:rPr>
          <w:rStyle w:val="Refdenotaalpie"/>
          <w:rFonts w:ascii="Times New Roman" w:eastAsia="Times New Roman" w:hAnsi="Times New Roman" w:cs="Times New Roman"/>
          <w:lang w:val="en-US" w:eastAsia="it-IT"/>
        </w:rPr>
        <w:footnoteReference w:id="8"/>
      </w:r>
      <w:r w:rsidR="002C73E9" w:rsidRPr="00964213">
        <w:rPr>
          <w:rFonts w:ascii="Times New Roman" w:eastAsia="Times New Roman" w:hAnsi="Times New Roman" w:cs="Times New Roman"/>
          <w:lang w:val="en-US" w:eastAsia="it-IT"/>
        </w:rPr>
        <w:t xml:space="preserve">. </w:t>
      </w:r>
      <w:r w:rsidR="00B6008B" w:rsidRPr="00964213">
        <w:rPr>
          <w:rFonts w:ascii="Times New Roman" w:eastAsia="Times New Roman" w:hAnsi="Times New Roman" w:cs="Times New Roman"/>
          <w:lang w:val="en-US" w:eastAsia="it-IT"/>
        </w:rPr>
        <w:t>That is to say,</w:t>
      </w:r>
      <w:r w:rsidR="002E19C6" w:rsidRPr="00964213">
        <w:rPr>
          <w:rFonts w:ascii="Times New Roman" w:eastAsia="Times New Roman" w:hAnsi="Times New Roman" w:cs="Times New Roman"/>
          <w:lang w:val="en-US" w:eastAsia="it-IT"/>
        </w:rPr>
        <w:t xml:space="preserve"> </w:t>
      </w:r>
      <w:r w:rsidR="00B6008B" w:rsidRPr="00964213">
        <w:rPr>
          <w:rFonts w:ascii="Times New Roman" w:eastAsia="Times New Roman" w:hAnsi="Times New Roman" w:cs="Times New Roman"/>
          <w:lang w:val="en-US" w:eastAsia="it-IT"/>
        </w:rPr>
        <w:t xml:space="preserve">the term communion cannot become just another word </w:t>
      </w:r>
      <w:r w:rsidR="00F95163" w:rsidRPr="00964213">
        <w:rPr>
          <w:rFonts w:ascii="Times New Roman" w:eastAsia="Times New Roman" w:hAnsi="Times New Roman" w:cs="Times New Roman"/>
          <w:lang w:val="en-US" w:eastAsia="it-IT"/>
        </w:rPr>
        <w:t>of</w:t>
      </w:r>
      <w:r w:rsidR="00B6008B" w:rsidRPr="00964213">
        <w:rPr>
          <w:rFonts w:ascii="Times New Roman" w:eastAsia="Times New Roman" w:hAnsi="Times New Roman" w:cs="Times New Roman"/>
          <w:lang w:val="en-US" w:eastAsia="it-IT"/>
        </w:rPr>
        <w:t xml:space="preserve"> our daily</w:t>
      </w:r>
      <w:r w:rsidR="00B6008B" w:rsidRPr="00964213">
        <w:rPr>
          <w:rFonts w:ascii="Times New Roman" w:hAnsi="Times New Roman" w:cs="Times New Roman"/>
          <w:lang w:val="en-US"/>
        </w:rPr>
        <w:t xml:space="preserve"> </w:t>
      </w:r>
      <w:r w:rsidR="00B6008B" w:rsidRPr="00964213">
        <w:rPr>
          <w:rFonts w:ascii="Times New Roman" w:eastAsia="Times New Roman" w:hAnsi="Times New Roman" w:cs="Times New Roman"/>
          <w:lang w:val="en-US" w:eastAsia="it-IT"/>
        </w:rPr>
        <w:t>vocabulary</w:t>
      </w:r>
      <w:r w:rsidR="00F95163" w:rsidRPr="00964213">
        <w:rPr>
          <w:rFonts w:ascii="Times New Roman" w:eastAsia="Times New Roman" w:hAnsi="Times New Roman" w:cs="Times New Roman"/>
          <w:lang w:val="en-US" w:eastAsia="it-IT"/>
        </w:rPr>
        <w:t xml:space="preserve">, a simple slogan, but it must express an actual Church project. </w:t>
      </w:r>
      <w:proofErr w:type="gramStart"/>
      <w:r w:rsidR="002E19C6" w:rsidRPr="00964213">
        <w:rPr>
          <w:rFonts w:ascii="Times New Roman" w:eastAsia="Times New Roman" w:hAnsi="Times New Roman" w:cs="Times New Roman"/>
          <w:lang w:val="en-US" w:eastAsia="it-IT"/>
        </w:rPr>
        <w:t xml:space="preserve">Communion aims </w:t>
      </w:r>
      <w:r w:rsidR="00F95163" w:rsidRPr="00964213">
        <w:rPr>
          <w:rFonts w:ascii="Times New Roman" w:eastAsia="Times New Roman" w:hAnsi="Times New Roman" w:cs="Times New Roman"/>
          <w:lang w:val="en-US" w:eastAsia="it-IT"/>
        </w:rPr>
        <w:t xml:space="preserve">at </w:t>
      </w:r>
      <w:r w:rsidR="002E19C6" w:rsidRPr="00964213">
        <w:rPr>
          <w:rFonts w:ascii="Times New Roman" w:eastAsia="Times New Roman" w:hAnsi="Times New Roman" w:cs="Times New Roman"/>
          <w:lang w:val="en-US" w:eastAsia="it-IT"/>
        </w:rPr>
        <w:t xml:space="preserve">the union with God and others, </w:t>
      </w:r>
      <w:r w:rsidR="00F95163" w:rsidRPr="00964213">
        <w:rPr>
          <w:rFonts w:ascii="Times New Roman" w:eastAsia="Times New Roman" w:hAnsi="Times New Roman" w:cs="Times New Roman"/>
          <w:lang w:val="en-US" w:eastAsia="it-IT"/>
        </w:rPr>
        <w:t>and we</w:t>
      </w:r>
      <w:r w:rsidR="002E19C6" w:rsidRPr="00964213">
        <w:rPr>
          <w:rFonts w:ascii="Times New Roman" w:eastAsia="Times New Roman" w:hAnsi="Times New Roman" w:cs="Times New Roman"/>
          <w:lang w:val="en-US" w:eastAsia="it-IT"/>
        </w:rPr>
        <w:t xml:space="preserve"> need </w:t>
      </w:r>
      <w:r w:rsidR="00F95163" w:rsidRPr="00964213">
        <w:rPr>
          <w:rFonts w:ascii="Times New Roman" w:eastAsia="Times New Roman" w:hAnsi="Times New Roman" w:cs="Times New Roman"/>
          <w:lang w:val="en-US" w:eastAsia="it-IT"/>
        </w:rPr>
        <w:t>effective means to make this happen:</w:t>
      </w:r>
      <w:r w:rsidR="00F95163" w:rsidRPr="00964213">
        <w:rPr>
          <w:rFonts w:ascii="Times New Roman" w:eastAsia="Times New Roman" w:hAnsi="Times New Roman" w:cs="Times New Roman"/>
          <w:i/>
          <w:lang w:val="en-US" w:eastAsia="it-IT"/>
        </w:rPr>
        <w:t xml:space="preserve"> </w:t>
      </w:r>
      <w:r w:rsidR="00412EC5" w:rsidRPr="00964213">
        <w:rPr>
          <w:rFonts w:ascii="Times New Roman" w:eastAsia="Times New Roman" w:hAnsi="Times New Roman" w:cs="Times New Roman"/>
          <w:i/>
          <w:lang w:val="en-US" w:eastAsia="it-IT"/>
        </w:rPr>
        <w:t>“Our life becomes unified around Christ in the three dimensions of the charism: spirituality sends us to the mission and it engenders shared life; communion strengthens us in the mission and deepens spirituality; the mission discovers for us new facets of spirituality and makes us experience brotherhood</w:t>
      </w:r>
      <w:r w:rsidR="00412EC5" w:rsidRPr="00964213">
        <w:rPr>
          <w:rFonts w:ascii="Times New Roman" w:eastAsia="Times New Roman" w:hAnsi="Times New Roman" w:cs="Times New Roman"/>
          <w:lang w:val="en-US" w:eastAsia="it-IT"/>
        </w:rPr>
        <w:t>”</w:t>
      </w:r>
      <w:r w:rsidR="00412EC5" w:rsidRPr="00964213">
        <w:rPr>
          <w:rStyle w:val="Refdenotaalpie"/>
          <w:rFonts w:ascii="Times New Roman" w:eastAsia="Times New Roman" w:hAnsi="Times New Roman" w:cs="Times New Roman"/>
          <w:lang w:val="en-US" w:eastAsia="it-IT"/>
        </w:rPr>
        <w:footnoteReference w:id="9"/>
      </w:r>
      <w:r w:rsidR="00412EC5" w:rsidRPr="00964213">
        <w:rPr>
          <w:rFonts w:ascii="Times New Roman" w:eastAsia="Times New Roman" w:hAnsi="Times New Roman" w:cs="Times New Roman"/>
          <w:lang w:val="en-US" w:eastAsia="it-IT"/>
        </w:rPr>
        <w:t>.</w:t>
      </w:r>
      <w:proofErr w:type="gramEnd"/>
    </w:p>
    <w:sectPr w:rsidR="00895332" w:rsidRPr="00964213" w:rsidSect="009254DA">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0D" w:rsidRDefault="00346F0D" w:rsidP="00272288">
      <w:pPr>
        <w:spacing w:before="0"/>
      </w:pPr>
      <w:r>
        <w:separator/>
      </w:r>
    </w:p>
  </w:endnote>
  <w:endnote w:type="continuationSeparator" w:id="0">
    <w:p w:rsidR="00346F0D" w:rsidRDefault="00346F0D" w:rsidP="002722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0D" w:rsidRDefault="00346F0D" w:rsidP="00272288">
      <w:pPr>
        <w:spacing w:before="0"/>
      </w:pPr>
      <w:r>
        <w:separator/>
      </w:r>
    </w:p>
  </w:footnote>
  <w:footnote w:type="continuationSeparator" w:id="0">
    <w:p w:rsidR="00346F0D" w:rsidRDefault="00346F0D" w:rsidP="00272288">
      <w:pPr>
        <w:spacing w:before="0"/>
      </w:pPr>
      <w:r>
        <w:continuationSeparator/>
      </w:r>
    </w:p>
  </w:footnote>
  <w:footnote w:id="1">
    <w:p w:rsidR="00337E20" w:rsidRPr="00964213" w:rsidRDefault="00337E20" w:rsidP="00964213">
      <w:pPr>
        <w:pStyle w:val="Textonotapie"/>
        <w:jc w:val="both"/>
        <w:rPr>
          <w:rFonts w:ascii="Times New Roman" w:hAnsi="Times New Roman" w:cs="Times New Roman"/>
          <w:lang w:val="en-US"/>
        </w:rPr>
      </w:pPr>
      <w:r w:rsidRPr="00964213">
        <w:rPr>
          <w:rStyle w:val="Refdenotaalpie"/>
          <w:rFonts w:ascii="Times New Roman" w:hAnsi="Times New Roman" w:cs="Times New Roman"/>
        </w:rPr>
        <w:footnoteRef/>
      </w:r>
      <w:r w:rsidRPr="00964213">
        <w:rPr>
          <w:rFonts w:ascii="Times New Roman" w:hAnsi="Times New Roman" w:cs="Times New Roman"/>
          <w:lang w:val="en-US"/>
        </w:rPr>
        <w:t xml:space="preserve"> </w:t>
      </w:r>
      <w:r w:rsidR="00D701CA" w:rsidRPr="00964213">
        <w:rPr>
          <w:rFonts w:ascii="Times New Roman" w:hAnsi="Times New Roman" w:cs="Times New Roman"/>
          <w:lang w:val="en-US"/>
        </w:rPr>
        <w:t xml:space="preserve">The II Extraordinary General Assembly of Bishops in 1985 offered the first programmatic statement of the Church as communion: </w:t>
      </w:r>
      <w:r w:rsidR="00D701CA" w:rsidRPr="00964213">
        <w:rPr>
          <w:rFonts w:ascii="Times New Roman" w:hAnsi="Times New Roman" w:cs="Times New Roman"/>
          <w:i/>
          <w:lang w:val="en-US"/>
        </w:rPr>
        <w:t>“The ecclesiology of communion is a central and fundamental idea in the documents of the Council”.</w:t>
      </w:r>
      <w:r w:rsidR="00D701CA" w:rsidRPr="00964213">
        <w:rPr>
          <w:rFonts w:ascii="Times New Roman" w:hAnsi="Times New Roman" w:cs="Times New Roman"/>
          <w:lang w:val="en-US"/>
        </w:rPr>
        <w:t xml:space="preserve"> That is, the bishops endorsed the idea of communion as a key to understand the Church.</w:t>
      </w:r>
    </w:p>
  </w:footnote>
  <w:footnote w:id="2">
    <w:p w:rsidR="00272288" w:rsidRPr="00964213" w:rsidRDefault="00272288" w:rsidP="00964213">
      <w:pPr>
        <w:pStyle w:val="Textonotapie"/>
        <w:rPr>
          <w:rFonts w:ascii="Times New Roman" w:hAnsi="Times New Roman" w:cs="Times New Roman"/>
          <w:lang w:val="en-US"/>
        </w:rPr>
      </w:pPr>
      <w:r w:rsidRPr="00964213">
        <w:rPr>
          <w:rStyle w:val="Refdenotaalpie"/>
          <w:rFonts w:ascii="Times New Roman" w:hAnsi="Times New Roman" w:cs="Times New Roman"/>
        </w:rPr>
        <w:footnoteRef/>
      </w:r>
      <w:r w:rsidRPr="00964213">
        <w:rPr>
          <w:rFonts w:ascii="Times New Roman" w:hAnsi="Times New Roman" w:cs="Times New Roman"/>
          <w:lang w:val="en-US"/>
        </w:rPr>
        <w:t xml:space="preserve"> CL 55.3</w:t>
      </w:r>
    </w:p>
  </w:footnote>
  <w:footnote w:id="3">
    <w:p w:rsidR="007F725F" w:rsidRPr="00964213" w:rsidRDefault="007F725F" w:rsidP="00964213">
      <w:pPr>
        <w:pStyle w:val="Textonotapie"/>
        <w:jc w:val="both"/>
        <w:rPr>
          <w:rFonts w:ascii="Times New Roman" w:hAnsi="Times New Roman" w:cs="Times New Roman"/>
          <w:lang w:val="es-ES"/>
        </w:rPr>
      </w:pPr>
      <w:r w:rsidRPr="00964213">
        <w:rPr>
          <w:rStyle w:val="Refdenotaalpie"/>
          <w:rFonts w:ascii="Times New Roman" w:hAnsi="Times New Roman" w:cs="Times New Roman"/>
        </w:rPr>
        <w:footnoteRef/>
      </w:r>
      <w:r w:rsidRPr="00964213">
        <w:rPr>
          <w:rFonts w:ascii="Times New Roman" w:hAnsi="Times New Roman" w:cs="Times New Roman"/>
          <w:lang w:val="es-ES"/>
        </w:rPr>
        <w:t xml:space="preserve"> </w:t>
      </w:r>
      <w:proofErr w:type="spellStart"/>
      <w:r w:rsidR="00A632E9" w:rsidRPr="00964213">
        <w:rPr>
          <w:rFonts w:ascii="Times New Roman" w:hAnsi="Times New Roman" w:cs="Times New Roman"/>
          <w:i/>
          <w:lang w:val="es-ES"/>
        </w:rPr>
        <w:t>Sacræ</w:t>
      </w:r>
      <w:proofErr w:type="spellEnd"/>
      <w:r w:rsidR="00A632E9" w:rsidRPr="00964213">
        <w:rPr>
          <w:rFonts w:ascii="Times New Roman" w:hAnsi="Times New Roman" w:cs="Times New Roman"/>
          <w:i/>
          <w:lang w:val="es-ES"/>
        </w:rPr>
        <w:t xml:space="preserve"> </w:t>
      </w:r>
      <w:proofErr w:type="spellStart"/>
      <w:r w:rsidR="00A632E9" w:rsidRPr="00964213">
        <w:rPr>
          <w:rFonts w:ascii="Times New Roman" w:hAnsi="Times New Roman" w:cs="Times New Roman"/>
          <w:i/>
          <w:lang w:val="es-ES"/>
        </w:rPr>
        <w:t>disciplinae</w:t>
      </w:r>
      <w:proofErr w:type="spellEnd"/>
      <w:r w:rsidR="00A632E9" w:rsidRPr="00964213">
        <w:rPr>
          <w:rFonts w:ascii="Times New Roman" w:hAnsi="Times New Roman" w:cs="Times New Roman"/>
          <w:i/>
          <w:lang w:val="es-ES"/>
        </w:rPr>
        <w:t xml:space="preserve"> </w:t>
      </w:r>
      <w:proofErr w:type="spellStart"/>
      <w:r w:rsidR="00A632E9" w:rsidRPr="00964213">
        <w:rPr>
          <w:rFonts w:ascii="Times New Roman" w:hAnsi="Times New Roman" w:cs="Times New Roman"/>
          <w:i/>
          <w:lang w:val="es-ES"/>
        </w:rPr>
        <w:t>leges</w:t>
      </w:r>
      <w:proofErr w:type="spellEnd"/>
      <w:r w:rsidR="00A632E9" w:rsidRPr="00964213">
        <w:rPr>
          <w:rFonts w:ascii="Times New Roman" w:hAnsi="Times New Roman" w:cs="Times New Roman"/>
          <w:lang w:val="es-ES"/>
        </w:rPr>
        <w:t>.</w:t>
      </w:r>
    </w:p>
  </w:footnote>
  <w:footnote w:id="4">
    <w:p w:rsidR="00A632E9" w:rsidRPr="00964213" w:rsidRDefault="00A632E9" w:rsidP="00964213">
      <w:pPr>
        <w:pStyle w:val="Textonotapie"/>
        <w:jc w:val="both"/>
        <w:rPr>
          <w:rFonts w:ascii="Times New Roman" w:hAnsi="Times New Roman" w:cs="Times New Roman"/>
          <w:lang w:val="es-ES"/>
        </w:rPr>
      </w:pPr>
      <w:r w:rsidRPr="00964213">
        <w:rPr>
          <w:rStyle w:val="Refdenotaalpie"/>
          <w:rFonts w:ascii="Times New Roman" w:hAnsi="Times New Roman" w:cs="Times New Roman"/>
        </w:rPr>
        <w:footnoteRef/>
      </w:r>
      <w:r w:rsidRPr="00964213">
        <w:rPr>
          <w:rFonts w:ascii="Times New Roman" w:hAnsi="Times New Roman" w:cs="Times New Roman"/>
          <w:lang w:val="es-ES"/>
        </w:rPr>
        <w:t xml:space="preserve"> Cf. Antonio Botana, </w:t>
      </w:r>
      <w:r w:rsidRPr="00964213">
        <w:rPr>
          <w:rFonts w:ascii="Times New Roman" w:hAnsi="Times New Roman" w:cs="Times New Roman"/>
          <w:i/>
          <w:lang w:val="es-ES"/>
        </w:rPr>
        <w:t>Las familias carismáticas en la Iglesia-comunión</w:t>
      </w:r>
      <w:r w:rsidRPr="00964213">
        <w:rPr>
          <w:rFonts w:ascii="Times New Roman" w:hAnsi="Times New Roman" w:cs="Times New Roman"/>
          <w:lang w:val="es-ES"/>
        </w:rPr>
        <w:t>.</w:t>
      </w:r>
    </w:p>
  </w:footnote>
  <w:footnote w:id="5">
    <w:p w:rsidR="00CB5D83" w:rsidRPr="00964213" w:rsidRDefault="00CB5D83" w:rsidP="00964213">
      <w:pPr>
        <w:pStyle w:val="Textonotapie"/>
        <w:jc w:val="both"/>
        <w:rPr>
          <w:rFonts w:ascii="Times New Roman" w:hAnsi="Times New Roman" w:cs="Times New Roman"/>
          <w:lang w:val="en-US"/>
        </w:rPr>
      </w:pPr>
      <w:r w:rsidRPr="00964213">
        <w:rPr>
          <w:rStyle w:val="Refdenotaalpie"/>
          <w:rFonts w:ascii="Times New Roman" w:hAnsi="Times New Roman" w:cs="Times New Roman"/>
        </w:rPr>
        <w:footnoteRef/>
      </w:r>
      <w:r w:rsidRPr="00964213">
        <w:rPr>
          <w:rFonts w:ascii="Times New Roman" w:hAnsi="Times New Roman" w:cs="Times New Roman"/>
          <w:lang w:val="en-US"/>
        </w:rPr>
        <w:t xml:space="preserve"> </w:t>
      </w:r>
      <w:r w:rsidRPr="00964213">
        <w:rPr>
          <w:rFonts w:ascii="Times New Roman" w:hAnsi="Times New Roman" w:cs="Times New Roman"/>
          <w:i/>
          <w:lang w:val="en-US"/>
        </w:rPr>
        <w:t xml:space="preserve">Lumen </w:t>
      </w:r>
      <w:proofErr w:type="spellStart"/>
      <w:r w:rsidRPr="00964213">
        <w:rPr>
          <w:rFonts w:ascii="Times New Roman" w:hAnsi="Times New Roman" w:cs="Times New Roman"/>
          <w:i/>
          <w:lang w:val="en-US"/>
        </w:rPr>
        <w:t>Gentium</w:t>
      </w:r>
      <w:proofErr w:type="spellEnd"/>
      <w:r w:rsidRPr="00964213">
        <w:rPr>
          <w:rFonts w:ascii="Times New Roman" w:hAnsi="Times New Roman" w:cs="Times New Roman"/>
          <w:lang w:val="en-US"/>
        </w:rPr>
        <w:t>, 9.</w:t>
      </w:r>
    </w:p>
  </w:footnote>
  <w:footnote w:id="6">
    <w:p w:rsidR="003A1F52" w:rsidRPr="00964213" w:rsidRDefault="003A1F52" w:rsidP="00964213">
      <w:pPr>
        <w:pStyle w:val="Textonotapie"/>
        <w:jc w:val="both"/>
        <w:rPr>
          <w:rFonts w:ascii="Times New Roman" w:hAnsi="Times New Roman" w:cs="Times New Roman"/>
          <w:lang w:val="es-ES"/>
        </w:rPr>
      </w:pPr>
      <w:r w:rsidRPr="00964213">
        <w:rPr>
          <w:rStyle w:val="Refdenotaalpie"/>
          <w:rFonts w:ascii="Times New Roman" w:hAnsi="Times New Roman" w:cs="Times New Roman"/>
        </w:rPr>
        <w:footnoteRef/>
      </w:r>
      <w:r w:rsidRPr="00964213">
        <w:rPr>
          <w:rFonts w:ascii="Times New Roman" w:hAnsi="Times New Roman" w:cs="Times New Roman"/>
          <w:lang w:val="es-ES"/>
        </w:rPr>
        <w:t xml:space="preserve"> Cf. Antonio Botana, </w:t>
      </w:r>
      <w:r w:rsidRPr="00964213">
        <w:rPr>
          <w:rFonts w:ascii="Times New Roman" w:hAnsi="Times New Roman" w:cs="Times New Roman"/>
          <w:i/>
          <w:lang w:val="es-ES"/>
        </w:rPr>
        <w:t>Las familias carismáticas en la Iglesia-comunión</w:t>
      </w:r>
      <w:r w:rsidRPr="00964213">
        <w:rPr>
          <w:rFonts w:ascii="Times New Roman" w:hAnsi="Times New Roman" w:cs="Times New Roman"/>
          <w:lang w:val="es-ES"/>
        </w:rPr>
        <w:t>.</w:t>
      </w:r>
    </w:p>
  </w:footnote>
  <w:footnote w:id="7">
    <w:p w:rsidR="005936E5" w:rsidRPr="00964213" w:rsidRDefault="005936E5" w:rsidP="00964213">
      <w:pPr>
        <w:pStyle w:val="Textonotapie"/>
        <w:jc w:val="both"/>
        <w:rPr>
          <w:rFonts w:ascii="Times New Roman" w:hAnsi="Times New Roman" w:cs="Times New Roman"/>
          <w:lang w:val="es-ES"/>
        </w:rPr>
      </w:pPr>
      <w:r w:rsidRPr="00964213">
        <w:rPr>
          <w:rStyle w:val="Refdenotaalpie"/>
          <w:rFonts w:ascii="Times New Roman" w:hAnsi="Times New Roman" w:cs="Times New Roman"/>
        </w:rPr>
        <w:footnoteRef/>
      </w:r>
      <w:r w:rsidRPr="00964213">
        <w:rPr>
          <w:rFonts w:ascii="Times New Roman" w:hAnsi="Times New Roman" w:cs="Times New Roman"/>
          <w:lang w:val="es-ES"/>
        </w:rPr>
        <w:t xml:space="preserve">   José María Arnaiz, </w:t>
      </w:r>
      <w:r w:rsidRPr="00964213">
        <w:rPr>
          <w:rFonts w:ascii="Times New Roman" w:hAnsi="Times New Roman" w:cs="Times New Roman"/>
          <w:i/>
          <w:lang w:val="es-ES"/>
        </w:rPr>
        <w:t>Vida y misión compartidas. Laicos y religiosos hoy,</w:t>
      </w:r>
      <w:r w:rsidRPr="00964213">
        <w:rPr>
          <w:rFonts w:ascii="Times New Roman" w:hAnsi="Times New Roman" w:cs="Times New Roman"/>
          <w:lang w:val="es-ES"/>
        </w:rPr>
        <w:t xml:space="preserve"> PPC, Madrid, 2014, p. 24.</w:t>
      </w:r>
    </w:p>
  </w:footnote>
  <w:footnote w:id="8">
    <w:p w:rsidR="002C73E9" w:rsidRPr="00964213" w:rsidRDefault="002C73E9" w:rsidP="00964213">
      <w:pPr>
        <w:spacing w:before="0"/>
        <w:jc w:val="both"/>
        <w:rPr>
          <w:rFonts w:ascii="Times New Roman" w:hAnsi="Times New Roman" w:cs="Times New Roman"/>
          <w:sz w:val="20"/>
          <w:szCs w:val="20"/>
          <w:lang w:val="en-US"/>
        </w:rPr>
      </w:pPr>
      <w:r w:rsidRPr="00964213">
        <w:rPr>
          <w:rStyle w:val="Refdenotaalpie"/>
          <w:rFonts w:ascii="Times New Roman" w:hAnsi="Times New Roman" w:cs="Times New Roman"/>
          <w:sz w:val="20"/>
          <w:szCs w:val="20"/>
        </w:rPr>
        <w:footnoteRef/>
      </w:r>
      <w:r w:rsidRPr="00964213">
        <w:rPr>
          <w:rFonts w:ascii="Times New Roman" w:hAnsi="Times New Roman" w:cs="Times New Roman"/>
          <w:sz w:val="20"/>
          <w:szCs w:val="20"/>
          <w:lang w:val="en-US"/>
        </w:rPr>
        <w:t xml:space="preserve"> To better understand how the Institute is welcoming this idea, please consult the term “communion” in this same Lexicon Project: </w:t>
      </w:r>
      <w:hyperlink r:id="rId1" w:history="1">
        <w:r w:rsidRPr="00964213">
          <w:rPr>
            <w:rStyle w:val="Hipervnculo"/>
            <w:rFonts w:ascii="Times New Roman" w:hAnsi="Times New Roman" w:cs="Times New Roman"/>
            <w:sz w:val="20"/>
            <w:szCs w:val="20"/>
            <w:lang w:val="en-US"/>
          </w:rPr>
          <w:t>http://www.champagnat.org/330.php?a=11a&amp;id=4</w:t>
        </w:r>
      </w:hyperlink>
    </w:p>
  </w:footnote>
  <w:footnote w:id="9">
    <w:p w:rsidR="00412EC5" w:rsidRPr="00964213" w:rsidRDefault="00412EC5" w:rsidP="00964213">
      <w:pPr>
        <w:pStyle w:val="Textonotapie"/>
        <w:jc w:val="both"/>
        <w:rPr>
          <w:rFonts w:ascii="Times New Roman" w:hAnsi="Times New Roman" w:cs="Times New Roman"/>
          <w:lang w:val="en-US"/>
        </w:rPr>
      </w:pPr>
      <w:r w:rsidRPr="00964213">
        <w:rPr>
          <w:rStyle w:val="Refdenotaalpie"/>
          <w:rFonts w:ascii="Times New Roman" w:hAnsi="Times New Roman" w:cs="Times New Roman"/>
          <w:lang w:val="en-US"/>
        </w:rPr>
        <w:footnoteRef/>
      </w:r>
      <w:r w:rsidRPr="00964213">
        <w:rPr>
          <w:rFonts w:ascii="Times New Roman" w:hAnsi="Times New Roman" w:cs="Times New Roman"/>
          <w:lang w:val="en-US"/>
        </w:rPr>
        <w:t xml:space="preserve"> </w:t>
      </w:r>
      <w:r w:rsidRPr="00964213">
        <w:rPr>
          <w:rFonts w:ascii="Times New Roman" w:hAnsi="Times New Roman" w:cs="Times New Roman"/>
          <w:i/>
          <w:lang w:val="en-US"/>
        </w:rPr>
        <w:t>Gathered Around the Same Table,</w:t>
      </w:r>
      <w:r w:rsidRPr="00964213">
        <w:rPr>
          <w:rFonts w:ascii="Times New Roman" w:hAnsi="Times New Roman" w:cs="Times New Roman"/>
          <w:lang w:val="en-US"/>
        </w:rPr>
        <w:t xml:space="preserve"> 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31"/>
    <w:rsid w:val="000355D2"/>
    <w:rsid w:val="00142F97"/>
    <w:rsid w:val="001C3C50"/>
    <w:rsid w:val="001C73A2"/>
    <w:rsid w:val="001E42E3"/>
    <w:rsid w:val="002221CA"/>
    <w:rsid w:val="00272288"/>
    <w:rsid w:val="0027281C"/>
    <w:rsid w:val="002C73E9"/>
    <w:rsid w:val="002D4386"/>
    <w:rsid w:val="002E19C6"/>
    <w:rsid w:val="00322FFD"/>
    <w:rsid w:val="00337E20"/>
    <w:rsid w:val="00346F0D"/>
    <w:rsid w:val="00367BEF"/>
    <w:rsid w:val="003A1F52"/>
    <w:rsid w:val="004100A2"/>
    <w:rsid w:val="00412EC5"/>
    <w:rsid w:val="00423378"/>
    <w:rsid w:val="004457A1"/>
    <w:rsid w:val="004E493A"/>
    <w:rsid w:val="005070A1"/>
    <w:rsid w:val="005936E5"/>
    <w:rsid w:val="005D29E2"/>
    <w:rsid w:val="00643350"/>
    <w:rsid w:val="00646737"/>
    <w:rsid w:val="0066154F"/>
    <w:rsid w:val="00662308"/>
    <w:rsid w:val="006E6F1E"/>
    <w:rsid w:val="007402D9"/>
    <w:rsid w:val="00753683"/>
    <w:rsid w:val="00781A21"/>
    <w:rsid w:val="007919D6"/>
    <w:rsid w:val="007A0A47"/>
    <w:rsid w:val="007C04D0"/>
    <w:rsid w:val="007D5FC6"/>
    <w:rsid w:val="007F725F"/>
    <w:rsid w:val="008145ED"/>
    <w:rsid w:val="008622ED"/>
    <w:rsid w:val="008878FF"/>
    <w:rsid w:val="008C182D"/>
    <w:rsid w:val="009247DF"/>
    <w:rsid w:val="009254DA"/>
    <w:rsid w:val="00952FE7"/>
    <w:rsid w:val="00964213"/>
    <w:rsid w:val="00982866"/>
    <w:rsid w:val="00A276F5"/>
    <w:rsid w:val="00A632E9"/>
    <w:rsid w:val="00AD1E31"/>
    <w:rsid w:val="00B6008B"/>
    <w:rsid w:val="00B61FB3"/>
    <w:rsid w:val="00B93031"/>
    <w:rsid w:val="00BC3C39"/>
    <w:rsid w:val="00BD1041"/>
    <w:rsid w:val="00CB5D83"/>
    <w:rsid w:val="00D701CA"/>
    <w:rsid w:val="00D768D2"/>
    <w:rsid w:val="00DB216B"/>
    <w:rsid w:val="00E22A77"/>
    <w:rsid w:val="00E56E43"/>
    <w:rsid w:val="00E97202"/>
    <w:rsid w:val="00EA481F"/>
    <w:rsid w:val="00ED225B"/>
    <w:rsid w:val="00F95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628CD-0664-4282-A307-78C5479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72288"/>
    <w:pPr>
      <w:spacing w:before="0"/>
    </w:pPr>
    <w:rPr>
      <w:sz w:val="20"/>
      <w:szCs w:val="20"/>
    </w:rPr>
  </w:style>
  <w:style w:type="character" w:customStyle="1" w:styleId="TextonotapieCar">
    <w:name w:val="Texto nota pie Car"/>
    <w:basedOn w:val="Fuentedeprrafopredeter"/>
    <w:link w:val="Textonotapie"/>
    <w:uiPriority w:val="99"/>
    <w:semiHidden/>
    <w:rsid w:val="00272288"/>
    <w:rPr>
      <w:sz w:val="20"/>
      <w:szCs w:val="20"/>
    </w:rPr>
  </w:style>
  <w:style w:type="character" w:styleId="Refdenotaalpie">
    <w:name w:val="footnote reference"/>
    <w:basedOn w:val="Fuentedeprrafopredeter"/>
    <w:uiPriority w:val="99"/>
    <w:semiHidden/>
    <w:unhideWhenUsed/>
    <w:rsid w:val="00272288"/>
    <w:rPr>
      <w:vertAlign w:val="superscript"/>
    </w:rPr>
  </w:style>
  <w:style w:type="character" w:styleId="Hipervnculo">
    <w:name w:val="Hyperlink"/>
    <w:basedOn w:val="Fuentedeprrafopredeter"/>
    <w:uiPriority w:val="99"/>
    <w:unhideWhenUsed/>
    <w:rsid w:val="002C7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92299">
      <w:bodyDiv w:val="1"/>
      <w:marLeft w:val="0"/>
      <w:marRight w:val="0"/>
      <w:marTop w:val="0"/>
      <w:marBottom w:val="0"/>
      <w:divBdr>
        <w:top w:val="none" w:sz="0" w:space="0" w:color="auto"/>
        <w:left w:val="none" w:sz="0" w:space="0" w:color="auto"/>
        <w:bottom w:val="none" w:sz="0" w:space="0" w:color="auto"/>
        <w:right w:val="none" w:sz="0" w:space="0" w:color="auto"/>
      </w:divBdr>
      <w:divsChild>
        <w:div w:id="2131777747">
          <w:marLeft w:val="0"/>
          <w:marRight w:val="0"/>
          <w:marTop w:val="0"/>
          <w:marBottom w:val="0"/>
          <w:divBdr>
            <w:top w:val="none" w:sz="0" w:space="0" w:color="auto"/>
            <w:left w:val="none" w:sz="0" w:space="0" w:color="auto"/>
            <w:bottom w:val="none" w:sz="0" w:space="0" w:color="auto"/>
            <w:right w:val="none" w:sz="0" w:space="0" w:color="auto"/>
          </w:divBdr>
          <w:divsChild>
            <w:div w:id="1459689454">
              <w:marLeft w:val="0"/>
              <w:marRight w:val="0"/>
              <w:marTop w:val="0"/>
              <w:marBottom w:val="0"/>
              <w:divBdr>
                <w:top w:val="none" w:sz="0" w:space="0" w:color="auto"/>
                <w:left w:val="none" w:sz="0" w:space="0" w:color="auto"/>
                <w:bottom w:val="none" w:sz="0" w:space="0" w:color="auto"/>
                <w:right w:val="none" w:sz="0" w:space="0" w:color="auto"/>
              </w:divBdr>
            </w:div>
            <w:div w:id="633752228">
              <w:marLeft w:val="0"/>
              <w:marRight w:val="0"/>
              <w:marTop w:val="0"/>
              <w:marBottom w:val="0"/>
              <w:divBdr>
                <w:top w:val="none" w:sz="0" w:space="0" w:color="auto"/>
                <w:left w:val="none" w:sz="0" w:space="0" w:color="auto"/>
                <w:bottom w:val="none" w:sz="0" w:space="0" w:color="auto"/>
                <w:right w:val="none" w:sz="0" w:space="0" w:color="auto"/>
              </w:divBdr>
            </w:div>
            <w:div w:id="509106421">
              <w:marLeft w:val="0"/>
              <w:marRight w:val="0"/>
              <w:marTop w:val="0"/>
              <w:marBottom w:val="0"/>
              <w:divBdr>
                <w:top w:val="none" w:sz="0" w:space="0" w:color="auto"/>
                <w:left w:val="none" w:sz="0" w:space="0" w:color="auto"/>
                <w:bottom w:val="none" w:sz="0" w:space="0" w:color="auto"/>
                <w:right w:val="none" w:sz="0" w:space="0" w:color="auto"/>
              </w:divBdr>
            </w:div>
            <w:div w:id="1304501441">
              <w:marLeft w:val="0"/>
              <w:marRight w:val="0"/>
              <w:marTop w:val="0"/>
              <w:marBottom w:val="0"/>
              <w:divBdr>
                <w:top w:val="none" w:sz="0" w:space="0" w:color="auto"/>
                <w:left w:val="none" w:sz="0" w:space="0" w:color="auto"/>
                <w:bottom w:val="none" w:sz="0" w:space="0" w:color="auto"/>
                <w:right w:val="none" w:sz="0" w:space="0" w:color="auto"/>
              </w:divBdr>
            </w:div>
            <w:div w:id="735474291">
              <w:marLeft w:val="0"/>
              <w:marRight w:val="0"/>
              <w:marTop w:val="0"/>
              <w:marBottom w:val="0"/>
              <w:divBdr>
                <w:top w:val="none" w:sz="0" w:space="0" w:color="auto"/>
                <w:left w:val="none" w:sz="0" w:space="0" w:color="auto"/>
                <w:bottom w:val="none" w:sz="0" w:space="0" w:color="auto"/>
                <w:right w:val="none" w:sz="0" w:space="0" w:color="auto"/>
              </w:divBdr>
            </w:div>
            <w:div w:id="1467820983">
              <w:marLeft w:val="0"/>
              <w:marRight w:val="0"/>
              <w:marTop w:val="0"/>
              <w:marBottom w:val="0"/>
              <w:divBdr>
                <w:top w:val="none" w:sz="0" w:space="0" w:color="auto"/>
                <w:left w:val="none" w:sz="0" w:space="0" w:color="auto"/>
                <w:bottom w:val="none" w:sz="0" w:space="0" w:color="auto"/>
                <w:right w:val="none" w:sz="0" w:space="0" w:color="auto"/>
              </w:divBdr>
            </w:div>
            <w:div w:id="642198959">
              <w:marLeft w:val="0"/>
              <w:marRight w:val="0"/>
              <w:marTop w:val="0"/>
              <w:marBottom w:val="0"/>
              <w:divBdr>
                <w:top w:val="none" w:sz="0" w:space="0" w:color="auto"/>
                <w:left w:val="none" w:sz="0" w:space="0" w:color="auto"/>
                <w:bottom w:val="none" w:sz="0" w:space="0" w:color="auto"/>
                <w:right w:val="none" w:sz="0" w:space="0" w:color="auto"/>
              </w:divBdr>
            </w:div>
            <w:div w:id="733282410">
              <w:marLeft w:val="0"/>
              <w:marRight w:val="0"/>
              <w:marTop w:val="0"/>
              <w:marBottom w:val="0"/>
              <w:divBdr>
                <w:top w:val="none" w:sz="0" w:space="0" w:color="auto"/>
                <w:left w:val="none" w:sz="0" w:space="0" w:color="auto"/>
                <w:bottom w:val="none" w:sz="0" w:space="0" w:color="auto"/>
                <w:right w:val="none" w:sz="0" w:space="0" w:color="auto"/>
              </w:divBdr>
            </w:div>
            <w:div w:id="1922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ampagnat.org/330.php?a=11a&amp;id=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7B6B-8B81-413B-A0C6-61F53F79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12284</TotalTime>
  <Pages>2</Pages>
  <Words>798</Words>
  <Characters>4392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37</cp:revision>
  <dcterms:created xsi:type="dcterms:W3CDTF">2015-06-16T14:07:00Z</dcterms:created>
  <dcterms:modified xsi:type="dcterms:W3CDTF">2016-01-22T11:41:00Z</dcterms:modified>
</cp:coreProperties>
</file>