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44F" w14:textId="42AE9C83" w:rsidR="00E70436" w:rsidRDefault="00E70436" w:rsidP="00827DB6">
      <w:pPr>
        <w:rPr>
          <w:b/>
          <w:color w:val="FF0000"/>
          <w:sz w:val="32"/>
        </w:rPr>
      </w:pPr>
      <w:r w:rsidRPr="00D627A6">
        <w:rPr>
          <w:b/>
          <w:color w:val="FF0000"/>
          <w:sz w:val="32"/>
        </w:rPr>
        <w:t>PRAYER GUIDE 2</w:t>
      </w:r>
    </w:p>
    <w:p w14:paraId="70FD524B" w14:textId="58376F04" w:rsidR="0029513A" w:rsidRPr="0029513A" w:rsidRDefault="0029513A" w:rsidP="0029513A">
      <w:pPr>
        <w:rPr>
          <w:b/>
          <w:color w:val="FF0000"/>
          <w:sz w:val="4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40"/>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Brotherhood, the gift we receive, and we give away</w:t>
      </w:r>
    </w:p>
    <w:p w14:paraId="675E2FCB" w14:textId="29E5EAE0" w:rsidR="00827DB6" w:rsidRDefault="00827DB6" w:rsidP="00827DB6">
      <w:pPr>
        <w:rPr>
          <w:rFonts w:ascii="Times New Roman" w:hAnsi="Times New Roman" w:cs="Times New Roman"/>
          <w:i/>
          <w:sz w:val="28"/>
          <w:szCs w:val="32"/>
        </w:rPr>
      </w:pPr>
      <w:r w:rsidRPr="0029513A">
        <w:rPr>
          <w:rFonts w:ascii="Times New Roman" w:hAnsi="Times New Roman" w:cs="Times New Roman"/>
          <w:b/>
          <w:bCs/>
          <w:i/>
          <w:sz w:val="32"/>
          <w:szCs w:val="36"/>
        </w:rPr>
        <w:t>Preparation:</w:t>
      </w:r>
      <w:r w:rsidRPr="0029513A">
        <w:rPr>
          <w:rFonts w:ascii="Times New Roman" w:hAnsi="Times New Roman" w:cs="Times New Roman"/>
          <w:i/>
          <w:sz w:val="32"/>
          <w:szCs w:val="36"/>
        </w:rPr>
        <w:t xml:space="preserve"> </w:t>
      </w:r>
      <w:r w:rsidRPr="0029513A">
        <w:rPr>
          <w:rFonts w:ascii="Times New Roman" w:hAnsi="Times New Roman" w:cs="Times New Roman"/>
          <w:i/>
          <w:sz w:val="28"/>
          <w:szCs w:val="32"/>
        </w:rPr>
        <w:t xml:space="preserve">Before you begin, gather a pitcher full of warm water, basin, </w:t>
      </w:r>
      <w:proofErr w:type="gramStart"/>
      <w:r w:rsidRPr="0029513A">
        <w:rPr>
          <w:rFonts w:ascii="Times New Roman" w:hAnsi="Times New Roman" w:cs="Times New Roman"/>
          <w:i/>
          <w:sz w:val="28"/>
          <w:szCs w:val="32"/>
        </w:rPr>
        <w:t>towel</w:t>
      </w:r>
      <w:proofErr w:type="gramEnd"/>
      <w:r w:rsidRPr="0029513A">
        <w:rPr>
          <w:rFonts w:ascii="Times New Roman" w:hAnsi="Times New Roman" w:cs="Times New Roman"/>
          <w:i/>
          <w:sz w:val="28"/>
          <w:szCs w:val="32"/>
        </w:rPr>
        <w:t xml:space="preserve"> and lotion. You may want to add bath soap to the water. The leader invites all to sit comfortably in a circle. </w:t>
      </w:r>
    </w:p>
    <w:p w14:paraId="74706844" w14:textId="305AA84B" w:rsidR="0029513A" w:rsidRDefault="0029513A" w:rsidP="00827DB6">
      <w:pPr>
        <w:rPr>
          <w:rFonts w:ascii="Times New Roman" w:hAnsi="Times New Roman" w:cs="Times New Roman"/>
          <w:i/>
          <w:sz w:val="28"/>
          <w:szCs w:val="32"/>
        </w:rPr>
      </w:pPr>
    </w:p>
    <w:p w14:paraId="235C71D7" w14:textId="7DF29C74" w:rsidR="00E70436" w:rsidRPr="00B01882" w:rsidRDefault="00E70436" w:rsidP="00827DB6">
      <w:pPr>
        <w:rPr>
          <w:rFonts w:ascii="Algerian" w:hAnsi="Algerian"/>
          <w:b/>
          <w14:textOutline w14:w="9525" w14:cap="rnd" w14:cmpd="sng" w14:algn="ctr">
            <w14:solidFill>
              <w14:schemeClr w14:val="accent5">
                <w14:lumMod w14:val="60000"/>
                <w14:lumOff w14:val="40000"/>
              </w14:schemeClr>
            </w14:solidFill>
            <w14:prstDash w14:val="solid"/>
            <w14:bevel/>
          </w14:textOutline>
        </w:rPr>
      </w:pPr>
      <w:r w:rsidRPr="0029513A">
        <w:rPr>
          <w:rFonts w:ascii="Algerian" w:hAnsi="Algerian"/>
          <w:b/>
          <w:sz w:val="32"/>
          <w:szCs w:val="32"/>
          <w14:textOutline w14:w="9525" w14:cap="rnd" w14:cmpd="sng" w14:algn="ctr">
            <w14:solidFill>
              <w14:schemeClr w14:val="accent5">
                <w14:lumMod w14:val="60000"/>
                <w14:lumOff w14:val="40000"/>
              </w14:schemeClr>
            </w14:solidFill>
            <w14:prstDash w14:val="solid"/>
            <w14:bevel/>
          </w14:textOutline>
        </w:rPr>
        <w:t>INTRODUCTION</w:t>
      </w:r>
    </w:p>
    <w:p w14:paraId="2C87F895" w14:textId="38F3999F" w:rsidR="00827DB6" w:rsidRPr="0029513A" w:rsidRDefault="0092364F" w:rsidP="00827DB6">
      <w:pPr>
        <w:rPr>
          <w:rFonts w:ascii="Times New Roman" w:hAnsi="Times New Roman" w:cs="Times New Roman"/>
          <w:i/>
          <w:sz w:val="24"/>
          <w:szCs w:val="24"/>
        </w:rPr>
      </w:pPr>
      <w:r w:rsidRPr="0029513A">
        <w:rPr>
          <w:rFonts w:ascii="Times New Roman" w:hAnsi="Times New Roman" w:cs="Times New Roman"/>
          <w:i/>
          <w:sz w:val="24"/>
          <w:szCs w:val="24"/>
        </w:rPr>
        <w:t>Leader reads:</w:t>
      </w:r>
    </w:p>
    <w:p w14:paraId="51C598EE" w14:textId="74592AB2" w:rsidR="0029513A" w:rsidRDefault="0029513A" w:rsidP="00E70436">
      <w:pPr>
        <w:jc w:val="both"/>
        <w:rPr>
          <w:b/>
          <w:sz w:val="28"/>
          <w:szCs w:val="28"/>
          <w14:textOutline w14:w="9525" w14:cap="rnd" w14:cmpd="sng" w14:algn="ctr">
            <w14:solidFill>
              <w14:schemeClr w14:val="accent5">
                <w14:lumMod w14:val="60000"/>
                <w14:lumOff w14:val="40000"/>
              </w14:schemeClr>
            </w14:solidFill>
            <w14:prstDash w14:val="solid"/>
            <w14:bevel/>
          </w14:textOutline>
        </w:rPr>
      </w:pPr>
      <w:r>
        <w:rPr>
          <w:rFonts w:ascii="Algerian" w:hAnsi="Algerian"/>
          <w:noProof/>
          <w:color w:val="0070C0"/>
          <w:lang w:val="it-IT" w:eastAsia="it-IT"/>
        </w:rPr>
        <w:drawing>
          <wp:anchor distT="0" distB="0" distL="114300" distR="114300" simplePos="0" relativeHeight="251658240" behindDoc="0" locked="0" layoutInCell="1" allowOverlap="1" wp14:anchorId="5FAD6E4B" wp14:editId="632D48F3">
            <wp:simplePos x="0" y="0"/>
            <wp:positionH relativeFrom="margin">
              <wp:posOffset>2885440</wp:posOffset>
            </wp:positionH>
            <wp:positionV relativeFrom="margin">
              <wp:posOffset>2647950</wp:posOffset>
            </wp:positionV>
            <wp:extent cx="3204210" cy="2105025"/>
            <wp:effectExtent l="114300" t="114300" r="110490" b="1428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4">
                      <a:extLst>
                        <a:ext uri="{28A0092B-C50C-407E-A947-70E740481C1C}">
                          <a14:useLocalDpi xmlns:a14="http://schemas.microsoft.com/office/drawing/2010/main" val="0"/>
                        </a:ext>
                      </a:extLst>
                    </a:blip>
                    <a:stretch>
                      <a:fillRect/>
                    </a:stretch>
                  </pic:blipFill>
                  <pic:spPr>
                    <a:xfrm>
                      <a:off x="0" y="0"/>
                      <a:ext cx="3204210" cy="2105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27DB6" w:rsidRPr="0029513A">
        <w:rPr>
          <w:b/>
          <w:sz w:val="28"/>
          <w:szCs w:val="28"/>
          <w14:textOutline w14:w="9525" w14:cap="rnd" w14:cmpd="sng" w14:algn="ctr">
            <w14:solidFill>
              <w14:schemeClr w14:val="accent5">
                <w14:lumMod w14:val="60000"/>
                <w14:lumOff w14:val="40000"/>
              </w14:schemeClr>
            </w14:solidFill>
            <w14:prstDash w14:val="solid"/>
            <w14:bevel/>
          </w14:textOutline>
        </w:rPr>
        <w:t xml:space="preserve">On the night of the Last Supper, Jesus demonstrated how we - His disciples - are to act towards one another and the world.  He performed a pure act of love and service – and He calls us Brothers to do the same.  We can shy away from this ritual – ashamed of our feet, uncomfortable.  Allowing our feet to be washed, accepting that service, can be more difficult than being the washer.  </w:t>
      </w:r>
    </w:p>
    <w:p w14:paraId="77583DCC" w14:textId="21D05E7D" w:rsidR="00827DB6" w:rsidRDefault="00827DB6" w:rsidP="00E70436">
      <w:pPr>
        <w:jc w:val="both"/>
        <w:rPr>
          <w:b/>
          <w:sz w:val="28"/>
          <w:szCs w:val="28"/>
          <w14:textOutline w14:w="9525" w14:cap="rnd" w14:cmpd="sng" w14:algn="ctr">
            <w14:solidFill>
              <w14:schemeClr w14:val="accent5">
                <w14:lumMod w14:val="60000"/>
                <w14:lumOff w14:val="40000"/>
              </w14:schemeClr>
            </w14:solidFill>
            <w14:prstDash w14:val="solid"/>
            <w14:bevel/>
          </w14:textOutline>
        </w:rPr>
      </w:pPr>
      <w:r w:rsidRPr="0029513A">
        <w:rPr>
          <w:b/>
          <w:sz w:val="28"/>
          <w:szCs w:val="28"/>
          <w14:textOutline w14:w="9525" w14:cap="rnd" w14:cmpd="sng" w14:algn="ctr">
            <w14:solidFill>
              <w14:schemeClr w14:val="accent5">
                <w14:lumMod w14:val="60000"/>
                <w14:lumOff w14:val="40000"/>
              </w14:schemeClr>
            </w14:solidFill>
            <w14:prstDash w14:val="solid"/>
            <w14:bevel/>
          </w14:textOutline>
        </w:rPr>
        <w:t xml:space="preserve">Let us overcome our hesitation and let us give those with whom we live the gift of love and service by washing each other’s feet and allowing ours to be washed. </w:t>
      </w:r>
    </w:p>
    <w:p w14:paraId="6F7A7D6F" w14:textId="77777777" w:rsidR="0029513A" w:rsidRPr="0029513A" w:rsidRDefault="0029513A" w:rsidP="00E70436">
      <w:pPr>
        <w:jc w:val="both"/>
        <w:rPr>
          <w:b/>
          <w:sz w:val="40"/>
          <w:szCs w:val="40"/>
          <w14:textOutline w14:w="9525" w14:cap="rnd" w14:cmpd="sng" w14:algn="ctr">
            <w14:solidFill>
              <w14:schemeClr w14:val="accent5">
                <w14:lumMod w14:val="60000"/>
                <w14:lumOff w14:val="40000"/>
              </w14:schemeClr>
            </w14:solidFill>
            <w14:prstDash w14:val="solid"/>
            <w14:bevel/>
          </w14:textOutline>
        </w:rPr>
      </w:pPr>
    </w:p>
    <w:p w14:paraId="0F47BADE" w14:textId="14FAECC9" w:rsidR="00827DB6" w:rsidRPr="0029513A" w:rsidRDefault="00827DB6" w:rsidP="00E70436">
      <w:pPr>
        <w:rPr>
          <w:rFonts w:ascii="Algerian" w:hAnsi="Algerian"/>
          <w:color w:val="0070C0"/>
          <w:sz w:val="32"/>
          <w:szCs w:val="32"/>
          <w14:textOutline w14:w="9525" w14:cap="rnd" w14:cmpd="sng" w14:algn="ctr">
            <w14:solidFill>
              <w14:srgbClr w14:val="00B0F0"/>
            </w14:solidFill>
            <w14:prstDash w14:val="solid"/>
            <w14:bevel/>
          </w14:textOutline>
        </w:rPr>
      </w:pPr>
      <w:r w:rsidRPr="0029513A">
        <w:rPr>
          <w:rFonts w:ascii="Algerian" w:hAnsi="Algerian"/>
          <w:color w:val="0070C0"/>
          <w:sz w:val="32"/>
          <w:szCs w:val="32"/>
          <w14:textOutline w14:w="9525" w14:cap="rnd" w14:cmpd="sng" w14:algn="ctr">
            <w14:solidFill>
              <w14:srgbClr w14:val="00B0F0"/>
            </w14:solidFill>
            <w14:prstDash w14:val="solid"/>
            <w14:bevel/>
          </w14:textOutline>
        </w:rPr>
        <w:t>God’s word: Jesus Washes His Disciples’ Feet</w:t>
      </w:r>
    </w:p>
    <w:p w14:paraId="4DD87E96" w14:textId="686D416D" w:rsidR="00827DB6" w:rsidRPr="0029513A" w:rsidRDefault="00827DB6" w:rsidP="00E70436">
      <w:pPr>
        <w:jc w:val="both"/>
        <w:rPr>
          <w:sz w:val="28"/>
          <w:szCs w:val="28"/>
          <w14:textOutline w14:w="9525" w14:cap="rnd" w14:cmpd="sng" w14:algn="ctr">
            <w14:solidFill>
              <w14:srgbClr w14:val="00B0F0"/>
            </w14:solidFill>
            <w14:prstDash w14:val="solid"/>
            <w14:bevel/>
          </w14:textOutline>
        </w:rPr>
      </w:pPr>
      <w:r w:rsidRPr="0029513A">
        <w:rPr>
          <w:sz w:val="28"/>
          <w:szCs w:val="28"/>
          <w14:textOutline w14:w="9525" w14:cap="rnd" w14:cmpd="sng" w14:algn="ctr">
            <w14:solidFill>
              <w14:srgbClr w14:val="00B0F0"/>
            </w14:solidFill>
            <w14:prstDash w14:val="solid"/>
            <w14:bevel/>
          </w14:textOutline>
        </w:rPr>
        <w:t>It was just before the Passover Festival. Jesus knew that the hour had come for him to leave this world and go to the Father. Having loved his own who were in the world, he loved them to the end.</w:t>
      </w:r>
      <w:r w:rsidR="009E39CB" w:rsidRPr="0029513A">
        <w:rPr>
          <w:sz w:val="28"/>
          <w:szCs w:val="28"/>
          <w14:textOutline w14:w="9525" w14:cap="rnd" w14:cmpd="sng" w14:algn="ctr">
            <w14:solidFill>
              <w14:srgbClr w14:val="00B0F0"/>
            </w14:solidFill>
            <w14:prstDash w14:val="solid"/>
            <w14:bevel/>
          </w14:textOutline>
        </w:rPr>
        <w:t xml:space="preserve"> </w:t>
      </w:r>
      <w:r w:rsidRPr="0029513A">
        <w:rPr>
          <w:sz w:val="28"/>
          <w:szCs w:val="28"/>
          <w14:textOutline w14:w="9525" w14:cap="rnd" w14:cmpd="sng" w14:algn="ctr">
            <w14:solidFill>
              <w14:srgbClr w14:val="00B0F0"/>
            </w14:solidFill>
            <w14:prstDash w14:val="solid"/>
            <w14:bevel/>
          </w14:textOutline>
        </w:rPr>
        <w:t xml:space="preserve">The evening meal was in progress, and the devil had already prompted Judas, the son of Simon Iscariot, to betray Jesus. Jesus knew that the Father had put all things under his power, and that he had come from God and was returning to God; so he got up from the meal, took off his outer clothing, </w:t>
      </w:r>
      <w:r w:rsidRPr="0029513A">
        <w:rPr>
          <w:sz w:val="28"/>
          <w:szCs w:val="28"/>
          <w14:textOutline w14:w="9525" w14:cap="rnd" w14:cmpd="sng" w14:algn="ctr">
            <w14:solidFill>
              <w14:srgbClr w14:val="00B0F0"/>
            </w14:solidFill>
            <w14:prstDash w14:val="solid"/>
            <w14:bevel/>
          </w14:textOutline>
        </w:rPr>
        <w:lastRenderedPageBreak/>
        <w:t>and wrapped a towel around his waist. After that, he poured water into a basin and began to wash his disciples’ feet, drying them with the towel that was wrapped around him.</w:t>
      </w:r>
      <w:r w:rsidR="00E70436" w:rsidRPr="0029513A">
        <w:rPr>
          <w:sz w:val="28"/>
          <w:szCs w:val="28"/>
          <w14:textOutline w14:w="9525" w14:cap="rnd" w14:cmpd="sng" w14:algn="ctr">
            <w14:solidFill>
              <w14:srgbClr w14:val="00B0F0"/>
            </w14:solidFill>
            <w14:prstDash w14:val="solid"/>
            <w14:bevel/>
          </w14:textOutline>
        </w:rPr>
        <w:t xml:space="preserve"> </w:t>
      </w:r>
      <w:r w:rsidRPr="0029513A">
        <w:rPr>
          <w:sz w:val="28"/>
          <w:szCs w:val="28"/>
          <w14:textOutline w14:w="9525" w14:cap="rnd" w14:cmpd="sng" w14:algn="ctr">
            <w14:solidFill>
              <w14:srgbClr w14:val="00B0F0"/>
            </w14:solidFill>
            <w14:prstDash w14:val="solid"/>
            <w14:bevel/>
          </w14:textOutline>
        </w:rPr>
        <w:t>He came to Simon Peter, who said to him, “Lord, are you going to wash my feet?”</w:t>
      </w:r>
    </w:p>
    <w:p w14:paraId="057D1338" w14:textId="1204A1D9" w:rsidR="00827DB6" w:rsidRPr="0029513A" w:rsidRDefault="00827DB6" w:rsidP="00E70436">
      <w:pPr>
        <w:jc w:val="both"/>
        <w:rPr>
          <w:sz w:val="28"/>
          <w:szCs w:val="28"/>
          <w14:textOutline w14:w="9525" w14:cap="rnd" w14:cmpd="sng" w14:algn="ctr">
            <w14:solidFill>
              <w14:srgbClr w14:val="00B0F0"/>
            </w14:solidFill>
            <w14:prstDash w14:val="solid"/>
            <w14:bevel/>
          </w14:textOutline>
        </w:rPr>
      </w:pPr>
      <w:r w:rsidRPr="0029513A">
        <w:rPr>
          <w:sz w:val="28"/>
          <w:szCs w:val="28"/>
          <w14:textOutline w14:w="9525" w14:cap="rnd" w14:cmpd="sng" w14:algn="ctr">
            <w14:solidFill>
              <w14:srgbClr w14:val="00B0F0"/>
            </w14:solidFill>
            <w14:prstDash w14:val="solid"/>
            <w14:bevel/>
          </w14:textOutline>
        </w:rPr>
        <w:t>Jesus replied, “You do not realize now what I am doing, but later you will understand.” “No,” said Peter, “you shall never wash my feet.</w:t>
      </w:r>
      <w:r w:rsidR="009E39CB" w:rsidRPr="0029513A">
        <w:rPr>
          <w:sz w:val="28"/>
          <w:szCs w:val="28"/>
          <w14:textOutline w14:w="9525" w14:cap="rnd" w14:cmpd="sng" w14:algn="ctr">
            <w14:solidFill>
              <w14:srgbClr w14:val="00B0F0"/>
            </w14:solidFill>
            <w14:prstDash w14:val="solid"/>
            <w14:bevel/>
          </w14:textOutline>
        </w:rPr>
        <w:t xml:space="preserve"> </w:t>
      </w:r>
      <w:proofErr w:type="gramStart"/>
      <w:r w:rsidRPr="0029513A">
        <w:rPr>
          <w:sz w:val="28"/>
          <w:szCs w:val="28"/>
          <w14:textOutline w14:w="9525" w14:cap="rnd" w14:cmpd="sng" w14:algn="ctr">
            <w14:solidFill>
              <w14:srgbClr w14:val="00B0F0"/>
            </w14:solidFill>
            <w14:prstDash w14:val="solid"/>
            <w14:bevel/>
          </w14:textOutline>
        </w:rPr>
        <w:t>”Jesus</w:t>
      </w:r>
      <w:proofErr w:type="gramEnd"/>
      <w:r w:rsidRPr="0029513A">
        <w:rPr>
          <w:sz w:val="28"/>
          <w:szCs w:val="28"/>
          <w14:textOutline w14:w="9525" w14:cap="rnd" w14:cmpd="sng" w14:algn="ctr">
            <w14:solidFill>
              <w14:srgbClr w14:val="00B0F0"/>
            </w14:solidFill>
            <w14:prstDash w14:val="solid"/>
            <w14:bevel/>
          </w14:textOutline>
        </w:rPr>
        <w:t xml:space="preserve"> answered, “Unless I wash you, you have no part with me.” “Then, Lord,” Simon Peter replied, “not just my feet but my hands and my head as well</w:t>
      </w:r>
      <w:proofErr w:type="gramStart"/>
      <w:r w:rsidRPr="0029513A">
        <w:rPr>
          <w:sz w:val="28"/>
          <w:szCs w:val="28"/>
          <w14:textOutline w14:w="9525" w14:cap="rnd" w14:cmpd="sng" w14:algn="ctr">
            <w14:solidFill>
              <w14:srgbClr w14:val="00B0F0"/>
            </w14:solidFill>
            <w14:prstDash w14:val="solid"/>
            <w14:bevel/>
          </w14:textOutline>
        </w:rPr>
        <w:t>!</w:t>
      </w:r>
      <w:r w:rsidR="009E39CB" w:rsidRPr="0029513A">
        <w:rPr>
          <w:sz w:val="28"/>
          <w:szCs w:val="28"/>
          <w14:textOutline w14:w="9525" w14:cap="rnd" w14:cmpd="sng" w14:algn="ctr">
            <w14:solidFill>
              <w14:srgbClr w14:val="00B0F0"/>
            </w14:solidFill>
            <w14:prstDash w14:val="solid"/>
            <w14:bevel/>
          </w14:textOutline>
        </w:rPr>
        <w:t xml:space="preserve"> </w:t>
      </w:r>
      <w:r w:rsidR="0029513A" w:rsidRPr="0029513A">
        <w:rPr>
          <w:sz w:val="28"/>
          <w:szCs w:val="28"/>
          <w14:textOutline w14:w="9525" w14:cap="rnd" w14:cmpd="sng" w14:algn="ctr">
            <w14:solidFill>
              <w14:srgbClr w14:val="00B0F0"/>
            </w14:solidFill>
            <w14:prstDash w14:val="solid"/>
            <w14:bevel/>
          </w14:textOutline>
        </w:rPr>
        <w:t>”</w:t>
      </w:r>
      <w:proofErr w:type="gramEnd"/>
      <w:r w:rsidR="0029513A" w:rsidRPr="0029513A">
        <w:rPr>
          <w:sz w:val="28"/>
          <w:szCs w:val="28"/>
          <w14:textOutline w14:w="9525" w14:cap="rnd" w14:cmpd="sng" w14:algn="ctr">
            <w14:solidFill>
              <w14:srgbClr w14:val="00B0F0"/>
            </w14:solidFill>
            <w14:prstDash w14:val="solid"/>
            <w14:bevel/>
          </w14:textOutline>
        </w:rPr>
        <w:t xml:space="preserve"> Jesus</w:t>
      </w:r>
      <w:r w:rsidRPr="0029513A">
        <w:rPr>
          <w:sz w:val="28"/>
          <w:szCs w:val="28"/>
          <w14:textOutline w14:w="9525" w14:cap="rnd" w14:cmpd="sng" w14:algn="ctr">
            <w14:solidFill>
              <w14:srgbClr w14:val="00B0F0"/>
            </w14:solidFill>
            <w14:prstDash w14:val="solid"/>
            <w14:bevel/>
          </w14:textOutline>
        </w:rPr>
        <w:t xml:space="preserve"> answered, “Those who have had a bath need only to wash their feet; their whole body is clean. And you are clean, though not every one of you.” For he knew who was going to betray him, and that was why he said not </w:t>
      </w:r>
      <w:r w:rsidR="0029513A" w:rsidRPr="0029513A">
        <w:rPr>
          <w:sz w:val="28"/>
          <w:szCs w:val="28"/>
          <w14:textOutline w14:w="9525" w14:cap="rnd" w14:cmpd="sng" w14:algn="ctr">
            <w14:solidFill>
              <w14:srgbClr w14:val="00B0F0"/>
            </w14:solidFill>
            <w14:prstDash w14:val="solid"/>
            <w14:bevel/>
          </w14:textOutline>
        </w:rPr>
        <w:t>everyone</w:t>
      </w:r>
      <w:r w:rsidRPr="0029513A">
        <w:rPr>
          <w:sz w:val="28"/>
          <w:szCs w:val="28"/>
          <w14:textOutline w14:w="9525" w14:cap="rnd" w14:cmpd="sng" w14:algn="ctr">
            <w14:solidFill>
              <w14:srgbClr w14:val="00B0F0"/>
            </w14:solidFill>
            <w14:prstDash w14:val="solid"/>
            <w14:bevel/>
          </w14:textOutline>
        </w:rPr>
        <w:t xml:space="preserve"> was clean.</w:t>
      </w:r>
    </w:p>
    <w:p w14:paraId="2A56ECD7" w14:textId="77777777" w:rsidR="00E70436" w:rsidRPr="009E39CB" w:rsidRDefault="00827DB6" w:rsidP="00D627A6">
      <w:pPr>
        <w:jc w:val="both"/>
        <w:rPr>
          <w14:textOutline w14:w="9525" w14:cap="rnd" w14:cmpd="sng" w14:algn="ctr">
            <w14:solidFill>
              <w14:srgbClr w14:val="00B0F0"/>
            </w14:solidFill>
            <w14:prstDash w14:val="solid"/>
            <w14:bevel/>
          </w14:textOutline>
        </w:rPr>
      </w:pPr>
      <w:r w:rsidRPr="0029513A">
        <w:rPr>
          <w:sz w:val="28"/>
          <w:szCs w:val="28"/>
          <w14:textOutline w14:w="9525" w14:cap="rnd" w14:cmpd="sng" w14:algn="ctr">
            <w14:solidFill>
              <w14:srgbClr w14:val="00B0F0"/>
            </w14:solidFill>
            <w14:prstDash w14:val="solid"/>
            <w14:bevel/>
          </w14:textOutline>
        </w:rPr>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w:t>
      </w:r>
      <w:r w:rsidR="00D627A6" w:rsidRPr="0029513A">
        <w:rPr>
          <w:sz w:val="28"/>
          <w:szCs w:val="28"/>
          <w14:textOutline w14:w="9525" w14:cap="rnd" w14:cmpd="sng" w14:algn="ctr">
            <w14:solidFill>
              <w14:srgbClr w14:val="00B0F0"/>
            </w14:solidFill>
            <w14:prstDash w14:val="solid"/>
            <w14:bevel/>
          </w14:textOutline>
        </w:rPr>
        <w:t>hould do as I have done for you.</w:t>
      </w:r>
    </w:p>
    <w:p w14:paraId="27ADF27A" w14:textId="77777777" w:rsidR="0029513A" w:rsidRDefault="0029513A" w:rsidP="00E70436">
      <w:pPr>
        <w:rPr>
          <w:rFonts w:ascii="Algerian" w:hAnsi="Algerian"/>
          <w:sz w:val="32"/>
          <w:szCs w:val="32"/>
          <w14:textOutline w14:w="3175" w14:cap="rnd" w14:cmpd="sng" w14:algn="ctr">
            <w14:solidFill>
              <w14:srgbClr w14:val="92D050"/>
            </w14:solidFill>
            <w14:prstDash w14:val="solid"/>
            <w14:bevel/>
          </w14:textOutline>
        </w:rPr>
      </w:pPr>
    </w:p>
    <w:p w14:paraId="63C8AEFF" w14:textId="086F0F63" w:rsidR="00E70436" w:rsidRPr="0029513A" w:rsidRDefault="00827DB6" w:rsidP="00E70436">
      <w:pPr>
        <w:rPr>
          <w:rFonts w:ascii="Algerian" w:hAnsi="Algerian"/>
          <w:sz w:val="32"/>
          <w:szCs w:val="32"/>
          <w14:textOutline w14:w="3175" w14:cap="rnd" w14:cmpd="sng" w14:algn="ctr">
            <w14:solidFill>
              <w14:srgbClr w14:val="92D050"/>
            </w14:solidFill>
            <w14:prstDash w14:val="solid"/>
            <w14:bevel/>
          </w14:textOutline>
        </w:rPr>
      </w:pPr>
      <w:r w:rsidRPr="0029513A">
        <w:rPr>
          <w:rFonts w:ascii="Algerian" w:hAnsi="Algerian"/>
          <w:sz w:val="32"/>
          <w:szCs w:val="32"/>
          <w14:textOutline w14:w="3175" w14:cap="rnd" w14:cmpd="sng" w14:algn="ctr">
            <w14:solidFill>
              <w14:srgbClr w14:val="92D050"/>
            </w14:solidFill>
            <w14:prstDash w14:val="solid"/>
            <w14:bevel/>
          </w14:textOutline>
        </w:rPr>
        <w:t xml:space="preserve">Washing of feet: </w:t>
      </w:r>
    </w:p>
    <w:p w14:paraId="24EE6400" w14:textId="77777777" w:rsidR="00E70436" w:rsidRPr="0029513A" w:rsidRDefault="00E70436" w:rsidP="00E70436">
      <w:pPr>
        <w:rPr>
          <w:i/>
          <w:sz w:val="28"/>
          <w:szCs w:val="28"/>
        </w:rPr>
      </w:pPr>
      <w:r w:rsidRPr="0029513A">
        <w:rPr>
          <w:sz w:val="28"/>
          <w:szCs w:val="28"/>
        </w:rPr>
        <w:t>(W</w:t>
      </w:r>
      <w:r w:rsidR="00827DB6" w:rsidRPr="0029513A">
        <w:rPr>
          <w:sz w:val="28"/>
          <w:szCs w:val="28"/>
        </w:rPr>
        <w:t>ash feet carefully and lovingly</w:t>
      </w:r>
      <w:r w:rsidR="00827DB6" w:rsidRPr="0029513A">
        <w:rPr>
          <w:i/>
          <w:sz w:val="28"/>
          <w:szCs w:val="28"/>
        </w:rPr>
        <w:t>.</w:t>
      </w:r>
      <w:r w:rsidRPr="0029513A">
        <w:rPr>
          <w:i/>
          <w:sz w:val="28"/>
          <w:szCs w:val="28"/>
        </w:rPr>
        <w:t>)</w:t>
      </w:r>
    </w:p>
    <w:p w14:paraId="687F1509" w14:textId="77777777" w:rsidR="00827DB6" w:rsidRPr="0029513A" w:rsidRDefault="00E70436" w:rsidP="00827DB6">
      <w:pPr>
        <w:rPr>
          <w:rFonts w:ascii="Times New Roman" w:hAnsi="Times New Roman" w:cs="Times New Roman"/>
          <w:i/>
          <w:sz w:val="28"/>
          <w:szCs w:val="28"/>
        </w:rPr>
      </w:pPr>
      <w:r w:rsidRPr="0029513A">
        <w:rPr>
          <w:rFonts w:ascii="Times New Roman" w:hAnsi="Times New Roman" w:cs="Times New Roman"/>
          <w:i/>
          <w:sz w:val="28"/>
          <w:szCs w:val="28"/>
        </w:rPr>
        <w:t>(</w:t>
      </w:r>
      <w:r w:rsidR="00827DB6" w:rsidRPr="0029513A">
        <w:rPr>
          <w:rFonts w:ascii="Times New Roman" w:hAnsi="Times New Roman" w:cs="Times New Roman"/>
          <w:i/>
          <w:sz w:val="28"/>
          <w:szCs w:val="28"/>
        </w:rPr>
        <w:t>The leader may start. You may wish to anoint each other’s feet with lotion. Make sure every member gets a chance to wash and be washed</w:t>
      </w:r>
      <w:proofErr w:type="gramStart"/>
      <w:r w:rsidRPr="0029513A">
        <w:rPr>
          <w:rFonts w:ascii="Times New Roman" w:hAnsi="Times New Roman" w:cs="Times New Roman"/>
          <w:i/>
          <w:sz w:val="28"/>
          <w:szCs w:val="28"/>
        </w:rPr>
        <w:t>.)(</w:t>
      </w:r>
      <w:proofErr w:type="gramEnd"/>
      <w:r w:rsidR="00827DB6" w:rsidRPr="0029513A">
        <w:rPr>
          <w:rFonts w:ascii="Times New Roman" w:hAnsi="Times New Roman" w:cs="Times New Roman"/>
          <w:i/>
          <w:sz w:val="28"/>
          <w:szCs w:val="28"/>
        </w:rPr>
        <w:t>Soft music may be played during the washing of feet</w:t>
      </w:r>
      <w:r w:rsidRPr="0029513A">
        <w:rPr>
          <w:rFonts w:ascii="Times New Roman" w:hAnsi="Times New Roman" w:cs="Times New Roman"/>
          <w:i/>
          <w:sz w:val="28"/>
          <w:szCs w:val="28"/>
        </w:rPr>
        <w:t>.)</w:t>
      </w:r>
    </w:p>
    <w:p w14:paraId="6E56ED95" w14:textId="77777777" w:rsidR="00E70436" w:rsidRPr="0029513A" w:rsidRDefault="00827DB6" w:rsidP="00827DB6">
      <w:pPr>
        <w:rPr>
          <w:rFonts w:ascii="Algerian" w:hAnsi="Algerian"/>
          <w:sz w:val="32"/>
          <w:szCs w:val="32"/>
          <w14:textOutline w14:w="3175" w14:cap="rnd" w14:cmpd="sng" w14:algn="ctr">
            <w14:solidFill>
              <w14:srgbClr w14:val="92D050"/>
            </w14:solidFill>
            <w14:prstDash w14:val="solid"/>
            <w14:bevel/>
          </w14:textOutline>
        </w:rPr>
      </w:pPr>
      <w:r w:rsidRPr="0029513A">
        <w:rPr>
          <w:rFonts w:ascii="Algerian" w:hAnsi="Algerian"/>
          <w:sz w:val="32"/>
          <w:szCs w:val="32"/>
          <w14:textOutline w14:w="3175" w14:cap="rnd" w14:cmpd="sng" w14:algn="ctr">
            <w14:solidFill>
              <w14:srgbClr w14:val="92D050"/>
            </w14:solidFill>
            <w14:prstDash w14:val="solid"/>
            <w14:bevel/>
          </w14:textOutline>
        </w:rPr>
        <w:t xml:space="preserve">Sharing: </w:t>
      </w:r>
    </w:p>
    <w:p w14:paraId="17E55BE0" w14:textId="77777777" w:rsidR="00827DB6" w:rsidRPr="0029513A" w:rsidRDefault="00AD064A" w:rsidP="00827DB6">
      <w:pPr>
        <w:rPr>
          <w:rFonts w:ascii="Times New Roman" w:hAnsi="Times New Roman" w:cs="Times New Roman"/>
          <w:i/>
          <w:sz w:val="28"/>
          <w:szCs w:val="28"/>
        </w:rPr>
      </w:pPr>
      <w:r w:rsidRPr="0029513A">
        <w:rPr>
          <w:rFonts w:ascii="Times New Roman" w:hAnsi="Times New Roman" w:cs="Times New Roman"/>
          <w:i/>
          <w:sz w:val="28"/>
          <w:szCs w:val="28"/>
        </w:rPr>
        <w:t>(</w:t>
      </w:r>
      <w:r w:rsidR="00E70436" w:rsidRPr="0029513A">
        <w:rPr>
          <w:rFonts w:ascii="Times New Roman" w:hAnsi="Times New Roman" w:cs="Times New Roman"/>
          <w:i/>
          <w:sz w:val="28"/>
          <w:szCs w:val="28"/>
        </w:rPr>
        <w:t>Members</w:t>
      </w:r>
      <w:r w:rsidR="00827DB6" w:rsidRPr="0029513A">
        <w:rPr>
          <w:rFonts w:ascii="Times New Roman" w:hAnsi="Times New Roman" w:cs="Times New Roman"/>
          <w:i/>
          <w:sz w:val="28"/>
          <w:szCs w:val="28"/>
        </w:rPr>
        <w:t xml:space="preserve"> share their reflections about the many ways they wash each other’s feet in the community.</w:t>
      </w:r>
      <w:r w:rsidRPr="0029513A">
        <w:rPr>
          <w:rFonts w:ascii="Times New Roman" w:hAnsi="Times New Roman" w:cs="Times New Roman"/>
          <w:i/>
          <w:sz w:val="28"/>
          <w:szCs w:val="28"/>
        </w:rPr>
        <w:t>)</w:t>
      </w:r>
    </w:p>
    <w:p w14:paraId="50A492B2" w14:textId="07449D4B" w:rsidR="0029513A" w:rsidRPr="0029513A" w:rsidRDefault="0029513A" w:rsidP="0029513A">
      <w:pPr>
        <w:rPr>
          <w:rFonts w:ascii="Algerian" w:hAnsi="Algerian"/>
          <w:sz w:val="32"/>
          <w:szCs w:val="32"/>
          <w14:textOutline w14:w="3175" w14:cap="rnd" w14:cmpd="sng" w14:algn="ctr">
            <w14:solidFill>
              <w14:srgbClr w14:val="92D050"/>
            </w14:solidFill>
            <w14:prstDash w14:val="solid"/>
            <w14:bevel/>
          </w14:textOutline>
        </w:rPr>
      </w:pPr>
      <w:r w:rsidRPr="0029513A">
        <w:rPr>
          <w:rFonts w:ascii="Algerian" w:hAnsi="Algerian"/>
          <w:sz w:val="32"/>
          <w:szCs w:val="32"/>
          <w14:textOutline w14:w="3175" w14:cap="rnd" w14:cmpd="sng" w14:algn="ctr">
            <w14:solidFill>
              <w14:srgbClr w14:val="92D050"/>
            </w14:solidFill>
            <w14:prstDash w14:val="solid"/>
            <w14:bevel/>
          </w14:textOutline>
        </w:rPr>
        <w:t>S</w:t>
      </w:r>
      <w:r>
        <w:rPr>
          <w:rFonts w:ascii="Algerian" w:hAnsi="Algerian"/>
          <w:sz w:val="32"/>
          <w:szCs w:val="32"/>
          <w14:textOutline w14:w="3175" w14:cap="rnd" w14:cmpd="sng" w14:algn="ctr">
            <w14:solidFill>
              <w14:srgbClr w14:val="92D050"/>
            </w14:solidFill>
            <w14:prstDash w14:val="solid"/>
            <w14:bevel/>
          </w14:textOutline>
        </w:rPr>
        <w:t>PIRITUAL TESTAMENT</w:t>
      </w:r>
      <w:r w:rsidRPr="0029513A">
        <w:rPr>
          <w:rFonts w:ascii="Algerian" w:hAnsi="Algerian"/>
          <w:sz w:val="32"/>
          <w:szCs w:val="32"/>
          <w14:textOutline w14:w="3175" w14:cap="rnd" w14:cmpd="sng" w14:algn="ctr">
            <w14:solidFill>
              <w14:srgbClr w14:val="92D050"/>
            </w14:solidFill>
            <w14:prstDash w14:val="solid"/>
            <w14:bevel/>
          </w14:textOutline>
        </w:rPr>
        <w:t xml:space="preserve">: </w:t>
      </w:r>
    </w:p>
    <w:p w14:paraId="580984D4" w14:textId="5E59BEA8" w:rsidR="00827DB6" w:rsidRDefault="00877B03" w:rsidP="00827DB6">
      <w:pPr>
        <w:rPr>
          <w:rFonts w:ascii="Times New Roman" w:hAnsi="Times New Roman" w:cs="Times New Roman"/>
          <w:i/>
          <w:sz w:val="28"/>
          <w:szCs w:val="28"/>
        </w:rPr>
      </w:pPr>
      <w:r w:rsidRPr="0029513A">
        <w:rPr>
          <w:rFonts w:ascii="Times New Roman" w:hAnsi="Times New Roman" w:cs="Times New Roman"/>
          <w:i/>
          <w:sz w:val="28"/>
          <w:szCs w:val="28"/>
        </w:rPr>
        <w:t xml:space="preserve">(Leader reads the </w:t>
      </w:r>
      <w:r w:rsidR="00827DB6" w:rsidRPr="0029513A">
        <w:rPr>
          <w:rFonts w:ascii="Times New Roman" w:hAnsi="Times New Roman" w:cs="Times New Roman"/>
          <w:i/>
          <w:sz w:val="28"/>
          <w:szCs w:val="28"/>
        </w:rPr>
        <w:t>excerpt from Spiritual testament of Father Champagnat</w:t>
      </w:r>
      <w:r w:rsidRPr="0029513A">
        <w:rPr>
          <w:rFonts w:ascii="Times New Roman" w:hAnsi="Times New Roman" w:cs="Times New Roman"/>
          <w:i/>
          <w:sz w:val="28"/>
          <w:szCs w:val="28"/>
        </w:rPr>
        <w:t xml:space="preserve">: </w:t>
      </w:r>
      <w:r w:rsidR="00827DB6" w:rsidRPr="0029513A">
        <w:rPr>
          <w:rFonts w:ascii="Times New Roman" w:hAnsi="Times New Roman" w:cs="Times New Roman"/>
          <w:i/>
          <w:sz w:val="28"/>
          <w:szCs w:val="28"/>
        </w:rPr>
        <w:t>one paragraph about charity only, pp. 124-125 of Wherever you go-RULE OF LIFE)</w:t>
      </w:r>
    </w:p>
    <w:p w14:paraId="33F42214" w14:textId="77777777" w:rsidR="0029513A" w:rsidRPr="0029513A" w:rsidRDefault="0029513A" w:rsidP="00827DB6">
      <w:pPr>
        <w:rPr>
          <w:rFonts w:ascii="Times New Roman" w:hAnsi="Times New Roman" w:cs="Times New Roman"/>
          <w:i/>
          <w:sz w:val="28"/>
          <w:szCs w:val="28"/>
        </w:rPr>
      </w:pPr>
    </w:p>
    <w:p w14:paraId="010956F6" w14:textId="17CF12CC" w:rsidR="0029513A" w:rsidRPr="0029513A" w:rsidRDefault="0029513A" w:rsidP="0029513A">
      <w:pPr>
        <w:rPr>
          <w:rFonts w:ascii="Algerian" w:hAnsi="Algerian"/>
          <w:sz w:val="32"/>
          <w:szCs w:val="32"/>
          <w14:textOutline w14:w="3175" w14:cap="rnd" w14:cmpd="sng" w14:algn="ctr">
            <w14:solidFill>
              <w14:srgbClr w14:val="92D050"/>
            </w14:solidFill>
            <w14:prstDash w14:val="solid"/>
            <w14:bevel/>
          </w14:textOutline>
        </w:rPr>
      </w:pPr>
      <w:r>
        <w:rPr>
          <w:rFonts w:ascii="Algerian" w:hAnsi="Algerian"/>
          <w:sz w:val="32"/>
          <w:szCs w:val="32"/>
          <w14:textOutline w14:w="3175" w14:cap="rnd" w14:cmpd="sng" w14:algn="ctr">
            <w14:solidFill>
              <w14:srgbClr w14:val="92D050"/>
            </w14:solidFill>
            <w14:prstDash w14:val="solid"/>
            <w14:bevel/>
          </w14:textOutline>
        </w:rPr>
        <w:lastRenderedPageBreak/>
        <w:t>CLOSING PRAYER</w:t>
      </w:r>
      <w:r w:rsidRPr="0029513A">
        <w:rPr>
          <w:rFonts w:ascii="Algerian" w:hAnsi="Algerian"/>
          <w:sz w:val="32"/>
          <w:szCs w:val="32"/>
          <w14:textOutline w14:w="3175" w14:cap="rnd" w14:cmpd="sng" w14:algn="ctr">
            <w14:solidFill>
              <w14:srgbClr w14:val="92D050"/>
            </w14:solidFill>
            <w14:prstDash w14:val="solid"/>
            <w14:bevel/>
          </w14:textOutline>
        </w:rPr>
        <w:t xml:space="preserve">: </w:t>
      </w:r>
    </w:p>
    <w:p w14:paraId="3CF45F86" w14:textId="09D7C538" w:rsidR="00827DB6" w:rsidRPr="0029513A" w:rsidRDefault="00DB3A2C" w:rsidP="00827DB6">
      <w:pPr>
        <w:rPr>
          <w:rFonts w:ascii="Times New Roman" w:hAnsi="Times New Roman" w:cs="Times New Roman"/>
          <w:sz w:val="28"/>
          <w:szCs w:val="28"/>
          <w14:textOutline w14:w="9525" w14:cap="rnd" w14:cmpd="sng" w14:algn="ctr">
            <w14:solidFill>
              <w14:srgbClr w14:val="CC0099"/>
            </w14:solidFill>
            <w14:prstDash w14:val="solid"/>
            <w14:bevel/>
          </w14:textOutline>
        </w:rPr>
      </w:pPr>
      <w:r w:rsidRPr="0029513A">
        <w:rPr>
          <w:rFonts w:ascii="Algerian" w:hAnsi="Algerian"/>
          <w:noProof/>
          <w:sz w:val="32"/>
          <w:szCs w:val="32"/>
          <w:lang w:val="it-IT" w:eastAsia="it-IT"/>
        </w:rPr>
        <w:drawing>
          <wp:anchor distT="0" distB="0" distL="114300" distR="114300" simplePos="0" relativeHeight="251659264" behindDoc="0" locked="0" layoutInCell="1" allowOverlap="1" wp14:anchorId="0CC6A5F7" wp14:editId="1D91ED65">
            <wp:simplePos x="0" y="0"/>
            <wp:positionH relativeFrom="margin">
              <wp:posOffset>3448050</wp:posOffset>
            </wp:positionH>
            <wp:positionV relativeFrom="margin">
              <wp:posOffset>914400</wp:posOffset>
            </wp:positionV>
            <wp:extent cx="3100070" cy="4133850"/>
            <wp:effectExtent l="133350" t="76200" r="81280" b="133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praying-hands-dis-art.jpg"/>
                    <pic:cNvPicPr/>
                  </pic:nvPicPr>
                  <pic:blipFill>
                    <a:blip r:embed="rId5">
                      <a:extLst>
                        <a:ext uri="{28A0092B-C50C-407E-A947-70E740481C1C}">
                          <a14:useLocalDpi xmlns:a14="http://schemas.microsoft.com/office/drawing/2010/main" val="0"/>
                        </a:ext>
                      </a:extLst>
                    </a:blip>
                    <a:stretch>
                      <a:fillRect/>
                    </a:stretch>
                  </pic:blipFill>
                  <pic:spPr>
                    <a:xfrm>
                      <a:off x="0" y="0"/>
                      <a:ext cx="3100070" cy="4133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827DB6" w:rsidRPr="00B01882">
        <w:rPr>
          <w:b/>
          <w:sz w:val="32"/>
          <w14:textOutline w14:w="9525" w14:cap="rnd" w14:cmpd="sng" w14:algn="ctr">
            <w14:solidFill>
              <w14:srgbClr w14:val="CC0099"/>
            </w14:solidFill>
            <w14:prstDash w14:val="solid"/>
            <w14:bevel/>
          </w14:textOutline>
        </w:rPr>
        <w:t xml:space="preserve">A Covenant Psalm </w:t>
      </w:r>
      <w:r w:rsidR="00827DB6" w:rsidRPr="00B01882">
        <w:rPr>
          <w:b/>
          <w:sz w:val="32"/>
          <w14:textOutline w14:w="9525" w14:cap="rnd" w14:cmpd="sng" w14:algn="ctr">
            <w14:solidFill>
              <w14:srgbClr w14:val="CC0099"/>
            </w14:solidFill>
            <w14:prstDash w14:val="solid"/>
            <w14:bevel/>
          </w14:textOutline>
        </w:rPr>
        <w:br/>
      </w:r>
      <w:r w:rsidR="00827DB6" w:rsidRPr="00827DB6">
        <w:rPr>
          <w:b/>
          <w:sz w:val="32"/>
        </w:rPr>
        <w:br/>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Wherever you go, I will go.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I will love and serve beside you.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proofErr w:type="gramStart"/>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t>And,</w:t>
      </w:r>
      <w:proofErr w:type="gramEnd"/>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 togeth</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er we will go with God. </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Blessed be God who helps us transcend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into what must be said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and what must be heard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in the Spirit-charged intensity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of a changing world rooted in tradition </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and hope. </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Wherever you stay, I will stay,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content and sure around you.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Your hopes will be the source of my hope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And together we will hope in God. </w:t>
      </w:r>
      <w:r w:rsidR="00827DB6"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p>
    <w:p w14:paraId="0601623D" w14:textId="098D48E5" w:rsidR="00130307" w:rsidRPr="0029513A" w:rsidRDefault="00827DB6" w:rsidP="00827DB6">
      <w:pPr>
        <w:rPr>
          <w:rFonts w:ascii="Times New Roman" w:hAnsi="Times New Roman" w:cs="Times New Roman"/>
          <w:sz w:val="28"/>
          <w:szCs w:val="28"/>
          <w14:textOutline w14:w="9525" w14:cap="rnd" w14:cmpd="sng" w14:algn="ctr">
            <w14:solidFill>
              <w14:srgbClr w14:val="CC0099"/>
            </w14:solidFill>
            <w14:prstDash w14:val="solid"/>
            <w14:bevel/>
          </w14:textOutline>
        </w:rPr>
      </w:pP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Blessed be God who unites two streams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to form one active current together,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enriching the lives of all on whom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our fullness overflows. </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Wherever you are, I will be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loving and serving beside you.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Respecting and living within our differences,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uniting and serving within our sameness.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Your dreams will be my energy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and our future will be wi</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th God. </w:t>
      </w:r>
      <w:r w:rsidR="00130307"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r>
    </w:p>
    <w:p w14:paraId="0B0C64C7" w14:textId="616CA7A4" w:rsidR="00441571" w:rsidRPr="00130307" w:rsidRDefault="00827DB6">
      <w:pPr>
        <w:rPr>
          <w:rFonts w:ascii="Times New Roman" w:hAnsi="Times New Roman" w:cs="Times New Roman"/>
        </w:rPr>
      </w:pP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t xml:space="preserve">Holy One.... Wherever you go, we will go.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Wherever You Are, there we will be.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 xml:space="preserve">Your Love is all-encompassing </w:t>
      </w:r>
      <w:r w:rsidRPr="0029513A">
        <w:rPr>
          <w:rFonts w:ascii="Times New Roman" w:hAnsi="Times New Roman" w:cs="Times New Roman"/>
          <w:sz w:val="28"/>
          <w:szCs w:val="28"/>
          <w14:textOutline w14:w="9525" w14:cap="rnd" w14:cmpd="sng" w14:algn="ctr">
            <w14:solidFill>
              <w14:srgbClr w14:val="CC0099"/>
            </w14:solidFill>
            <w14:prstDash w14:val="solid"/>
            <w14:bevel/>
          </w14:textOutline>
        </w:rPr>
        <w:br/>
        <w:t>and that is enough for us. Amen.</w:t>
      </w:r>
    </w:p>
    <w:sectPr w:rsidR="00441571" w:rsidRPr="0013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B6"/>
    <w:rsid w:val="00130307"/>
    <w:rsid w:val="00152443"/>
    <w:rsid w:val="001676CA"/>
    <w:rsid w:val="0029513A"/>
    <w:rsid w:val="00441571"/>
    <w:rsid w:val="00827DB6"/>
    <w:rsid w:val="00877B03"/>
    <w:rsid w:val="00894CAF"/>
    <w:rsid w:val="0092364F"/>
    <w:rsid w:val="009E39CB"/>
    <w:rsid w:val="00A42E73"/>
    <w:rsid w:val="00AD064A"/>
    <w:rsid w:val="00AE72B0"/>
    <w:rsid w:val="00B01882"/>
    <w:rsid w:val="00D25849"/>
    <w:rsid w:val="00D53F7E"/>
    <w:rsid w:val="00D627A6"/>
    <w:rsid w:val="00DB3A2C"/>
    <w:rsid w:val="00E3779B"/>
    <w:rsid w:val="00E7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E6CF"/>
  <w15:chartTrackingRefBased/>
  <w15:docId w15:val="{2303724C-82DD-4EBA-AD60-A69DFF1D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601</Words>
  <Characters>3432</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Flaminia Filanci</cp:lastModifiedBy>
  <cp:revision>5</cp:revision>
  <dcterms:created xsi:type="dcterms:W3CDTF">2022-10-28T12:22:00Z</dcterms:created>
  <dcterms:modified xsi:type="dcterms:W3CDTF">2022-11-03T10:01:00Z</dcterms:modified>
</cp:coreProperties>
</file>