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2C3" w14:textId="3F034FBA" w:rsidR="009B4EAC" w:rsidRPr="009B4EAC" w:rsidRDefault="009B4EAC">
      <w:pPr>
        <w:rPr>
          <w:b/>
          <w:color w:val="FF0000"/>
          <w:sz w:val="32"/>
          <w:lang w:val="pt-BR"/>
        </w:rPr>
      </w:pPr>
      <w:r>
        <w:rPr>
          <w:noProof/>
        </w:rPr>
        <w:pict w14:anchorId="7C6B513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7FB3AA32" w14:textId="2384F6F8" w:rsidR="009B4EAC" w:rsidRPr="009B4EAC" w:rsidRDefault="009B4EAC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17FF8D">
          <v:shape id="DeepLBoxSPIDType" o:spid="_x0000_s1026" type="#_x0000_t202" alt="" style="position:absolute;margin-left:0;margin-top:0;width:50pt;height:50pt;z-index:251662336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9B4EAC">
        <w:rPr>
          <w:b/>
          <w:color w:val="FF0000"/>
          <w:sz w:val="32"/>
          <w:lang w:val="pt-BR"/>
        </w:rPr>
        <w:t>GUIA DE ORAÇÃO 2</w:t>
      </w:r>
    </w:p>
    <w:p w14:paraId="2259138A" w14:textId="77777777" w:rsidR="009B4EAC" w:rsidRPr="009B4EAC" w:rsidRDefault="009B4EAC">
      <w:pPr>
        <w:rPr>
          <w:b/>
          <w:color w:val="FF0000"/>
          <w:sz w:val="40"/>
          <w:szCs w:val="24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4EAC">
        <w:rPr>
          <w:b/>
          <w:color w:val="FF0000"/>
          <w:sz w:val="40"/>
          <w:szCs w:val="24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Irmandade, o presente que recebemos, e damos</w:t>
      </w:r>
    </w:p>
    <w:p w14:paraId="4E4F60A9" w14:textId="77777777" w:rsidR="009B4EAC" w:rsidRPr="009B4EAC" w:rsidRDefault="009B4EAC">
      <w:pPr>
        <w:rPr>
          <w:rFonts w:ascii="Times New Roman" w:hAnsi="Times New Roman" w:cs="Times New Roman"/>
          <w:i/>
          <w:sz w:val="28"/>
          <w:szCs w:val="32"/>
          <w:lang w:val="pt-BR"/>
        </w:rPr>
      </w:pPr>
      <w:r w:rsidRPr="009B4EAC">
        <w:rPr>
          <w:rFonts w:ascii="Times New Roman" w:hAnsi="Times New Roman" w:cs="Times New Roman"/>
          <w:b/>
          <w:bCs/>
          <w:i/>
          <w:sz w:val="32"/>
          <w:szCs w:val="36"/>
          <w:lang w:val="pt-BR"/>
        </w:rPr>
        <w:t xml:space="preserve">Preparação: </w:t>
      </w:r>
      <w:r w:rsidRPr="009B4EAC">
        <w:rPr>
          <w:rFonts w:ascii="Times New Roman" w:hAnsi="Times New Roman" w:cs="Times New Roman"/>
          <w:i/>
          <w:sz w:val="28"/>
          <w:szCs w:val="32"/>
          <w:lang w:val="pt-BR"/>
        </w:rPr>
        <w:t xml:space="preserve">Antes de começar, recolher um jarro cheio de água quente, bacia, toalha e loção. Pode querer adicionar sabão de banho à água. O líder convida todos a sentarem-se confortavelmente num círculo. </w:t>
      </w:r>
    </w:p>
    <w:p w14:paraId="563C10D4" w14:textId="77777777" w:rsidR="009B4EAC" w:rsidRPr="009B4EAC" w:rsidRDefault="009B4EAC" w:rsidP="00827DB6">
      <w:pPr>
        <w:rPr>
          <w:rFonts w:ascii="Times New Roman" w:hAnsi="Times New Roman" w:cs="Times New Roman"/>
          <w:i/>
          <w:sz w:val="28"/>
          <w:szCs w:val="32"/>
          <w:lang w:val="pt-BR"/>
        </w:rPr>
      </w:pPr>
    </w:p>
    <w:p w14:paraId="595E8243" w14:textId="77777777" w:rsidR="009B4EAC" w:rsidRPr="009B4EAC" w:rsidRDefault="009B4EAC">
      <w:pPr>
        <w:rPr>
          <w:rFonts w:ascii="Algerian" w:hAnsi="Algerian"/>
          <w:b/>
          <w:lang w:val="pt-B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9B4EAC">
        <w:rPr>
          <w:rFonts w:ascii="Algerian" w:hAnsi="Algerian"/>
          <w:b/>
          <w:sz w:val="32"/>
          <w:szCs w:val="32"/>
          <w:lang w:val="pt-B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INTRODUÇÃO</w:t>
      </w:r>
    </w:p>
    <w:p w14:paraId="19B817BD" w14:textId="77777777" w:rsidR="009B4EAC" w:rsidRPr="009B4EAC" w:rsidRDefault="009B4EAC">
      <w:p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9B4EAC">
        <w:rPr>
          <w:rFonts w:ascii="Times New Roman" w:hAnsi="Times New Roman" w:cs="Times New Roman"/>
          <w:i/>
          <w:sz w:val="24"/>
          <w:szCs w:val="24"/>
          <w:lang w:val="pt-BR"/>
        </w:rPr>
        <w:t>O líder lê:</w:t>
      </w:r>
    </w:p>
    <w:p w14:paraId="46736781" w14:textId="77777777" w:rsidR="009B4EAC" w:rsidRPr="009B4EAC" w:rsidRDefault="009B4EAC">
      <w:pPr>
        <w:jc w:val="both"/>
        <w:rPr>
          <w:b/>
          <w:sz w:val="28"/>
          <w:szCs w:val="28"/>
          <w:lang w:val="pt-B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>
        <w:rPr>
          <w:rFonts w:ascii="Algerian" w:hAnsi="Algerian"/>
          <w:noProof/>
          <w:color w:val="0070C0"/>
          <w:lang w:eastAsia="it-IT"/>
        </w:rPr>
        <w:drawing>
          <wp:anchor distT="0" distB="0" distL="114300" distR="114300" simplePos="0" relativeHeight="251660288" behindDoc="0" locked="0" layoutInCell="1" allowOverlap="1" wp14:anchorId="67CFCEDC" wp14:editId="2A3FAA03">
            <wp:simplePos x="0" y="0"/>
            <wp:positionH relativeFrom="margin">
              <wp:posOffset>2885440</wp:posOffset>
            </wp:positionH>
            <wp:positionV relativeFrom="margin">
              <wp:posOffset>2647950</wp:posOffset>
            </wp:positionV>
            <wp:extent cx="3204210" cy="2105025"/>
            <wp:effectExtent l="114300" t="114300" r="110490" b="1428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EAC">
        <w:rPr>
          <w:b/>
          <w:sz w:val="28"/>
          <w:szCs w:val="28"/>
          <w:lang w:val="pt-B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Na noite da Última Ceia, Jesus demonstrou como nós - os seus discípulos - devemos agir uns para com os outros e para com o mundo.  Ele realizou um puro acto de amor e serviço - e chama-nos Irmãos para fazer o mesmo.  Podemos fugir deste ritual - envergonhados dos nossos pés, desconfortáveis.  Permitir que os nossos pés sejam lavados, aceitar esse serviço, pode ser mais difícil do que ser o lavador.  </w:t>
      </w:r>
    </w:p>
    <w:p w14:paraId="5456A265" w14:textId="77777777" w:rsidR="009B4EAC" w:rsidRPr="009B4EAC" w:rsidRDefault="009B4EAC">
      <w:pPr>
        <w:jc w:val="both"/>
        <w:rPr>
          <w:b/>
          <w:sz w:val="28"/>
          <w:szCs w:val="28"/>
          <w:lang w:val="pt-B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9B4EAC">
        <w:rPr>
          <w:b/>
          <w:sz w:val="28"/>
          <w:szCs w:val="28"/>
          <w:lang w:val="pt-B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Ultrapassemos a nossa hesitação e demos àqueles com quem vivemos o dom do amor e do serviço, lavando os pés uns dos outros e permitindo que os nossos sejam lavados. </w:t>
      </w:r>
    </w:p>
    <w:p w14:paraId="1AA0D110" w14:textId="77777777" w:rsidR="009B4EAC" w:rsidRPr="009B4EAC" w:rsidRDefault="009B4EAC" w:rsidP="00E70436">
      <w:pPr>
        <w:jc w:val="both"/>
        <w:rPr>
          <w:b/>
          <w:sz w:val="40"/>
          <w:szCs w:val="40"/>
          <w:lang w:val="pt-B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26811A85" w14:textId="77777777" w:rsidR="009B4EAC" w:rsidRPr="009B4EAC" w:rsidRDefault="009B4EAC">
      <w:pPr>
        <w:rPr>
          <w:rFonts w:ascii="Algerian" w:hAnsi="Algerian"/>
          <w:color w:val="0070C0"/>
          <w:sz w:val="32"/>
          <w:szCs w:val="32"/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B4EAC">
        <w:rPr>
          <w:rFonts w:ascii="Algerian" w:hAnsi="Algerian"/>
          <w:color w:val="0070C0"/>
          <w:sz w:val="32"/>
          <w:szCs w:val="32"/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A palavra de Deus: Jesus Lava os Pés dos Seus Discípulos</w:t>
      </w:r>
    </w:p>
    <w:p w14:paraId="41E333A3" w14:textId="77777777" w:rsidR="009B4EAC" w:rsidRPr="009B4EAC" w:rsidRDefault="009B4EAC">
      <w:pPr>
        <w:jc w:val="both"/>
        <w:rPr>
          <w:sz w:val="28"/>
          <w:szCs w:val="28"/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B4EAC">
        <w:rPr>
          <w:sz w:val="28"/>
          <w:szCs w:val="28"/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Foi pouco antes do Festival de Páscoa. Jesus sabia que tinha chegado a hora de ele deixar este mundo e ir para o Pai. Tendo amado os seus que estavam no mundo, ele amou-os até ao fim. A refeição da noite estava em curso, e o diabo já tinha levado Judas, filho de Simão Iscariotes, a trair Jesus. Jesus sabia que o Pai tinha posto tudo sob o seu poder, e que tinha vindo de Deus e estava a regressar a Deus; por isso levantou-se da refeição, tirou a sua roupa exterior, e enrolou uma toalha à volta da sua cintura. Depois disso, deitou água numa bacia e começou a lavar os pés dos seus discípulos, secando-os com a toalha que estava enrolada à sua volta. Veio ter com Simão Pedro, que lhe disse: "Senhor, vais lavar-me os pés?".</w:t>
      </w:r>
    </w:p>
    <w:p w14:paraId="4440CD74" w14:textId="77777777" w:rsidR="009B4EAC" w:rsidRPr="009B4EAC" w:rsidRDefault="009B4EAC">
      <w:pPr>
        <w:jc w:val="both"/>
        <w:rPr>
          <w:sz w:val="28"/>
          <w:szCs w:val="28"/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B4EAC">
        <w:rPr>
          <w:sz w:val="28"/>
          <w:szCs w:val="28"/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lastRenderedPageBreak/>
        <w:t>Jesus respondeu: "Não percebes agora o que estou a fazer, mas mais tarde irás compreender". "Não", disse Pedro, "nunca me lavarás os pés". "Jesus respondeu: "Se eu não te lavar, não terás parte comigo". "Então, Senhor", respondeu Simão Pedro, "não só os meus pés, mas também as minhas mãos e a minha cabeça! "Jesus respondeu: "Aqueles que tomaram banho só precisam de lavar os pés; todo o seu corpo está limpo". E vós estais limpos, embora nem todos vós". Pois ele sabia quem o ia trair, e foi por isso que ele disse que nem todos estavam limpos.</w:t>
      </w:r>
    </w:p>
    <w:p w14:paraId="0516C1CC" w14:textId="77777777" w:rsidR="009B4EAC" w:rsidRPr="009B4EAC" w:rsidRDefault="009B4EAC">
      <w:pPr>
        <w:jc w:val="both"/>
        <w:rPr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B4EAC">
        <w:rPr>
          <w:sz w:val="28"/>
          <w:szCs w:val="28"/>
          <w:lang w:val="pt-BR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Quando terminou de lhes lavar os pés, vestiu-se e voltou para o seu lugar. "Compreendeis o que fiz por vós?", perguntou-lhes ele. "Chamam-me 'Mestre' e 'Senhor', e com razão, pois é isso que eu sou. Agora que eu, vosso Senhor e Mestre, vos lavei os pés, também vós deveis lavar os pés um do outro. Dei-vos um exemplo que devíeis fazer como eu fiz por vós.</w:t>
      </w:r>
    </w:p>
    <w:p w14:paraId="55155CBD" w14:textId="77777777" w:rsidR="009B4EAC" w:rsidRPr="009B4EAC" w:rsidRDefault="009B4EAC" w:rsidP="00E70436">
      <w:pPr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</w:p>
    <w:p w14:paraId="2F93B041" w14:textId="77777777" w:rsidR="009B4EAC" w:rsidRPr="009B4EAC" w:rsidRDefault="009B4EAC">
      <w:pPr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9B4EAC"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Lavagem dos pés: </w:t>
      </w:r>
    </w:p>
    <w:p w14:paraId="4FDD6F2D" w14:textId="00EA2183" w:rsidR="009B4EAC" w:rsidRPr="009B4EAC" w:rsidRDefault="009B4EAC">
      <w:pPr>
        <w:rPr>
          <w:i/>
          <w:sz w:val="28"/>
          <w:szCs w:val="28"/>
          <w:lang w:val="pt-BR"/>
        </w:rPr>
      </w:pPr>
      <w:r w:rsidRPr="009B4EAC">
        <w:rPr>
          <w:sz w:val="28"/>
          <w:szCs w:val="28"/>
          <w:lang w:val="pt-BR"/>
        </w:rPr>
        <w:t>(Lavar os pés cuidadosamente e com amo</w:t>
      </w:r>
      <w:r w:rsidR="0066597C">
        <w:rPr>
          <w:sz w:val="28"/>
          <w:szCs w:val="28"/>
          <w:lang w:val="pt-BR"/>
        </w:rPr>
        <w:t>r</w:t>
      </w:r>
      <w:r w:rsidRPr="009B4EAC">
        <w:rPr>
          <w:i/>
          <w:sz w:val="28"/>
          <w:szCs w:val="28"/>
          <w:lang w:val="pt-BR"/>
        </w:rPr>
        <w:t>)</w:t>
      </w:r>
      <w:r w:rsidR="0066597C">
        <w:rPr>
          <w:i/>
          <w:sz w:val="28"/>
          <w:szCs w:val="28"/>
          <w:lang w:val="pt-BR"/>
        </w:rPr>
        <w:t>.</w:t>
      </w:r>
    </w:p>
    <w:p w14:paraId="7CFEE8B6" w14:textId="77777777" w:rsidR="009B4EAC" w:rsidRPr="009B4EAC" w:rsidRDefault="009B4EAC">
      <w:pPr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9B4EAC">
        <w:rPr>
          <w:rFonts w:ascii="Times New Roman" w:hAnsi="Times New Roman" w:cs="Times New Roman"/>
          <w:i/>
          <w:sz w:val="28"/>
          <w:szCs w:val="28"/>
          <w:lang w:val="pt-BR"/>
        </w:rPr>
        <w:t>(O líder pode começar. Podem desejar ungir os pés um do outro com loção. Certifique-se de que cada membro tem a oportunidade de se lavar e ser lavado (música suave pode ser tocada durante a lavagem dos pés).</w:t>
      </w:r>
    </w:p>
    <w:p w14:paraId="5A328660" w14:textId="77777777" w:rsidR="009B4EAC" w:rsidRPr="009B4EAC" w:rsidRDefault="009B4EAC">
      <w:pPr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9B4EAC"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Partilha: </w:t>
      </w:r>
    </w:p>
    <w:p w14:paraId="5F59FF3E" w14:textId="1E78689B" w:rsidR="009B4EAC" w:rsidRPr="009B4EAC" w:rsidRDefault="009B4EAC">
      <w:pPr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9B4EAC">
        <w:rPr>
          <w:rFonts w:ascii="Times New Roman" w:hAnsi="Times New Roman" w:cs="Times New Roman"/>
          <w:i/>
          <w:sz w:val="28"/>
          <w:szCs w:val="28"/>
          <w:lang w:val="pt-BR"/>
        </w:rPr>
        <w:t>(Os membros partilham as suas reflexões sobre as muitas formas como lavam os pés uns aos outros na comunidade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>).</w:t>
      </w:r>
    </w:p>
    <w:p w14:paraId="1AA1DCB8" w14:textId="77777777" w:rsidR="009B4EAC" w:rsidRPr="009B4EAC" w:rsidRDefault="009B4EAC">
      <w:pPr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9B4EAC"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TESTAMENTO ESPIRITUAL: </w:t>
      </w:r>
    </w:p>
    <w:p w14:paraId="4E9D4799" w14:textId="5E446118" w:rsidR="009B4EAC" w:rsidRPr="009B4EAC" w:rsidRDefault="009B4EAC">
      <w:pPr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9B4EAC">
        <w:rPr>
          <w:rFonts w:ascii="Times New Roman" w:hAnsi="Times New Roman" w:cs="Times New Roman"/>
          <w:i/>
          <w:sz w:val="28"/>
          <w:szCs w:val="28"/>
          <w:lang w:val="pt-BR"/>
        </w:rPr>
        <w:t>(Líder lê o excerto do testamento espiritual do Padre Champagnat: um parágrafo apenas sobre a caridade, pp. 124-125 de onde quer que você vá -RULE OF LIFE)</w:t>
      </w:r>
    </w:p>
    <w:p w14:paraId="02D0A0BD" w14:textId="77777777" w:rsidR="009B4EAC" w:rsidRPr="009B4EAC" w:rsidRDefault="009B4EAC" w:rsidP="00827DB6">
      <w:pPr>
        <w:rPr>
          <w:rFonts w:ascii="Times New Roman" w:hAnsi="Times New Roman" w:cs="Times New Roman"/>
          <w:i/>
          <w:sz w:val="28"/>
          <w:szCs w:val="28"/>
          <w:lang w:val="pt-BR"/>
        </w:rPr>
      </w:pPr>
    </w:p>
    <w:p w14:paraId="18B31235" w14:textId="77777777" w:rsidR="009B4EAC" w:rsidRPr="009B4EAC" w:rsidRDefault="009B4EAC">
      <w:pPr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9B4EAC">
        <w:rPr>
          <w:rFonts w:ascii="Algerian" w:hAnsi="Algerian"/>
          <w:sz w:val="32"/>
          <w:szCs w:val="32"/>
          <w:lang w:val="pt-BR"/>
          <w14:textOutline w14:w="317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ORAÇÃO FINAL: </w:t>
      </w:r>
    </w:p>
    <w:p w14:paraId="28CE40CB" w14:textId="77777777" w:rsidR="009B4EAC" w:rsidRPr="009B4EAC" w:rsidRDefault="009B4EAC">
      <w:pPr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r w:rsidRPr="0029513A">
        <w:rPr>
          <w:rFonts w:ascii="Algerian" w:hAnsi="Algerian"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6769F1A1" wp14:editId="6667A4B2">
            <wp:simplePos x="0" y="0"/>
            <wp:positionH relativeFrom="margin">
              <wp:posOffset>3448050</wp:posOffset>
            </wp:positionH>
            <wp:positionV relativeFrom="margin">
              <wp:posOffset>914400</wp:posOffset>
            </wp:positionV>
            <wp:extent cx="3100070" cy="4133850"/>
            <wp:effectExtent l="133350" t="76200" r="81280" b="133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praying-hands-dis-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4133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B4EAC">
        <w:rPr>
          <w:b/>
          <w:sz w:val="32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Um Salmo de Pacto </w:t>
      </w:r>
      <w:r w:rsidRPr="009B4EAC">
        <w:rPr>
          <w:b/>
          <w:sz w:val="32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9B4EAC">
        <w:rPr>
          <w:b/>
          <w:sz w:val="32"/>
          <w:lang w:val="pt-BR"/>
        </w:rPr>
        <w:br/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Para onde quer que vá, eu irei.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 Amarei e servirei ao vosso lado.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E, juntos iremos com Deus.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Abençoado seja Deus que nos ajuda a transcender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no que deve ser dito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 no que deve ser ouvido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na intensidade carregada pelo Espírito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de um mundo em mudança, enraizado na tradição e na esperança.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Onde quer que fiqueis, eu ficarei,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contente e seguro à vossa volta.  As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vossas esperanças serão a fonte da minha esperança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 juntos teremos esperança em Deus.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</w:p>
    <w:p w14:paraId="0B986572" w14:textId="77777777" w:rsidR="009B4EAC" w:rsidRPr="009B4EAC" w:rsidRDefault="009B4EAC">
      <w:pPr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Bendito seja Deus que une duas correntes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para formar uma corrente activa em conjunto,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enriquecendo a vida de todos sobre quem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a nossa plenitude transborda.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Onde quer que esteja, estarei a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amar e a servir ao seu lado. 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Respeitando e vivendo dentro das nossas diferenças,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unindo e servindo dentro da nossa semelhança.  Os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vossos sonhos serão a minha energia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 o nosso futuro será com Deus.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</w:r>
    </w:p>
    <w:p w14:paraId="707874A4" w14:textId="77777777" w:rsidR="009B4EAC" w:rsidRDefault="009B4EAC">
      <w:pPr>
        <w:rPr>
          <w:rFonts w:ascii="Times New Roman" w:hAnsi="Times New Roman" w:cs="Times New Roman"/>
        </w:rPr>
      </w:pP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Sagrada.... Para onde quer que vá, nós iremos.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 Onde quer que Estejas, lá estaremos nós.  O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Vosso Amor é omni-abrangente </w:t>
      </w:r>
      <w:r w:rsidRPr="009B4EAC">
        <w:rPr>
          <w:rFonts w:ascii="Times New Roman" w:hAnsi="Times New Roman" w:cs="Times New Roman"/>
          <w:sz w:val="28"/>
          <w:szCs w:val="28"/>
          <w:lang w:val="pt-BR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br/>
        <w:t xml:space="preserve">e isso é suficiente para nós. </w:t>
      </w:r>
      <w:r w:rsidRPr="0029513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>Amém.</w:t>
      </w:r>
    </w:p>
    <w:p w14:paraId="5C05EE3A" w14:textId="77777777" w:rsidR="004178FA" w:rsidRDefault="004178FA"/>
    <w:sectPr w:rsidR="004178FA" w:rsidSect="00CC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AC"/>
    <w:rsid w:val="004178FA"/>
    <w:rsid w:val="0066597C"/>
    <w:rsid w:val="009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868032"/>
  <w15:chartTrackingRefBased/>
  <w15:docId w15:val="{346A46D0-72AD-46A8-BD8A-0596548B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2</cp:revision>
  <dcterms:created xsi:type="dcterms:W3CDTF">2022-11-15T11:10:00Z</dcterms:created>
  <dcterms:modified xsi:type="dcterms:W3CDTF">2022-11-15T11:11:00Z</dcterms:modified>
</cp:coreProperties>
</file>