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A15D6" w14:textId="728A3256" w:rsidR="00635B1D" w:rsidRPr="00635B1D" w:rsidRDefault="00635B1D" w:rsidP="00635B1D">
      <w:pPr>
        <w:jc w:val="center"/>
        <w:rPr>
          <w:rFonts w:ascii="Times New Roman" w:hAnsi="Times New Roman" w:cs="Times New Roman"/>
          <w:sz w:val="40"/>
          <w:szCs w:val="40"/>
          <w:lang w:val="en-GB"/>
          <w14:textOutline w14:w="9525" w14:cap="rnd" w14:cmpd="sng" w14:algn="ctr">
            <w14:solidFill>
              <w14:srgbClr w14:val="92D050"/>
            </w14:solidFill>
            <w14:prstDash w14:val="solid"/>
            <w14:bevel/>
          </w14:textOutline>
        </w:rPr>
      </w:pPr>
      <w:r>
        <w:rPr>
          <w:noProof/>
        </w:rPr>
        <w:pict w14:anchorId="48590799">
          <v:shapetype id="_x0000_t202" coordsize="21600,21600" o:spt="202" path="m,l,21600r21600,l21600,xe">
            <v:stroke joinstyle="miter"/>
            <v:path gradientshapeok="t" o:connecttype="rect"/>
          </v:shapetype>
          <v:shape id="Text Box 6" o:spid="_x0000_s1027" type="#_x0000_t202" style="position:absolute;left:0;text-align:left;margin-left:187.95pt;margin-top:15.9pt;width:477.9pt;height:42.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0A1EEF3C" w14:textId="650456FE" w:rsidR="00635B1D" w:rsidRPr="00635B1D" w:rsidRDefault="00635B1D">
                  <w:pPr>
                    <w:rPr>
                      <w:rFonts w:ascii="Roboto" w:hAnsi="Roboto"/>
                      <w:color w:val="0F2B46"/>
                      <w:sz w:val="28"/>
                      <w:lang w:val="en-GB"/>
                    </w:rPr>
                  </w:pPr>
                </w:p>
              </w:txbxContent>
            </v:textbox>
            <w10:wrap anchorx="page" anchory="page"/>
          </v:shape>
        </w:pict>
      </w:r>
      <w:r>
        <w:pict w14:anchorId="1A856275">
          <v:shape id="DeepLBoxSPIDType" o:spid="_x0000_s1026" type="#_x0000_t202" alt="" style="position:absolute;left:0;text-align:left;margin-left:0;margin-top:0;width:50pt;height:50pt;z-index:251664384;visibility:hidden;mso-wrap-edited:f;mso-width-percent:0;mso-height-percent:0;mso-position-horizontal-relative:text;mso-position-vertical-relative:text;mso-width-percent:0;mso-height-percent:0">
            <o:lock v:ext="edit" selection="t"/>
          </v:shape>
        </w:pict>
      </w:r>
      <w:r w:rsidRPr="00635B1D">
        <w:rPr>
          <w:rFonts w:ascii="Times New Roman" w:hAnsi="Times New Roman" w:cs="Times New Roman"/>
          <w:sz w:val="40"/>
          <w:szCs w:val="40"/>
          <w:lang w:val="en-GB"/>
          <w14:textOutline w14:w="9525" w14:cap="rnd" w14:cmpd="sng" w14:algn="ctr">
            <w14:solidFill>
              <w14:srgbClr w14:val="92D050"/>
            </w14:solidFill>
            <w14:prstDash w14:val="solid"/>
            <w14:bevel/>
          </w14:textOutline>
        </w:rPr>
        <w:t>Prayer for vocations 17/02</w:t>
      </w:r>
    </w:p>
    <w:p w14:paraId="4A3480F8" w14:textId="77777777" w:rsidR="00635B1D" w:rsidRPr="00635B1D" w:rsidRDefault="00635B1D">
      <w:pPr>
        <w:pStyle w:val="Corpotesto"/>
        <w:spacing w:before="6"/>
        <w:ind w:left="0"/>
        <w:rPr>
          <w:rFonts w:ascii="Times New Roman" w:hAnsi="Times New Roman" w:cs="Times New Roman"/>
          <w:b/>
          <w:sz w:val="40"/>
          <w:szCs w:val="40"/>
          <w:lang w:val="en-GB"/>
          <w14:textOutline w14:w="9525" w14:cap="rnd" w14:cmpd="sng" w14:algn="ctr">
            <w14:solidFill>
              <w14:srgbClr w14:val="92D050"/>
            </w14:solidFill>
            <w14:prstDash w14:val="solid"/>
            <w14:bevel/>
          </w14:textOutline>
        </w:rPr>
      </w:pPr>
    </w:p>
    <w:p w14:paraId="5B4475D8" w14:textId="77777777" w:rsidR="00635B1D" w:rsidRPr="00635B1D" w:rsidRDefault="00635B1D">
      <w:pPr>
        <w:spacing w:before="1"/>
        <w:rPr>
          <w:rFonts w:ascii="Times New Roman" w:hAnsi="Times New Roman" w:cs="Times New Roman"/>
          <w:b/>
          <w:sz w:val="40"/>
          <w:szCs w:val="40"/>
          <w:lang w:val="en-GB"/>
          <w14:textOutline w14:w="9525" w14:cap="rnd" w14:cmpd="sng" w14:algn="ctr">
            <w14:solidFill>
              <w14:srgbClr w14:val="92D050"/>
            </w14:solidFill>
            <w14:prstDash w14:val="solid"/>
            <w14:bevel/>
          </w14:textOutline>
        </w:rPr>
      </w:pPr>
      <w:r w:rsidRPr="00635B1D">
        <w:rPr>
          <w:rFonts w:ascii="Times New Roman" w:hAnsi="Times New Roman" w:cs="Times New Roman"/>
          <w:b/>
          <w:sz w:val="40"/>
          <w:szCs w:val="40"/>
          <w:lang w:val="en-GB"/>
          <w14:textOutline w14:w="9525" w14:cap="rnd" w14:cmpd="sng" w14:algn="ctr">
            <w14:solidFill>
              <w14:srgbClr w14:val="92D050"/>
            </w14:solidFill>
            <w14:prstDash w14:val="solid"/>
            <w14:bevel/>
          </w14:textOutline>
        </w:rPr>
        <w:t>Motivation. Circular "Vocations" - H. Charles Howard</w:t>
      </w:r>
    </w:p>
    <w:p w14:paraId="6C69D1CF" w14:textId="77777777" w:rsidR="00635B1D" w:rsidRPr="00635B1D" w:rsidRDefault="00635B1D">
      <w:pPr>
        <w:pStyle w:val="Corpotesto"/>
        <w:spacing w:before="6"/>
        <w:ind w:left="0"/>
        <w:rPr>
          <w:rFonts w:ascii="Times New Roman" w:hAnsi="Times New Roman" w:cs="Times New Roman"/>
          <w:b/>
          <w:sz w:val="28"/>
          <w:szCs w:val="28"/>
          <w:lang w:val="en-GB"/>
        </w:rPr>
      </w:pPr>
      <w:r w:rsidRPr="00943289">
        <w:rPr>
          <w:rFonts w:ascii="Times New Roman" w:hAnsi="Times New Roman" w:cs="Times New Roman"/>
          <w:noProof/>
          <w:color w:val="00B050"/>
          <w:sz w:val="28"/>
          <w:szCs w:val="28"/>
          <w:lang w:val="it-IT" w:eastAsia="it-IT"/>
        </w:rPr>
        <w:drawing>
          <wp:anchor distT="0" distB="0" distL="114300" distR="114300" simplePos="0" relativeHeight="251660288" behindDoc="0" locked="0" layoutInCell="1" allowOverlap="1" wp14:anchorId="64A5FBE4" wp14:editId="4EBD444D">
            <wp:simplePos x="0" y="0"/>
            <wp:positionH relativeFrom="margin">
              <wp:posOffset>1974215</wp:posOffset>
            </wp:positionH>
            <wp:positionV relativeFrom="margin">
              <wp:posOffset>1625600</wp:posOffset>
            </wp:positionV>
            <wp:extent cx="4347210" cy="244538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e.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4347210" cy="2445385"/>
                    </a:xfrm>
                    <a:prstGeom prst="ellipse">
                      <a:avLst/>
                    </a:prstGeom>
                    <a:ln>
                      <a:noFill/>
                    </a:ln>
                    <a:effectLst>
                      <a:softEdge rad="112500"/>
                    </a:effectLst>
                  </pic:spPr>
                </pic:pic>
              </a:graphicData>
            </a:graphic>
          </wp:anchor>
        </w:drawing>
      </w:r>
    </w:p>
    <w:p w14:paraId="32A2D315" w14:textId="77777777" w:rsidR="00635B1D" w:rsidRPr="00635B1D" w:rsidRDefault="00635B1D">
      <w:pPr>
        <w:pStyle w:val="Corpotesto"/>
        <w:spacing w:line="276" w:lineRule="auto"/>
        <w:ind w:right="165"/>
        <w:jc w:val="both"/>
        <w:rPr>
          <w:rFonts w:ascii="Times New Roman" w:hAnsi="Times New Roman" w:cs="Times New Roman"/>
          <w:sz w:val="28"/>
          <w:szCs w:val="28"/>
          <w:lang w:val="en-GB"/>
        </w:rPr>
      </w:pPr>
      <w:r w:rsidRPr="00635B1D">
        <w:rPr>
          <w:rFonts w:ascii="Times New Roman" w:hAnsi="Times New Roman" w:cs="Times New Roman"/>
          <w:color w:val="00B050"/>
          <w:sz w:val="28"/>
          <w:szCs w:val="28"/>
          <w:lang w:val="en-GB"/>
        </w:rPr>
        <w:t>"The idea of an exclusive surrender to God can only germinate in a heart that prays" (John Paul II).</w:t>
      </w:r>
    </w:p>
    <w:p w14:paraId="2B88A139" w14:textId="77777777" w:rsidR="00635B1D" w:rsidRPr="00635B1D" w:rsidRDefault="00635B1D" w:rsidP="001550D8">
      <w:pPr>
        <w:pStyle w:val="Corpotesto"/>
        <w:spacing w:before="4"/>
        <w:ind w:left="0"/>
        <w:jc w:val="both"/>
        <w:rPr>
          <w:rFonts w:ascii="Times New Roman" w:hAnsi="Times New Roman" w:cs="Times New Roman"/>
          <w:sz w:val="28"/>
          <w:szCs w:val="28"/>
          <w:lang w:val="en-GB"/>
        </w:rPr>
      </w:pPr>
    </w:p>
    <w:p w14:paraId="339DE452" w14:textId="77777777" w:rsidR="00635B1D" w:rsidRPr="00635B1D" w:rsidRDefault="00635B1D">
      <w:pPr>
        <w:pStyle w:val="Corpotesto"/>
        <w:spacing w:line="276" w:lineRule="auto"/>
        <w:ind w:right="110"/>
        <w:jc w:val="both"/>
        <w:rPr>
          <w:rFonts w:ascii="Times New Roman" w:hAnsi="Times New Roman" w:cs="Times New Roman"/>
          <w:color w:val="525252" w:themeColor="accent3" w:themeShade="80"/>
          <w:sz w:val="28"/>
          <w:szCs w:val="28"/>
          <w:lang w:val="en-GB"/>
        </w:rPr>
      </w:pPr>
      <w:r w:rsidRPr="00635B1D">
        <w:rPr>
          <w:rFonts w:ascii="Times New Roman" w:hAnsi="Times New Roman" w:cs="Times New Roman"/>
          <w:color w:val="525252" w:themeColor="accent3" w:themeShade="80"/>
          <w:sz w:val="28"/>
          <w:szCs w:val="28"/>
          <w:lang w:val="en-GB"/>
        </w:rPr>
        <w:t xml:space="preserve">A vocation awakens and grows in an atmosphere of prayer. Only in prayer, which is openness, listening and active acceptance of the Word, do I become aware of the call and the relationship to which God invites me. Authentic prayer helps me to understand my own self, my own </w:t>
      </w:r>
      <w:proofErr w:type="gramStart"/>
      <w:r w:rsidRPr="00635B1D">
        <w:rPr>
          <w:rFonts w:ascii="Times New Roman" w:hAnsi="Times New Roman" w:cs="Times New Roman"/>
          <w:color w:val="525252" w:themeColor="accent3" w:themeShade="80"/>
          <w:sz w:val="28"/>
          <w:szCs w:val="28"/>
          <w:lang w:val="en-GB"/>
        </w:rPr>
        <w:t>identity</w:t>
      </w:r>
      <w:proofErr w:type="gramEnd"/>
      <w:r w:rsidRPr="00635B1D">
        <w:rPr>
          <w:rFonts w:ascii="Times New Roman" w:hAnsi="Times New Roman" w:cs="Times New Roman"/>
          <w:color w:val="525252" w:themeColor="accent3" w:themeShade="80"/>
          <w:sz w:val="28"/>
          <w:szCs w:val="28"/>
          <w:lang w:val="en-GB"/>
        </w:rPr>
        <w:t xml:space="preserve"> and the meaning of my mission in life.</w:t>
      </w:r>
    </w:p>
    <w:p w14:paraId="4B4CE4BF" w14:textId="77777777" w:rsidR="00635B1D" w:rsidRPr="00635B1D" w:rsidRDefault="00635B1D" w:rsidP="001550D8">
      <w:pPr>
        <w:pStyle w:val="Corpotesto"/>
        <w:spacing w:before="3"/>
        <w:ind w:left="0"/>
        <w:jc w:val="both"/>
        <w:rPr>
          <w:rFonts w:ascii="Times New Roman" w:hAnsi="Times New Roman" w:cs="Times New Roman"/>
          <w:sz w:val="28"/>
          <w:szCs w:val="28"/>
          <w:lang w:val="en-GB"/>
        </w:rPr>
      </w:pPr>
    </w:p>
    <w:p w14:paraId="5FF04DC0" w14:textId="77777777" w:rsidR="00635B1D" w:rsidRPr="00635B1D" w:rsidRDefault="00635B1D">
      <w:pPr>
        <w:pStyle w:val="Corpotesto"/>
        <w:spacing w:line="276" w:lineRule="auto"/>
        <w:ind w:right="110"/>
        <w:jc w:val="both"/>
        <w:rPr>
          <w:rFonts w:ascii="Times New Roman" w:hAnsi="Times New Roman" w:cs="Times New Roman"/>
          <w:color w:val="00B0F0"/>
          <w:sz w:val="28"/>
          <w:szCs w:val="28"/>
          <w:lang w:val="en-GB"/>
        </w:rPr>
      </w:pPr>
      <w:r w:rsidRPr="00635B1D">
        <w:rPr>
          <w:rFonts w:ascii="Times New Roman" w:hAnsi="Times New Roman" w:cs="Times New Roman"/>
          <w:color w:val="00B0F0"/>
          <w:sz w:val="28"/>
          <w:szCs w:val="28"/>
          <w:lang w:val="en-GB"/>
        </w:rPr>
        <w:t>From this derives the evident need to nourish the life of prayer in all those who are seeking meaning in their lives, of those who will perhaps be called. A vital aspect of the pastoral care of vocations consists in helping young people to develop their life of prayer. A response to a call will always be the fruit of prayer, of a spiritual experience. This must be an essential concern in vocation work.</w:t>
      </w:r>
    </w:p>
    <w:p w14:paraId="20E39AD7" w14:textId="77777777" w:rsidR="00635B1D" w:rsidRPr="00635B1D" w:rsidRDefault="00635B1D" w:rsidP="001550D8">
      <w:pPr>
        <w:pStyle w:val="Corpotesto"/>
        <w:spacing w:before="4"/>
        <w:ind w:left="0"/>
        <w:jc w:val="both"/>
        <w:rPr>
          <w:rFonts w:ascii="Times New Roman" w:hAnsi="Times New Roman" w:cs="Times New Roman"/>
          <w:sz w:val="28"/>
          <w:szCs w:val="28"/>
          <w:lang w:val="en-GB"/>
        </w:rPr>
      </w:pPr>
    </w:p>
    <w:p w14:paraId="56B7E6A5" w14:textId="77777777" w:rsidR="00635B1D" w:rsidRPr="00635B1D" w:rsidRDefault="00635B1D">
      <w:pPr>
        <w:pStyle w:val="Corpotesto"/>
        <w:spacing w:line="276" w:lineRule="auto"/>
        <w:ind w:right="124"/>
        <w:jc w:val="both"/>
        <w:rPr>
          <w:rFonts w:ascii="Times New Roman" w:hAnsi="Times New Roman" w:cs="Times New Roman"/>
          <w:color w:val="002060"/>
          <w:sz w:val="28"/>
          <w:szCs w:val="28"/>
          <w:lang w:val="en-GB"/>
        </w:rPr>
      </w:pPr>
      <w:r w:rsidRPr="00635B1D">
        <w:rPr>
          <w:rFonts w:ascii="Times New Roman" w:hAnsi="Times New Roman" w:cs="Times New Roman"/>
          <w:color w:val="002060"/>
          <w:sz w:val="28"/>
          <w:szCs w:val="28"/>
          <w:lang w:val="en-GB"/>
        </w:rPr>
        <w:t>Our vocation is not just to be teachers. We are not looking for young people who want to work for youth as teachers or in any other way. We must be attentive to those who wish to follow Jesus Christ as consecrated men, and whose mission will be to work in the service of young people. The spiritual experience is always the most important. Pope John Paul II said to religious some years ago: "People know you and appreciate you for what you do, but your true value comes from what you are. It is possible that, at times, we too forget this.</w:t>
      </w:r>
    </w:p>
    <w:p w14:paraId="68183F26" w14:textId="77777777" w:rsidR="00635B1D" w:rsidRPr="00635B1D" w:rsidRDefault="00635B1D">
      <w:pPr>
        <w:pStyle w:val="Corpotesto"/>
        <w:spacing w:before="3"/>
        <w:ind w:left="0"/>
        <w:rPr>
          <w:rFonts w:ascii="Times New Roman" w:hAnsi="Times New Roman" w:cs="Times New Roman"/>
          <w:sz w:val="28"/>
          <w:szCs w:val="28"/>
          <w:lang w:val="en-GB"/>
        </w:rPr>
      </w:pPr>
    </w:p>
    <w:p w14:paraId="053B94A3" w14:textId="77777777" w:rsidR="00635B1D" w:rsidRDefault="00635B1D">
      <w:pPr>
        <w:pStyle w:val="Titolo1"/>
        <w:rPr>
          <w:rFonts w:ascii="Times New Roman" w:hAnsi="Times New Roman" w:cs="Times New Roman"/>
          <w:caps w:val="0"/>
          <w:color w:val="4472C4" w:themeColor="accent1"/>
          <w:sz w:val="32"/>
          <w:szCs w:val="32"/>
          <w:lang w:val="es-ES"/>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pPr>
      <w:r w:rsidRPr="00635A2A">
        <w:rPr>
          <w:rFonts w:ascii="Times New Roman" w:hAnsi="Times New Roman" w:cs="Times New Roman"/>
          <w:caps w:val="0"/>
          <w:color w:val="4472C4" w:themeColor="accent1"/>
          <w:sz w:val="32"/>
          <w:szCs w:val="32"/>
          <w:lang w:val="es-ES"/>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lastRenderedPageBreak/>
        <w:t>GOSPEL MATTHEW 9</w:t>
      </w:r>
    </w:p>
    <w:p w14:paraId="59C1E00B" w14:textId="77777777" w:rsidR="00635B1D" w:rsidRPr="00635A2A" w:rsidRDefault="00635B1D" w:rsidP="001550D8">
      <w:pPr>
        <w:pStyle w:val="Corpotesto"/>
        <w:spacing w:before="7"/>
        <w:ind w:left="0"/>
        <w:rPr>
          <w:rFonts w:ascii="Times New Roman" w:hAnsi="Times New Roman" w:cs="Times New Roman"/>
          <w:b/>
          <w:color w:val="FFC000"/>
          <w:sz w:val="28"/>
          <w:szCs w:val="28"/>
          <w:lang w:val="es-ES"/>
        </w:rPr>
      </w:pPr>
    </w:p>
    <w:p w14:paraId="7DBCF3FD" w14:textId="77777777" w:rsidR="00635B1D" w:rsidRPr="00635B1D" w:rsidRDefault="00635B1D">
      <w:pPr>
        <w:pStyle w:val="Paragrafoelenco"/>
        <w:numPr>
          <w:ilvl w:val="0"/>
          <w:numId w:val="1"/>
        </w:numPr>
        <w:tabs>
          <w:tab w:val="left" w:pos="406"/>
        </w:tabs>
        <w:spacing w:line="276" w:lineRule="auto"/>
        <w:ind w:firstLine="0"/>
        <w:rPr>
          <w:rFonts w:ascii="Times New Roman" w:hAnsi="Times New Roman" w:cs="Times New Roman"/>
          <w:color w:val="538135" w:themeColor="accent6" w:themeShade="BF"/>
          <w:sz w:val="28"/>
          <w:szCs w:val="28"/>
          <w:lang w:val="en-GB"/>
        </w:rPr>
      </w:pPr>
      <w:r w:rsidRPr="00331BAB">
        <w:rPr>
          <w:rFonts w:ascii="Times New Roman" w:hAnsi="Times New Roman" w:cs="Times New Roman"/>
          <w:noProof/>
          <w:color w:val="4472C4" w:themeColor="accent1"/>
          <w:sz w:val="32"/>
          <w:szCs w:val="32"/>
          <w:lang w:val="it-IT" w:eastAsia="it-IT"/>
          <w14:shadow w14:blurRad="38100" w14:dist="25400" w14:dir="5400000" w14:sx="100000" w14:sy="100000" w14:kx="0" w14:ky="0" w14:algn="ctr">
            <w14:srgbClr w14:val="6E747A">
              <w14:alpha w14:val="57000"/>
            </w14:srgbClr>
          </w14:shadow>
          <w14:textOutline w14:w="9525" w14:cap="flat" w14:cmpd="sng" w14:algn="ctr">
            <w14:solidFill>
              <w14:schemeClr w14:val="accent6"/>
            </w14:solidFill>
            <w14:prstDash w14:val="solid"/>
            <w14:round/>
          </w14:textOutline>
        </w:rPr>
        <w:drawing>
          <wp:anchor distT="0" distB="0" distL="114300" distR="114300" simplePos="0" relativeHeight="251662336" behindDoc="0" locked="0" layoutInCell="1" allowOverlap="1" wp14:anchorId="4DF21C15" wp14:editId="5C2C30DD">
            <wp:simplePos x="0" y="0"/>
            <wp:positionH relativeFrom="margin">
              <wp:posOffset>2482850</wp:posOffset>
            </wp:positionH>
            <wp:positionV relativeFrom="margin">
              <wp:posOffset>660400</wp:posOffset>
            </wp:positionV>
            <wp:extent cx="3154680" cy="2247900"/>
            <wp:effectExtent l="152400" t="152400" r="369570" b="36195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87yt6tr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54680" cy="2247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635B1D">
        <w:rPr>
          <w:rFonts w:ascii="Times New Roman" w:hAnsi="Times New Roman" w:cs="Times New Roman"/>
          <w:color w:val="538135" w:themeColor="accent6" w:themeShade="BF"/>
          <w:sz w:val="28"/>
          <w:szCs w:val="28"/>
          <w:lang w:val="en-GB"/>
        </w:rPr>
        <w:t>And Jesus went about all the cities and villages, teaching in their synagogues, and preaching the gospel of the kingdom, and healing every sickness and every disease among the people.</w:t>
      </w:r>
    </w:p>
    <w:p w14:paraId="54E923A0" w14:textId="77777777" w:rsidR="00635B1D" w:rsidRPr="00635B1D" w:rsidRDefault="00635B1D" w:rsidP="0014272D">
      <w:pPr>
        <w:pStyle w:val="Corpotesto"/>
        <w:spacing w:before="3"/>
        <w:ind w:left="0"/>
        <w:rPr>
          <w:rFonts w:ascii="Times New Roman" w:hAnsi="Times New Roman" w:cs="Times New Roman"/>
          <w:color w:val="538135" w:themeColor="accent6" w:themeShade="BF"/>
          <w:sz w:val="28"/>
          <w:szCs w:val="28"/>
          <w:lang w:val="en-GB"/>
        </w:rPr>
      </w:pPr>
    </w:p>
    <w:p w14:paraId="0F088E90" w14:textId="77777777" w:rsidR="00635B1D" w:rsidRPr="00635B1D" w:rsidRDefault="00635B1D">
      <w:pPr>
        <w:pStyle w:val="Paragrafoelenco"/>
        <w:numPr>
          <w:ilvl w:val="0"/>
          <w:numId w:val="1"/>
        </w:numPr>
        <w:tabs>
          <w:tab w:val="left" w:pos="402"/>
        </w:tabs>
        <w:spacing w:before="1" w:line="276" w:lineRule="auto"/>
        <w:ind w:right="844" w:firstLine="0"/>
        <w:rPr>
          <w:rFonts w:ascii="Times New Roman" w:hAnsi="Times New Roman" w:cs="Times New Roman"/>
          <w:color w:val="538135" w:themeColor="accent6" w:themeShade="BF"/>
          <w:sz w:val="28"/>
          <w:szCs w:val="28"/>
          <w:lang w:val="en-GB"/>
        </w:rPr>
      </w:pPr>
      <w:r w:rsidRPr="00635B1D">
        <w:rPr>
          <w:rFonts w:ascii="Times New Roman" w:hAnsi="Times New Roman" w:cs="Times New Roman"/>
          <w:color w:val="538135" w:themeColor="accent6" w:themeShade="BF"/>
          <w:sz w:val="28"/>
          <w:szCs w:val="28"/>
          <w:lang w:val="en-GB"/>
        </w:rPr>
        <w:t>And when he saw the multitudes, he had compassion on them; for they were forsaken and scattered, as sheep having no shepherd.</w:t>
      </w:r>
    </w:p>
    <w:p w14:paraId="5651F132" w14:textId="77777777" w:rsidR="00635B1D" w:rsidRPr="00635B1D" w:rsidRDefault="00635B1D" w:rsidP="0014272D">
      <w:pPr>
        <w:pStyle w:val="Corpotesto"/>
        <w:spacing w:before="3"/>
        <w:ind w:left="0"/>
        <w:rPr>
          <w:rFonts w:ascii="Times New Roman" w:hAnsi="Times New Roman" w:cs="Times New Roman"/>
          <w:color w:val="538135" w:themeColor="accent6" w:themeShade="BF"/>
          <w:sz w:val="28"/>
          <w:szCs w:val="28"/>
          <w:lang w:val="en-GB"/>
        </w:rPr>
      </w:pPr>
    </w:p>
    <w:p w14:paraId="209EDE90" w14:textId="77777777" w:rsidR="00635B1D" w:rsidRPr="00635B1D" w:rsidRDefault="00635B1D">
      <w:pPr>
        <w:pStyle w:val="Paragrafoelenco"/>
        <w:numPr>
          <w:ilvl w:val="0"/>
          <w:numId w:val="1"/>
        </w:numPr>
        <w:tabs>
          <w:tab w:val="left" w:pos="406"/>
        </w:tabs>
        <w:spacing w:line="552" w:lineRule="auto"/>
        <w:ind w:right="466" w:firstLine="0"/>
        <w:rPr>
          <w:rFonts w:ascii="Times New Roman" w:hAnsi="Times New Roman" w:cs="Times New Roman"/>
          <w:color w:val="538135" w:themeColor="accent6" w:themeShade="BF"/>
          <w:sz w:val="28"/>
          <w:szCs w:val="28"/>
          <w:lang w:val="en-GB"/>
        </w:rPr>
      </w:pPr>
      <w:r w:rsidRPr="00635B1D">
        <w:rPr>
          <w:rFonts w:ascii="Times New Roman" w:hAnsi="Times New Roman" w:cs="Times New Roman"/>
          <w:color w:val="538135" w:themeColor="accent6" w:themeShade="BF"/>
          <w:spacing w:val="-1"/>
          <w:sz w:val="28"/>
          <w:szCs w:val="28"/>
          <w:lang w:val="en-GB"/>
        </w:rPr>
        <w:t xml:space="preserve">Then </w:t>
      </w:r>
      <w:r w:rsidRPr="00635B1D">
        <w:rPr>
          <w:rFonts w:ascii="Times New Roman" w:hAnsi="Times New Roman" w:cs="Times New Roman"/>
          <w:color w:val="538135" w:themeColor="accent6" w:themeShade="BF"/>
          <w:sz w:val="28"/>
          <w:szCs w:val="28"/>
          <w:lang w:val="en-GB"/>
        </w:rPr>
        <w:t>he said to his disciples, "The harvest is plentiful, but the laborers are few.</w:t>
      </w:r>
    </w:p>
    <w:p w14:paraId="09CCF429" w14:textId="77777777" w:rsidR="00635B1D" w:rsidRPr="00635B1D" w:rsidRDefault="00635B1D" w:rsidP="0014272D">
      <w:pPr>
        <w:pStyle w:val="Paragrafoelenco"/>
        <w:rPr>
          <w:rFonts w:ascii="Times New Roman" w:hAnsi="Times New Roman" w:cs="Times New Roman"/>
          <w:color w:val="538135" w:themeColor="accent6" w:themeShade="BF"/>
          <w:sz w:val="28"/>
          <w:szCs w:val="28"/>
          <w:lang w:val="en-GB"/>
        </w:rPr>
      </w:pPr>
    </w:p>
    <w:p w14:paraId="16BF8511" w14:textId="77777777" w:rsidR="00635B1D" w:rsidRPr="00635B1D" w:rsidRDefault="00635B1D">
      <w:pPr>
        <w:pStyle w:val="Paragrafoelenco"/>
        <w:numPr>
          <w:ilvl w:val="0"/>
          <w:numId w:val="1"/>
        </w:numPr>
        <w:tabs>
          <w:tab w:val="left" w:pos="406"/>
        </w:tabs>
        <w:spacing w:line="552" w:lineRule="auto"/>
        <w:ind w:right="466" w:firstLine="0"/>
        <w:rPr>
          <w:rFonts w:ascii="Times New Roman" w:hAnsi="Times New Roman" w:cs="Times New Roman"/>
          <w:color w:val="538135" w:themeColor="accent6" w:themeShade="BF"/>
          <w:sz w:val="28"/>
          <w:szCs w:val="28"/>
          <w:lang w:val="en-GB"/>
        </w:rPr>
      </w:pPr>
      <w:r w:rsidRPr="00635B1D">
        <w:rPr>
          <w:rFonts w:ascii="Times New Roman" w:hAnsi="Times New Roman" w:cs="Times New Roman"/>
          <w:color w:val="538135" w:themeColor="accent6" w:themeShade="BF"/>
          <w:sz w:val="28"/>
          <w:szCs w:val="28"/>
          <w:lang w:val="en-GB"/>
        </w:rPr>
        <w:t>Pray therefore the Lord of the harvest to send out laborers into his harvest.</w:t>
      </w:r>
    </w:p>
    <w:p w14:paraId="4C608B2E" w14:textId="77777777" w:rsidR="00635B1D" w:rsidRPr="00635B1D" w:rsidRDefault="00635B1D">
      <w:pPr>
        <w:pStyle w:val="Titolo1"/>
        <w:rPr>
          <w:rFonts w:ascii="Times New Roman" w:hAnsi="Times New Roman" w:cs="Times New Roman"/>
          <w:caps w:val="0"/>
          <w:color w:val="4472C4" w:themeColor="accent1"/>
          <w:sz w:val="32"/>
          <w:szCs w:val="32"/>
          <w:lang w:val="en-GB"/>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pPr>
      <w:r w:rsidRPr="00331BAB">
        <w:rPr>
          <w:rFonts w:ascii="Times New Roman" w:hAnsi="Times New Roman" w:cs="Times New Roman"/>
          <w:caps w:val="0"/>
          <w:noProof/>
          <w:color w:val="4472C4" w:themeColor="accent1"/>
          <w:sz w:val="32"/>
          <w:szCs w:val="32"/>
          <w:lang w:val="it-IT" w:eastAsia="it-IT"/>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drawing>
          <wp:anchor distT="0" distB="0" distL="114300" distR="114300" simplePos="0" relativeHeight="251661312" behindDoc="0" locked="0" layoutInCell="1" allowOverlap="1" wp14:anchorId="265B62F5" wp14:editId="1AF00E39">
            <wp:simplePos x="0" y="0"/>
            <wp:positionH relativeFrom="margin">
              <wp:posOffset>-635</wp:posOffset>
            </wp:positionH>
            <wp:positionV relativeFrom="margin">
              <wp:posOffset>5909945</wp:posOffset>
            </wp:positionV>
            <wp:extent cx="4167505" cy="2385695"/>
            <wp:effectExtent l="190500" t="190500" r="194945" b="1860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bia.jpg"/>
                    <pic:cNvPicPr/>
                  </pic:nvPicPr>
                  <pic:blipFill>
                    <a:blip r:embed="rId7">
                      <a:extLst>
                        <a:ext uri="{28A0092B-C50C-407E-A947-70E740481C1C}">
                          <a14:useLocalDpi xmlns:a14="http://schemas.microsoft.com/office/drawing/2010/main" val="0"/>
                        </a:ext>
                      </a:extLst>
                    </a:blip>
                    <a:stretch>
                      <a:fillRect/>
                    </a:stretch>
                  </pic:blipFill>
                  <pic:spPr>
                    <a:xfrm>
                      <a:off x="0" y="0"/>
                      <a:ext cx="4167505" cy="23856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635B1D">
        <w:rPr>
          <w:rFonts w:ascii="Times New Roman" w:hAnsi="Times New Roman" w:cs="Times New Roman"/>
          <w:caps w:val="0"/>
          <w:color w:val="4472C4" w:themeColor="accent1"/>
          <w:sz w:val="32"/>
          <w:szCs w:val="32"/>
          <w:lang w:val="en-GB"/>
          <w14:glow w14:rad="63500">
            <w14:schemeClr w14:val="accent4">
              <w14:alpha w14:val="60000"/>
              <w14:satMod w14:val="175000"/>
            </w14:schemeClr>
          </w14:glow>
          <w14:shadow w14:blurRad="38100" w14:dist="25400" w14:dir="5400000" w14:sx="100000" w14:sy="100000" w14:kx="0" w14:ky="0" w14:algn="ctr">
            <w14:srgbClr w14:val="6E747A">
              <w14:alpha w14:val="57000"/>
            </w14:srgbClr>
          </w14:shadow>
          <w14:textOutline w14:w="9525" w14:cap="flat" w14:cmpd="sng" w14:algn="ctr">
            <w14:solidFill>
              <w14:schemeClr w14:val="accent4">
                <w14:lumMod w14:val="75000"/>
              </w14:schemeClr>
            </w14:solidFill>
            <w14:prstDash w14:val="solid"/>
            <w14:round/>
          </w14:textOutline>
        </w:rPr>
        <w:t>PSALM 138</w:t>
      </w:r>
    </w:p>
    <w:p w14:paraId="2EC851C8" w14:textId="77777777" w:rsidR="00635B1D" w:rsidRPr="00635B1D" w:rsidRDefault="00635B1D">
      <w:pPr>
        <w:spacing w:before="38"/>
        <w:ind w:left="100"/>
        <w:rPr>
          <w:rFonts w:ascii="Times New Roman" w:hAnsi="Times New Roman" w:cs="Times New Roman"/>
          <w:b/>
          <w:color w:val="BF8F00" w:themeColor="accent4" w:themeShade="BF"/>
          <w:sz w:val="28"/>
          <w:szCs w:val="28"/>
          <w:lang w:val="en-GB"/>
        </w:rPr>
      </w:pPr>
      <w:r w:rsidRPr="00635B1D">
        <w:rPr>
          <w:rFonts w:ascii="Times New Roman" w:hAnsi="Times New Roman" w:cs="Times New Roman"/>
          <w:b/>
          <w:color w:val="BF8F00" w:themeColor="accent4" w:themeShade="BF"/>
          <w:sz w:val="28"/>
          <w:szCs w:val="28"/>
          <w:lang w:val="en-GB"/>
        </w:rPr>
        <w:t>R/ Jesus, give us vocations according to your heart.</w:t>
      </w:r>
    </w:p>
    <w:p w14:paraId="55F638FA" w14:textId="77777777" w:rsidR="00635B1D" w:rsidRPr="00635B1D" w:rsidRDefault="00635B1D">
      <w:pPr>
        <w:pStyle w:val="Corpotesto"/>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 xml:space="preserve">Lord, you probe me and know </w:t>
      </w:r>
      <w:proofErr w:type="gramStart"/>
      <w:r w:rsidRPr="00635B1D">
        <w:rPr>
          <w:rFonts w:ascii="Times New Roman" w:hAnsi="Times New Roman" w:cs="Times New Roman"/>
          <w:color w:val="BF8F00" w:themeColor="accent4" w:themeShade="BF"/>
          <w:sz w:val="28"/>
          <w:szCs w:val="28"/>
          <w:lang w:val="en-GB"/>
        </w:rPr>
        <w:t>me;</w:t>
      </w:r>
      <w:proofErr w:type="gramEnd"/>
    </w:p>
    <w:p w14:paraId="61F4A80F" w14:textId="77777777" w:rsidR="00635B1D" w:rsidRPr="00635B1D" w:rsidRDefault="00635B1D">
      <w:pPr>
        <w:pStyle w:val="Corpotesto"/>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you know me when I sit down or stand up,</w:t>
      </w:r>
    </w:p>
    <w:p w14:paraId="01E02E1B" w14:textId="77777777" w:rsidR="00635B1D" w:rsidRPr="00635B1D" w:rsidRDefault="00635B1D" w:rsidP="0014272D">
      <w:pPr>
        <w:pStyle w:val="Corpotesto"/>
        <w:rPr>
          <w:rFonts w:ascii="Times New Roman" w:hAnsi="Times New Roman" w:cs="Times New Roman"/>
          <w:color w:val="BF8F00" w:themeColor="accent4" w:themeShade="BF"/>
          <w:spacing w:val="-58"/>
          <w:sz w:val="28"/>
          <w:szCs w:val="28"/>
          <w:lang w:val="en-GB"/>
        </w:rPr>
      </w:pPr>
    </w:p>
    <w:p w14:paraId="10556F71" w14:textId="77777777" w:rsidR="00635B1D" w:rsidRPr="00635B1D" w:rsidRDefault="00635B1D">
      <w:pPr>
        <w:pStyle w:val="Corpotesto"/>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 xml:space="preserve"> from afar you penetrate my thoughts; you distinguish my path and my rest,</w:t>
      </w:r>
    </w:p>
    <w:p w14:paraId="38A10D48" w14:textId="77777777" w:rsidR="00635B1D" w:rsidRPr="00635B1D" w:rsidRDefault="00635B1D">
      <w:pPr>
        <w:pStyle w:val="Corpotesto"/>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lastRenderedPageBreak/>
        <w:t>all my paths are familiar to you.</w:t>
      </w:r>
    </w:p>
    <w:p w14:paraId="15875BB9" w14:textId="77777777" w:rsidR="00635B1D" w:rsidRPr="00635B1D" w:rsidRDefault="00635B1D">
      <w:pPr>
        <w:pStyle w:val="Titolo1"/>
        <w:spacing w:before="38"/>
        <w:rPr>
          <w:rFonts w:ascii="Times New Roman" w:hAnsi="Times New Roman" w:cs="Times New Roman"/>
          <w:b/>
          <w:bCs/>
          <w:color w:val="BF8F00" w:themeColor="accent4" w:themeShade="BF"/>
          <w:sz w:val="28"/>
          <w:szCs w:val="28"/>
          <w:lang w:val="en-GB"/>
        </w:rPr>
      </w:pPr>
      <w:r w:rsidRPr="00635B1D">
        <w:rPr>
          <w:rFonts w:ascii="Times New Roman" w:hAnsi="Times New Roman" w:cs="Times New Roman"/>
          <w:b/>
          <w:bCs/>
          <w:color w:val="BF8F00" w:themeColor="accent4" w:themeShade="BF"/>
          <w:sz w:val="28"/>
          <w:szCs w:val="28"/>
          <w:lang w:val="en-GB"/>
        </w:rPr>
        <w:t xml:space="preserve"> R/</w:t>
      </w:r>
    </w:p>
    <w:p w14:paraId="04D69683" w14:textId="77777777" w:rsidR="00635B1D" w:rsidRPr="00635B1D" w:rsidRDefault="00635B1D">
      <w:pPr>
        <w:pStyle w:val="Corpotesto"/>
        <w:spacing w:before="80" w:line="276" w:lineRule="auto"/>
        <w:ind w:right="5413"/>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The word has not come to my tongue, and already, Lord, you know it all.</w:t>
      </w:r>
    </w:p>
    <w:p w14:paraId="3758CBF3" w14:textId="77777777" w:rsidR="00635B1D" w:rsidRPr="00635B1D" w:rsidRDefault="00635B1D">
      <w:pPr>
        <w:pStyle w:val="Corpotesto"/>
        <w:spacing w:line="276" w:lineRule="auto"/>
        <w:ind w:right="5935"/>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You clasp me behind and in front, you cover me with your palm.</w:t>
      </w:r>
    </w:p>
    <w:p w14:paraId="6494F122" w14:textId="77777777" w:rsidR="00635B1D" w:rsidRPr="00635B1D" w:rsidRDefault="00635B1D">
      <w:pPr>
        <w:pStyle w:val="Corpotesto"/>
        <w:spacing w:line="276" w:lineRule="auto"/>
        <w:ind w:right="6453"/>
        <w:rPr>
          <w:rFonts w:ascii="Times New Roman" w:hAnsi="Times New Roman" w:cs="Times New Roman"/>
          <w:color w:val="BF8F00" w:themeColor="accent4" w:themeShade="BF"/>
          <w:spacing w:val="-59"/>
          <w:sz w:val="28"/>
          <w:szCs w:val="28"/>
          <w:lang w:val="en-GB"/>
        </w:rPr>
      </w:pPr>
      <w:r w:rsidRPr="00635B1D">
        <w:rPr>
          <w:rFonts w:ascii="Times New Roman" w:hAnsi="Times New Roman" w:cs="Times New Roman"/>
          <w:color w:val="BF8F00" w:themeColor="accent4" w:themeShade="BF"/>
          <w:sz w:val="28"/>
          <w:szCs w:val="28"/>
          <w:lang w:val="en-GB"/>
        </w:rPr>
        <w:t>So much knowledge surpasses me, it is sublime, and I do not embrace it</w:t>
      </w:r>
      <w:r w:rsidRPr="00635B1D">
        <w:rPr>
          <w:rFonts w:ascii="Times New Roman" w:hAnsi="Times New Roman" w:cs="Times New Roman"/>
          <w:color w:val="BF8F00" w:themeColor="accent4" w:themeShade="BF"/>
          <w:spacing w:val="-59"/>
          <w:sz w:val="28"/>
          <w:szCs w:val="28"/>
          <w:lang w:val="en-GB"/>
        </w:rPr>
        <w:t xml:space="preserve">. </w:t>
      </w:r>
    </w:p>
    <w:p w14:paraId="40F3869C" w14:textId="77777777" w:rsidR="00635B1D" w:rsidRPr="00635B1D" w:rsidRDefault="00635B1D">
      <w:pPr>
        <w:pStyle w:val="Corpotesto"/>
        <w:spacing w:line="276" w:lineRule="auto"/>
        <w:ind w:right="6453"/>
        <w:rPr>
          <w:rFonts w:ascii="Times New Roman" w:hAnsi="Times New Roman" w:cs="Times New Roman"/>
          <w:b/>
          <w:color w:val="BF8F00" w:themeColor="accent4" w:themeShade="BF"/>
          <w:sz w:val="28"/>
          <w:szCs w:val="28"/>
          <w:lang w:val="en-GB"/>
        </w:rPr>
      </w:pPr>
      <w:r w:rsidRPr="00635B1D">
        <w:rPr>
          <w:rFonts w:ascii="Times New Roman" w:hAnsi="Times New Roman" w:cs="Times New Roman"/>
          <w:b/>
          <w:color w:val="BF8F00" w:themeColor="accent4" w:themeShade="BF"/>
          <w:sz w:val="28"/>
          <w:szCs w:val="28"/>
          <w:lang w:val="en-GB"/>
        </w:rPr>
        <w:t>R/</w:t>
      </w:r>
    </w:p>
    <w:p w14:paraId="597FDFAB" w14:textId="77777777" w:rsidR="00635B1D" w:rsidRPr="00635B1D" w:rsidRDefault="00635B1D">
      <w:pPr>
        <w:pStyle w:val="Corpotesto"/>
        <w:spacing w:line="276" w:lineRule="auto"/>
        <w:ind w:right="5935"/>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 xml:space="preserve">Where shall I go far from your breath, where shall I escape your gaze?  If I climb the sky, there you </w:t>
      </w:r>
      <w:proofErr w:type="gramStart"/>
      <w:r w:rsidRPr="00635B1D">
        <w:rPr>
          <w:rFonts w:ascii="Times New Roman" w:hAnsi="Times New Roman" w:cs="Times New Roman"/>
          <w:color w:val="BF8F00" w:themeColor="accent4" w:themeShade="BF"/>
          <w:sz w:val="28"/>
          <w:szCs w:val="28"/>
          <w:lang w:val="en-GB"/>
        </w:rPr>
        <w:t>are;</w:t>
      </w:r>
      <w:proofErr w:type="gramEnd"/>
    </w:p>
    <w:p w14:paraId="19B48A86" w14:textId="77777777" w:rsidR="00635B1D" w:rsidRPr="00635B1D" w:rsidRDefault="00635B1D">
      <w:pPr>
        <w:pStyle w:val="Corpotesto"/>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 xml:space="preserve">if I lie down in the abyss, there I find </w:t>
      </w:r>
      <w:proofErr w:type="gramStart"/>
      <w:r w:rsidRPr="00635B1D">
        <w:rPr>
          <w:rFonts w:ascii="Times New Roman" w:hAnsi="Times New Roman" w:cs="Times New Roman"/>
          <w:color w:val="BF8F00" w:themeColor="accent4" w:themeShade="BF"/>
          <w:sz w:val="28"/>
          <w:szCs w:val="28"/>
          <w:lang w:val="en-GB"/>
        </w:rPr>
        <w:t>you;</w:t>
      </w:r>
      <w:proofErr w:type="gramEnd"/>
    </w:p>
    <w:p w14:paraId="3E3303A2" w14:textId="77777777" w:rsidR="00635B1D" w:rsidRPr="00635B1D" w:rsidRDefault="00635B1D">
      <w:pPr>
        <w:pStyle w:val="Titolo1"/>
        <w:spacing w:before="38"/>
        <w:rPr>
          <w:rFonts w:ascii="Times New Roman" w:hAnsi="Times New Roman" w:cs="Times New Roman"/>
          <w:b/>
          <w:bCs/>
          <w:color w:val="BF8F00" w:themeColor="accent4" w:themeShade="BF"/>
          <w:sz w:val="28"/>
          <w:szCs w:val="28"/>
          <w:lang w:val="en-GB"/>
        </w:rPr>
      </w:pPr>
      <w:r w:rsidRPr="00635B1D">
        <w:rPr>
          <w:rFonts w:ascii="Times New Roman" w:hAnsi="Times New Roman" w:cs="Times New Roman"/>
          <w:b/>
          <w:bCs/>
          <w:color w:val="BF8F00" w:themeColor="accent4" w:themeShade="BF"/>
          <w:sz w:val="28"/>
          <w:szCs w:val="28"/>
          <w:lang w:val="en-GB"/>
        </w:rPr>
        <w:t xml:space="preserve">  R/</w:t>
      </w:r>
    </w:p>
    <w:p w14:paraId="461F263B" w14:textId="77777777" w:rsidR="00635B1D" w:rsidRPr="00635B1D" w:rsidRDefault="00635B1D">
      <w:pPr>
        <w:pStyle w:val="Corpotesto"/>
        <w:spacing w:line="276" w:lineRule="auto"/>
        <w:ind w:right="5292"/>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If I fly to the edge of the dawn, if I migrate to the edge of the sea,</w:t>
      </w:r>
    </w:p>
    <w:p w14:paraId="340A911B" w14:textId="77777777" w:rsidR="00635B1D" w:rsidRPr="00635B1D" w:rsidRDefault="00635B1D">
      <w:pPr>
        <w:pStyle w:val="Corpotesto"/>
        <w:spacing w:line="276" w:lineRule="auto"/>
        <w:ind w:right="5935"/>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 xml:space="preserve">there your left will reach </w:t>
      </w:r>
      <w:proofErr w:type="gramStart"/>
      <w:r w:rsidRPr="00635B1D">
        <w:rPr>
          <w:rFonts w:ascii="Times New Roman" w:hAnsi="Times New Roman" w:cs="Times New Roman"/>
          <w:color w:val="BF8F00" w:themeColor="accent4" w:themeShade="BF"/>
          <w:sz w:val="28"/>
          <w:szCs w:val="28"/>
          <w:lang w:val="en-GB"/>
        </w:rPr>
        <w:t>me,</w:t>
      </w:r>
      <w:proofErr w:type="gramEnd"/>
      <w:r w:rsidRPr="00635B1D">
        <w:rPr>
          <w:rFonts w:ascii="Times New Roman" w:hAnsi="Times New Roman" w:cs="Times New Roman"/>
          <w:color w:val="BF8F00" w:themeColor="accent4" w:themeShade="BF"/>
          <w:sz w:val="28"/>
          <w:szCs w:val="28"/>
          <w:lang w:val="en-GB"/>
        </w:rPr>
        <w:t xml:space="preserve"> your right will grasp me.</w:t>
      </w:r>
    </w:p>
    <w:p w14:paraId="146D9353" w14:textId="77777777" w:rsidR="00635B1D" w:rsidRPr="00635B1D" w:rsidRDefault="00635B1D">
      <w:pPr>
        <w:pStyle w:val="Corpotesto"/>
        <w:spacing w:line="276" w:lineRule="auto"/>
        <w:ind w:right="5935"/>
        <w:rPr>
          <w:rFonts w:ascii="Times New Roman" w:hAnsi="Times New Roman" w:cs="Times New Roman"/>
          <w:b/>
          <w:bCs/>
          <w:color w:val="BF8F00" w:themeColor="accent4" w:themeShade="BF"/>
          <w:sz w:val="28"/>
          <w:szCs w:val="28"/>
          <w:lang w:val="en-GB"/>
        </w:rPr>
      </w:pPr>
      <w:r w:rsidRPr="00635B1D">
        <w:rPr>
          <w:rFonts w:ascii="Times New Roman" w:hAnsi="Times New Roman" w:cs="Times New Roman"/>
          <w:b/>
          <w:bCs/>
          <w:color w:val="BF8F00" w:themeColor="accent4" w:themeShade="BF"/>
          <w:sz w:val="28"/>
          <w:szCs w:val="28"/>
          <w:lang w:val="en-GB"/>
        </w:rPr>
        <w:t>R/</w:t>
      </w:r>
    </w:p>
    <w:p w14:paraId="4AB99AD0" w14:textId="77777777" w:rsidR="00635B1D" w:rsidRPr="00635B1D" w:rsidRDefault="00635B1D">
      <w:pPr>
        <w:pStyle w:val="Corpotesto"/>
        <w:spacing w:line="276" w:lineRule="auto"/>
        <w:ind w:right="4559"/>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If I say, "Let at least the darkness cover me, let the light become night around me."</w:t>
      </w:r>
    </w:p>
    <w:p w14:paraId="4D74F83A" w14:textId="77777777" w:rsidR="00635B1D" w:rsidRPr="00635B1D" w:rsidRDefault="00635B1D">
      <w:pPr>
        <w:pStyle w:val="Corpotesto"/>
        <w:spacing w:line="276" w:lineRule="auto"/>
        <w:ind w:right="6197"/>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nor is the darkness dark for you, the night is as clear as day.</w:t>
      </w:r>
    </w:p>
    <w:p w14:paraId="1B639AAB" w14:textId="77777777" w:rsidR="00635B1D" w:rsidRPr="00635B1D" w:rsidRDefault="00635B1D">
      <w:pPr>
        <w:pStyle w:val="Corpotesto"/>
        <w:spacing w:line="276" w:lineRule="auto"/>
        <w:ind w:right="6197"/>
        <w:rPr>
          <w:rFonts w:ascii="Times New Roman" w:hAnsi="Times New Roman" w:cs="Times New Roman"/>
          <w:b/>
          <w:color w:val="BF8F00" w:themeColor="accent4" w:themeShade="BF"/>
          <w:sz w:val="28"/>
          <w:szCs w:val="28"/>
          <w:lang w:val="en-GB"/>
        </w:rPr>
      </w:pPr>
      <w:r w:rsidRPr="00635B1D">
        <w:rPr>
          <w:rFonts w:ascii="Times New Roman" w:hAnsi="Times New Roman" w:cs="Times New Roman"/>
          <w:b/>
          <w:color w:val="BF8F00" w:themeColor="accent4" w:themeShade="BF"/>
          <w:sz w:val="28"/>
          <w:szCs w:val="28"/>
          <w:lang w:val="en-GB"/>
        </w:rPr>
        <w:t xml:space="preserve"> R/</w:t>
      </w:r>
    </w:p>
    <w:p w14:paraId="5731648B" w14:textId="77777777" w:rsidR="00635B1D" w:rsidRPr="00635B1D" w:rsidRDefault="00635B1D">
      <w:pPr>
        <w:pStyle w:val="Corpotesto"/>
        <w:spacing w:line="276" w:lineRule="auto"/>
        <w:ind w:right="4590"/>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t xml:space="preserve">Lord, probe me and know my heart, test </w:t>
      </w:r>
      <w:proofErr w:type="gramStart"/>
      <w:r w:rsidRPr="00635B1D">
        <w:rPr>
          <w:rFonts w:ascii="Times New Roman" w:hAnsi="Times New Roman" w:cs="Times New Roman"/>
          <w:color w:val="BF8F00" w:themeColor="accent4" w:themeShade="BF"/>
          <w:sz w:val="28"/>
          <w:szCs w:val="28"/>
          <w:lang w:val="en-GB"/>
        </w:rPr>
        <w:t>me</w:t>
      </w:r>
      <w:proofErr w:type="gramEnd"/>
      <w:r w:rsidRPr="00635B1D">
        <w:rPr>
          <w:rFonts w:ascii="Times New Roman" w:hAnsi="Times New Roman" w:cs="Times New Roman"/>
          <w:color w:val="BF8F00" w:themeColor="accent4" w:themeShade="BF"/>
          <w:sz w:val="28"/>
          <w:szCs w:val="28"/>
          <w:lang w:val="en-GB"/>
        </w:rPr>
        <w:t xml:space="preserve"> and know my feelings, see if my path deviates,</w:t>
      </w:r>
    </w:p>
    <w:p w14:paraId="1CEAFAD8" w14:textId="77777777" w:rsidR="00635B1D" w:rsidRPr="00635B1D" w:rsidRDefault="00635B1D">
      <w:pPr>
        <w:pStyle w:val="Corpotesto"/>
        <w:rPr>
          <w:rFonts w:ascii="Times New Roman" w:hAnsi="Times New Roman" w:cs="Times New Roman"/>
          <w:color w:val="BF8F00" w:themeColor="accent4" w:themeShade="BF"/>
          <w:sz w:val="28"/>
          <w:szCs w:val="28"/>
          <w:lang w:val="en-GB"/>
        </w:rPr>
      </w:pPr>
      <w:r w:rsidRPr="00635B1D">
        <w:rPr>
          <w:rFonts w:ascii="Times New Roman" w:hAnsi="Times New Roman" w:cs="Times New Roman"/>
          <w:color w:val="BF8F00" w:themeColor="accent4" w:themeShade="BF"/>
          <w:sz w:val="28"/>
          <w:szCs w:val="28"/>
          <w:lang w:val="en-GB"/>
        </w:rPr>
        <w:lastRenderedPageBreak/>
        <w:t>guide me on the eternal path.</w:t>
      </w:r>
    </w:p>
    <w:p w14:paraId="7DA5FBD8" w14:textId="77777777" w:rsidR="00635B1D" w:rsidRPr="00635B1D" w:rsidRDefault="00635B1D">
      <w:pPr>
        <w:pStyle w:val="Titolo1"/>
        <w:spacing w:before="38"/>
        <w:rPr>
          <w:rFonts w:ascii="Times New Roman" w:hAnsi="Times New Roman" w:cs="Times New Roman"/>
          <w:b/>
          <w:bCs/>
          <w:color w:val="BF8F00" w:themeColor="accent4" w:themeShade="BF"/>
          <w:sz w:val="28"/>
          <w:szCs w:val="28"/>
          <w:lang w:val="en-GB"/>
        </w:rPr>
      </w:pPr>
      <w:r w:rsidRPr="00635B1D">
        <w:rPr>
          <w:rFonts w:ascii="Times New Roman" w:hAnsi="Times New Roman" w:cs="Times New Roman"/>
          <w:b/>
          <w:bCs/>
          <w:color w:val="BF8F00" w:themeColor="accent4" w:themeShade="BF"/>
          <w:sz w:val="28"/>
          <w:szCs w:val="28"/>
          <w:lang w:val="en-GB"/>
        </w:rPr>
        <w:t xml:space="preserve">  R/</w:t>
      </w:r>
    </w:p>
    <w:p w14:paraId="63BB8354" w14:textId="77777777" w:rsidR="00635B1D" w:rsidRPr="00635B1D" w:rsidRDefault="00635B1D">
      <w:pPr>
        <w:pStyle w:val="Corpotesto"/>
        <w:spacing w:before="10"/>
        <w:ind w:left="0"/>
        <w:rPr>
          <w:rFonts w:ascii="Times New Roman" w:hAnsi="Times New Roman" w:cs="Times New Roman"/>
          <w:b/>
          <w:sz w:val="28"/>
          <w:szCs w:val="28"/>
          <w:lang w:val="en-GB"/>
        </w:rPr>
      </w:pPr>
    </w:p>
    <w:p w14:paraId="2BAA2314" w14:textId="77777777" w:rsidR="00635B1D" w:rsidRPr="00635B1D" w:rsidRDefault="00635B1D">
      <w:pPr>
        <w:pStyle w:val="Corpotesto"/>
        <w:spacing w:before="10"/>
        <w:ind w:left="0"/>
        <w:rPr>
          <w:rFonts w:ascii="Times New Roman" w:hAnsi="Times New Roman" w:cs="Times New Roman"/>
          <w:b/>
          <w:sz w:val="28"/>
          <w:szCs w:val="28"/>
          <w:lang w:val="en-GB"/>
        </w:rPr>
      </w:pPr>
    </w:p>
    <w:p w14:paraId="39108FE1" w14:textId="77777777" w:rsidR="00635B1D" w:rsidRPr="00635B1D" w:rsidRDefault="00635B1D">
      <w:pPr>
        <w:spacing w:before="1"/>
        <w:ind w:left="100"/>
        <w:rPr>
          <w:rFonts w:ascii="Times New Roman" w:hAnsi="Times New Roman" w:cs="Times New Roman"/>
          <w:color w:val="4472C4" w:themeColor="accent1"/>
          <w:sz w:val="32"/>
          <w:szCs w:val="32"/>
          <w:lang w:val="en-GB"/>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pPr>
      <w:r w:rsidRPr="00635B1D">
        <w:rPr>
          <w:rFonts w:ascii="Times New Roman" w:hAnsi="Times New Roman" w:cs="Times New Roman"/>
          <w:color w:val="4472C4" w:themeColor="accent1"/>
          <w:sz w:val="32"/>
          <w:szCs w:val="32"/>
          <w:lang w:val="en-GB"/>
          <w14:shadow w14:blurRad="38100" w14:dist="25400" w14:dir="5400000" w14:sx="100000" w14:sy="100000" w14:kx="0" w14:ky="0" w14:algn="ctr">
            <w14:srgbClr w14:val="6E747A">
              <w14:alpha w14:val="57000"/>
            </w14:srgbClr>
          </w14:shadow>
          <w14:textOutline w14:w="9525" w14:cap="flat" w14:cmpd="sng" w14:algn="ctr">
            <w14:solidFill>
              <w14:schemeClr w14:val="tx2">
                <w14:lumMod w14:val="60000"/>
                <w14:lumOff w14:val="40000"/>
              </w14:schemeClr>
            </w14:solidFill>
            <w14:prstDash w14:val="solid"/>
            <w14:round/>
          </w14:textOutline>
        </w:rPr>
        <w:t>LET US ASK FOR VOCATIONS TO MARIST LIFE</w:t>
      </w:r>
    </w:p>
    <w:p w14:paraId="4B6C8DDE" w14:textId="77777777" w:rsidR="00635B1D" w:rsidRPr="00635B1D" w:rsidRDefault="00635B1D">
      <w:pPr>
        <w:pStyle w:val="Corpotesto"/>
        <w:spacing w:before="6"/>
        <w:ind w:left="0"/>
        <w:rPr>
          <w:rFonts w:ascii="Times New Roman" w:hAnsi="Times New Roman" w:cs="Times New Roman"/>
          <w:b/>
          <w:sz w:val="28"/>
          <w:szCs w:val="28"/>
          <w:lang w:val="en-GB"/>
        </w:rPr>
      </w:pPr>
    </w:p>
    <w:p w14:paraId="1E8B6367" w14:textId="77777777" w:rsidR="00635B1D" w:rsidRPr="00635B1D" w:rsidRDefault="00635B1D">
      <w:pPr>
        <w:pStyle w:val="Corpotesto"/>
        <w:spacing w:before="1" w:line="276" w:lineRule="auto"/>
        <w:ind w:right="28"/>
        <w:rPr>
          <w:rFonts w:ascii="Times New Roman" w:hAnsi="Times New Roman" w:cs="Times New Roman"/>
          <w:color w:val="8496B0" w:themeColor="text2" w:themeTint="99"/>
          <w:sz w:val="28"/>
          <w:szCs w:val="28"/>
          <w:lang w:val="en-GB"/>
        </w:rPr>
      </w:pPr>
      <w:r>
        <w:rPr>
          <w:rFonts w:ascii="Times New Roman" w:hAnsi="Times New Roman" w:cs="Times New Roman"/>
          <w:noProof/>
          <w:sz w:val="28"/>
          <w:szCs w:val="28"/>
          <w:lang w:val="es-ES"/>
        </w:rPr>
        <w:drawing>
          <wp:anchor distT="0" distB="0" distL="114300" distR="114300" simplePos="0" relativeHeight="251663360" behindDoc="1" locked="0" layoutInCell="1" allowOverlap="1" wp14:anchorId="065E638C" wp14:editId="6E1DA63B">
            <wp:simplePos x="0" y="0"/>
            <wp:positionH relativeFrom="column">
              <wp:posOffset>2043430</wp:posOffset>
            </wp:positionH>
            <wp:positionV relativeFrom="paragraph">
              <wp:posOffset>178434</wp:posOffset>
            </wp:positionV>
            <wp:extent cx="4121785" cy="2743200"/>
            <wp:effectExtent l="209550" t="361950" r="221615" b="361950"/>
            <wp:wrapTight wrapText="bothSides">
              <wp:wrapPolygon edited="0">
                <wp:start x="282" y="-134"/>
                <wp:lineTo x="-466" y="381"/>
                <wp:lineTo x="-174" y="5182"/>
                <wp:lineTo x="-273" y="19096"/>
                <wp:lineTo x="-163" y="19980"/>
                <wp:lineTo x="2467" y="21531"/>
                <wp:lineTo x="2566" y="21504"/>
                <wp:lineTo x="11200" y="21522"/>
                <wp:lineTo x="11298" y="21494"/>
                <wp:lineTo x="19933" y="21512"/>
                <wp:lineTo x="20577" y="21790"/>
                <wp:lineTo x="21166" y="21624"/>
                <wp:lineTo x="21405" y="21099"/>
                <wp:lineTo x="21621" y="18750"/>
                <wp:lineTo x="21543" y="155"/>
                <wp:lineTo x="20041" y="-491"/>
                <wp:lineTo x="18569" y="-78"/>
                <wp:lineTo x="18276" y="-2438"/>
                <wp:lineTo x="9836" y="-69"/>
                <wp:lineTo x="9543" y="-2428"/>
                <wp:lineTo x="871" y="-299"/>
                <wp:lineTo x="282" y="-134"/>
              </wp:wrapPolygon>
            </wp:wrapTight>
            <wp:docPr id="4" name="Immagine 4" descr="Immagine che contiene testo, vec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 vecchi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rot="634807">
                      <a:off x="0" y="0"/>
                      <a:ext cx="4121785" cy="27432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35B1D">
        <w:rPr>
          <w:rFonts w:ascii="Times New Roman" w:hAnsi="Times New Roman" w:cs="Times New Roman"/>
          <w:color w:val="8496B0" w:themeColor="text2" w:themeTint="99"/>
          <w:sz w:val="28"/>
          <w:szCs w:val="28"/>
          <w:lang w:val="en-GB"/>
        </w:rPr>
        <w:t xml:space="preserve">It is your work," he said to her; "you have brought us together, in spite of the obstacles that the world has put in our way, so that we may procure the glory of your divine Son; if you do not continue to help and sustain us, we will perish, we </w:t>
      </w:r>
      <w:r w:rsidRPr="00635B1D">
        <w:rPr>
          <w:rFonts w:ascii="Times New Roman" w:hAnsi="Times New Roman" w:cs="Times New Roman"/>
          <w:color w:val="8496B0" w:themeColor="text2" w:themeTint="99"/>
          <w:spacing w:val="-7"/>
          <w:sz w:val="28"/>
          <w:szCs w:val="28"/>
          <w:lang w:val="en-GB"/>
        </w:rPr>
        <w:t xml:space="preserve">will be </w:t>
      </w:r>
      <w:r w:rsidRPr="00635B1D">
        <w:rPr>
          <w:rFonts w:ascii="Times New Roman" w:hAnsi="Times New Roman" w:cs="Times New Roman"/>
          <w:color w:val="8496B0" w:themeColor="text2" w:themeTint="99"/>
          <w:sz w:val="28"/>
          <w:szCs w:val="28"/>
          <w:lang w:val="en-GB"/>
        </w:rPr>
        <w:t>extinguished like a lamp that runs out of oil. But if this work perishes, it is not our work that dies, but yours, because you are the one who has given it life and sustained it until now; therefore, we count on your help at this critical moment, and we will always count on it".</w:t>
      </w:r>
    </w:p>
    <w:p w14:paraId="64713384" w14:textId="77777777" w:rsidR="00635B1D" w:rsidRPr="00635B1D" w:rsidRDefault="00635B1D">
      <w:pPr>
        <w:pStyle w:val="Corpotesto"/>
        <w:spacing w:before="3"/>
        <w:ind w:left="0"/>
        <w:rPr>
          <w:rFonts w:ascii="Times New Roman" w:hAnsi="Times New Roman" w:cs="Times New Roman"/>
          <w:sz w:val="28"/>
          <w:szCs w:val="28"/>
          <w:lang w:val="en-GB"/>
        </w:rPr>
      </w:pPr>
    </w:p>
    <w:p w14:paraId="65D24BA2" w14:textId="77777777" w:rsidR="00635B1D" w:rsidRPr="00635B1D" w:rsidRDefault="00635B1D">
      <w:pPr>
        <w:pStyle w:val="Titolo1"/>
        <w:jc w:val="both"/>
        <w:rPr>
          <w:rFonts w:ascii="Times New Roman" w:hAnsi="Times New Roman" w:cs="Times New Roman"/>
          <w:b/>
          <w:caps w:val="0"/>
          <w:color w:val="FF0000"/>
          <w:sz w:val="32"/>
          <w:szCs w:val="32"/>
          <w:lang w:val="en-GB"/>
          <w14:textOutline w14:w="11112" w14:cap="flat" w14:cmpd="sng" w14:algn="ctr">
            <w14:solidFill>
              <w14:srgbClr w14:val="C00000"/>
            </w14:solidFill>
            <w14:prstDash w14:val="solid"/>
            <w14:round/>
          </w14:textOutline>
        </w:rPr>
      </w:pPr>
      <w:r w:rsidRPr="00635B1D">
        <w:rPr>
          <w:rFonts w:ascii="Times New Roman" w:hAnsi="Times New Roman" w:cs="Times New Roman"/>
          <w:b/>
          <w:caps w:val="0"/>
          <w:color w:val="FF0000"/>
          <w:sz w:val="32"/>
          <w:szCs w:val="32"/>
          <w:lang w:val="en-GB"/>
          <w14:textOutline w14:w="11112" w14:cap="flat" w14:cmpd="sng" w14:algn="ctr">
            <w14:solidFill>
              <w14:srgbClr w14:val="C00000"/>
            </w14:solidFill>
            <w14:prstDash w14:val="solid"/>
            <w14:round/>
          </w14:textOutline>
        </w:rPr>
        <w:t>PRAYER FOR VOCATIONS</w:t>
      </w:r>
    </w:p>
    <w:p w14:paraId="4FAC6948" w14:textId="77777777" w:rsidR="00635B1D" w:rsidRPr="00635B1D" w:rsidRDefault="00635B1D" w:rsidP="0014272D">
      <w:pPr>
        <w:pStyle w:val="Corpotesto"/>
        <w:spacing w:before="7"/>
        <w:ind w:left="0"/>
        <w:jc w:val="both"/>
        <w:rPr>
          <w:rFonts w:ascii="Times New Roman" w:hAnsi="Times New Roman" w:cs="Times New Roman"/>
          <w:b/>
          <w:color w:val="FF0000"/>
          <w:sz w:val="28"/>
          <w:szCs w:val="28"/>
          <w:lang w:val="en-GB"/>
        </w:rPr>
      </w:pPr>
    </w:p>
    <w:p w14:paraId="244FCA6C" w14:textId="77777777" w:rsidR="00635B1D" w:rsidRPr="00635B1D" w:rsidRDefault="00635B1D">
      <w:pPr>
        <w:pStyle w:val="Corpotesto"/>
        <w:spacing w:line="276" w:lineRule="auto"/>
        <w:ind w:right="165"/>
        <w:jc w:val="both"/>
        <w:rPr>
          <w:rFonts w:ascii="Times New Roman" w:hAnsi="Times New Roman" w:cs="Times New Roman"/>
          <w:color w:val="FF0000"/>
          <w:sz w:val="28"/>
          <w:szCs w:val="28"/>
          <w:lang w:val="en-GB"/>
        </w:rPr>
      </w:pPr>
      <w:r w:rsidRPr="00635B1D">
        <w:rPr>
          <w:rFonts w:ascii="Times New Roman" w:hAnsi="Times New Roman" w:cs="Times New Roman"/>
          <w:color w:val="FF0000"/>
          <w:sz w:val="28"/>
          <w:szCs w:val="28"/>
          <w:lang w:val="en-GB"/>
        </w:rPr>
        <w:t xml:space="preserve">Father, you call each of us by name and ask us to follow you. Bless your Church and give us dedicated and generous leaders of our families and friends who can serve your people as religious sisters, priests, </w:t>
      </w:r>
      <w:proofErr w:type="gramStart"/>
      <w:r w:rsidRPr="00635B1D">
        <w:rPr>
          <w:rFonts w:ascii="Times New Roman" w:hAnsi="Times New Roman" w:cs="Times New Roman"/>
          <w:color w:val="FF0000"/>
          <w:sz w:val="28"/>
          <w:szCs w:val="28"/>
          <w:lang w:val="en-GB"/>
        </w:rPr>
        <w:t>deacons</w:t>
      </w:r>
      <w:proofErr w:type="gramEnd"/>
      <w:r w:rsidRPr="00635B1D">
        <w:rPr>
          <w:rFonts w:ascii="Times New Roman" w:hAnsi="Times New Roman" w:cs="Times New Roman"/>
          <w:color w:val="FF0000"/>
          <w:sz w:val="28"/>
          <w:szCs w:val="28"/>
          <w:lang w:val="en-GB"/>
        </w:rPr>
        <w:t xml:space="preserve"> and lay ministers.</w:t>
      </w:r>
    </w:p>
    <w:p w14:paraId="24154DDA" w14:textId="77777777" w:rsidR="00635B1D" w:rsidRDefault="00635B1D">
      <w:pPr>
        <w:pStyle w:val="Corpotesto"/>
        <w:spacing w:before="80" w:line="276" w:lineRule="auto"/>
        <w:ind w:right="165"/>
        <w:jc w:val="both"/>
        <w:rPr>
          <w:rFonts w:ascii="Times New Roman" w:hAnsi="Times New Roman" w:cs="Times New Roman"/>
          <w:color w:val="FF0000"/>
          <w:sz w:val="28"/>
          <w:szCs w:val="28"/>
          <w:lang w:val="es-ES"/>
        </w:rPr>
      </w:pPr>
      <w:r w:rsidRPr="00635B1D">
        <w:rPr>
          <w:rFonts w:ascii="Times New Roman" w:hAnsi="Times New Roman" w:cs="Times New Roman"/>
          <w:color w:val="FF0000"/>
          <w:sz w:val="28"/>
          <w:szCs w:val="28"/>
          <w:lang w:val="en-GB"/>
        </w:rPr>
        <w:t xml:space="preserve">Inspire us as we grow in your love and open our hearts to hear your call. </w:t>
      </w:r>
      <w:proofErr w:type="spellStart"/>
      <w:r w:rsidRPr="004B74EC">
        <w:rPr>
          <w:rFonts w:ascii="Times New Roman" w:hAnsi="Times New Roman" w:cs="Times New Roman"/>
          <w:color w:val="FF0000"/>
          <w:sz w:val="28"/>
          <w:szCs w:val="28"/>
          <w:lang w:val="es-ES"/>
        </w:rPr>
        <w:t>We</w:t>
      </w:r>
      <w:proofErr w:type="spellEnd"/>
      <w:r w:rsidRPr="004B74EC">
        <w:rPr>
          <w:rFonts w:ascii="Times New Roman" w:hAnsi="Times New Roman" w:cs="Times New Roman"/>
          <w:color w:val="FF0000"/>
          <w:sz w:val="28"/>
          <w:szCs w:val="28"/>
          <w:lang w:val="es-ES"/>
        </w:rPr>
        <w:t xml:space="preserve"> </w:t>
      </w:r>
      <w:proofErr w:type="spellStart"/>
      <w:r w:rsidRPr="004B74EC">
        <w:rPr>
          <w:rFonts w:ascii="Times New Roman" w:hAnsi="Times New Roman" w:cs="Times New Roman"/>
          <w:color w:val="FF0000"/>
          <w:sz w:val="28"/>
          <w:szCs w:val="28"/>
          <w:lang w:val="es-ES"/>
        </w:rPr>
        <w:t>ask</w:t>
      </w:r>
      <w:proofErr w:type="spellEnd"/>
      <w:r w:rsidRPr="004B74EC">
        <w:rPr>
          <w:rFonts w:ascii="Times New Roman" w:hAnsi="Times New Roman" w:cs="Times New Roman"/>
          <w:color w:val="FF0000"/>
          <w:sz w:val="28"/>
          <w:szCs w:val="28"/>
          <w:lang w:val="es-ES"/>
        </w:rPr>
        <w:t xml:space="preserve"> </w:t>
      </w:r>
      <w:proofErr w:type="spellStart"/>
      <w:r w:rsidRPr="004B74EC">
        <w:rPr>
          <w:rFonts w:ascii="Times New Roman" w:hAnsi="Times New Roman" w:cs="Times New Roman"/>
          <w:color w:val="FF0000"/>
          <w:sz w:val="28"/>
          <w:szCs w:val="28"/>
          <w:lang w:val="es-ES"/>
        </w:rPr>
        <w:t>this</w:t>
      </w:r>
      <w:proofErr w:type="spellEnd"/>
      <w:r w:rsidRPr="004B74EC">
        <w:rPr>
          <w:rFonts w:ascii="Times New Roman" w:hAnsi="Times New Roman" w:cs="Times New Roman"/>
          <w:color w:val="FF0000"/>
          <w:sz w:val="28"/>
          <w:szCs w:val="28"/>
          <w:lang w:val="es-ES"/>
        </w:rPr>
        <w:t xml:space="preserve"> in Christ's name. Amen.</w:t>
      </w:r>
    </w:p>
    <w:p w14:paraId="21351DE1" w14:textId="77777777" w:rsidR="005C4512" w:rsidRDefault="005C4512"/>
    <w:sectPr w:rsidR="005C4512" w:rsidSect="002B3C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8C9"/>
    <w:multiLevelType w:val="hybridMultilevel"/>
    <w:tmpl w:val="10EC8714"/>
    <w:lvl w:ilvl="0" w:tplc="885E0322">
      <w:start w:val="35"/>
      <w:numFmt w:val="decimal"/>
      <w:lvlText w:val="%1"/>
      <w:lvlJc w:val="left"/>
      <w:pPr>
        <w:ind w:left="100" w:hanging="306"/>
        <w:jc w:val="left"/>
      </w:pPr>
      <w:rPr>
        <w:rFonts w:ascii="Times New Roman" w:eastAsia="Arial MT" w:hAnsi="Times New Roman" w:cs="Times New Roman" w:hint="default"/>
        <w:spacing w:val="-1"/>
        <w:w w:val="100"/>
        <w:sz w:val="22"/>
        <w:szCs w:val="22"/>
        <w:lang w:val="es-ES" w:eastAsia="en-US" w:bidi="ar-SA"/>
      </w:rPr>
    </w:lvl>
    <w:lvl w:ilvl="1" w:tplc="5602F126">
      <w:numFmt w:val="bullet"/>
      <w:lvlText w:val="•"/>
      <w:lvlJc w:val="left"/>
      <w:pPr>
        <w:ind w:left="1012" w:hanging="306"/>
      </w:pPr>
      <w:rPr>
        <w:rFonts w:hint="default"/>
        <w:lang w:val="es-ES" w:eastAsia="en-US" w:bidi="ar-SA"/>
      </w:rPr>
    </w:lvl>
    <w:lvl w:ilvl="2" w:tplc="F3E678FC">
      <w:numFmt w:val="bullet"/>
      <w:lvlText w:val="•"/>
      <w:lvlJc w:val="left"/>
      <w:pPr>
        <w:ind w:left="1924" w:hanging="306"/>
      </w:pPr>
      <w:rPr>
        <w:rFonts w:hint="default"/>
        <w:lang w:val="es-ES" w:eastAsia="en-US" w:bidi="ar-SA"/>
      </w:rPr>
    </w:lvl>
    <w:lvl w:ilvl="3" w:tplc="01706A58">
      <w:numFmt w:val="bullet"/>
      <w:lvlText w:val="•"/>
      <w:lvlJc w:val="left"/>
      <w:pPr>
        <w:ind w:left="2836" w:hanging="306"/>
      </w:pPr>
      <w:rPr>
        <w:rFonts w:hint="default"/>
        <w:lang w:val="es-ES" w:eastAsia="en-US" w:bidi="ar-SA"/>
      </w:rPr>
    </w:lvl>
    <w:lvl w:ilvl="4" w:tplc="0FD81FA6">
      <w:numFmt w:val="bullet"/>
      <w:lvlText w:val="•"/>
      <w:lvlJc w:val="left"/>
      <w:pPr>
        <w:ind w:left="3748" w:hanging="306"/>
      </w:pPr>
      <w:rPr>
        <w:rFonts w:hint="default"/>
        <w:lang w:val="es-ES" w:eastAsia="en-US" w:bidi="ar-SA"/>
      </w:rPr>
    </w:lvl>
    <w:lvl w:ilvl="5" w:tplc="7242BB98">
      <w:numFmt w:val="bullet"/>
      <w:lvlText w:val="•"/>
      <w:lvlJc w:val="left"/>
      <w:pPr>
        <w:ind w:left="4660" w:hanging="306"/>
      </w:pPr>
      <w:rPr>
        <w:rFonts w:hint="default"/>
        <w:lang w:val="es-ES" w:eastAsia="en-US" w:bidi="ar-SA"/>
      </w:rPr>
    </w:lvl>
    <w:lvl w:ilvl="6" w:tplc="3BC084FC">
      <w:numFmt w:val="bullet"/>
      <w:lvlText w:val="•"/>
      <w:lvlJc w:val="left"/>
      <w:pPr>
        <w:ind w:left="5572" w:hanging="306"/>
      </w:pPr>
      <w:rPr>
        <w:rFonts w:hint="default"/>
        <w:lang w:val="es-ES" w:eastAsia="en-US" w:bidi="ar-SA"/>
      </w:rPr>
    </w:lvl>
    <w:lvl w:ilvl="7" w:tplc="23C6E136">
      <w:numFmt w:val="bullet"/>
      <w:lvlText w:val="•"/>
      <w:lvlJc w:val="left"/>
      <w:pPr>
        <w:ind w:left="6484" w:hanging="306"/>
      </w:pPr>
      <w:rPr>
        <w:rFonts w:hint="default"/>
        <w:lang w:val="es-ES" w:eastAsia="en-US" w:bidi="ar-SA"/>
      </w:rPr>
    </w:lvl>
    <w:lvl w:ilvl="8" w:tplc="512EEC14">
      <w:numFmt w:val="bullet"/>
      <w:lvlText w:val="•"/>
      <w:lvlJc w:val="left"/>
      <w:pPr>
        <w:ind w:left="7396" w:hanging="306"/>
      </w:pPr>
      <w:rPr>
        <w:rFonts w:hint="default"/>
        <w:lang w:val="es-ES" w:eastAsia="en-US" w:bidi="ar-SA"/>
      </w:rPr>
    </w:lvl>
  </w:abstractNum>
  <w:num w:numId="1" w16cid:durableId="4190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1D"/>
    <w:rsid w:val="005C4512"/>
    <w:rsid w:val="00635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D3726A"/>
  <w15:chartTrackingRefBased/>
  <w15:docId w15:val="{D50E65E3-F123-447B-88E1-429DC7E2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35B1D"/>
    <w:pPr>
      <w:keepNext/>
      <w:keepLines/>
      <w:spacing w:before="400" w:after="40" w:line="240" w:lineRule="auto"/>
      <w:outlineLvl w:val="0"/>
    </w:pPr>
    <w:rPr>
      <w:rFonts w:asciiTheme="majorHAnsi" w:eastAsiaTheme="majorEastAsia" w:hAnsiTheme="majorHAnsi" w:cstheme="majorBidi"/>
      <w:caps/>
      <w:sz w:val="36"/>
      <w:szCs w:val="36"/>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35B1D"/>
    <w:rPr>
      <w:rFonts w:asciiTheme="majorHAnsi" w:eastAsiaTheme="majorEastAsia" w:hAnsiTheme="majorHAnsi" w:cstheme="majorBidi"/>
      <w:caps/>
      <w:sz w:val="36"/>
      <w:szCs w:val="36"/>
      <w:lang w:val="en-US"/>
    </w:rPr>
  </w:style>
  <w:style w:type="paragraph" w:styleId="Corpotesto">
    <w:name w:val="Body Text"/>
    <w:basedOn w:val="Normale"/>
    <w:link w:val="CorpotestoCarattere"/>
    <w:uiPriority w:val="1"/>
    <w:rsid w:val="00635B1D"/>
    <w:pPr>
      <w:ind w:left="100"/>
    </w:pPr>
    <w:rPr>
      <w:rFonts w:eastAsiaTheme="minorEastAsia"/>
      <w:lang w:val="en-US"/>
    </w:rPr>
  </w:style>
  <w:style w:type="character" w:customStyle="1" w:styleId="CorpotestoCarattere">
    <w:name w:val="Corpo testo Carattere"/>
    <w:basedOn w:val="Carpredefinitoparagrafo"/>
    <w:link w:val="Corpotesto"/>
    <w:uiPriority w:val="1"/>
    <w:rsid w:val="00635B1D"/>
    <w:rPr>
      <w:rFonts w:eastAsiaTheme="minorEastAsia"/>
      <w:lang w:val="en-US"/>
    </w:rPr>
  </w:style>
  <w:style w:type="paragraph" w:styleId="Paragrafoelenco">
    <w:name w:val="List Paragraph"/>
    <w:basedOn w:val="Normale"/>
    <w:uiPriority w:val="34"/>
    <w:qFormat/>
    <w:rsid w:val="00635B1D"/>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2022-11-14T15:25:00Z</dcterms:created>
  <dcterms:modified xsi:type="dcterms:W3CDTF">2022-11-14T15:26:00Z</dcterms:modified>
</cp:coreProperties>
</file>